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F5" w:rsidRPr="00974CF8" w:rsidRDefault="00F10FA4" w:rsidP="00F10FA4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1</w:t>
      </w:r>
      <w:r w:rsidR="00013610" w:rsidRPr="00974CF8">
        <w:rPr>
          <w:rFonts w:ascii="Times New Roman" w:hAnsi="Times New Roman" w:cs="Times New Roman"/>
          <w:sz w:val="24"/>
          <w:szCs w:val="24"/>
        </w:rPr>
        <w:t>.</w:t>
      </w:r>
      <w:r w:rsidR="00BE43F5" w:rsidRPr="00974CF8">
        <w:rPr>
          <w:rFonts w:ascii="Times New Roman" w:hAnsiTheme="minorEastAsia" w:cs="Times New Roman"/>
          <w:sz w:val="24"/>
          <w:szCs w:val="24"/>
        </w:rPr>
        <w:t>测量方法</w:t>
      </w:r>
    </w:p>
    <w:p w:rsidR="00F10FA4" w:rsidRPr="00974CF8" w:rsidRDefault="00A72483" w:rsidP="00013610">
      <w:pPr>
        <w:pStyle w:val="a5"/>
        <w:numPr>
          <w:ilvl w:val="1"/>
          <w:numId w:val="2"/>
        </w:numPr>
        <w:ind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工作温度下，</w:t>
      </w:r>
      <w:r w:rsidR="00F10FA4" w:rsidRPr="00974CF8">
        <w:rPr>
          <w:rFonts w:ascii="Times New Roman" w:hAnsiTheme="minorEastAsia" w:cs="Times New Roman"/>
          <w:sz w:val="24"/>
          <w:szCs w:val="24"/>
        </w:rPr>
        <w:t>器具正常使用中的泄漏电流，采用</w:t>
      </w:r>
      <w:r w:rsidR="00F10FA4" w:rsidRPr="00974CF8">
        <w:rPr>
          <w:rFonts w:ascii="Times New Roman" w:hAnsi="Times New Roman" w:cs="Times New Roman"/>
          <w:sz w:val="24"/>
          <w:szCs w:val="24"/>
        </w:rPr>
        <w:t>AN9620H</w:t>
      </w:r>
      <w:r w:rsidR="00F10FA4" w:rsidRPr="00974CF8">
        <w:rPr>
          <w:rFonts w:ascii="Times New Roman" w:hAnsiTheme="minorEastAsia" w:cs="Times New Roman"/>
          <w:sz w:val="24"/>
          <w:szCs w:val="24"/>
        </w:rPr>
        <w:t>泄漏电流测试仪，直接读取测试数据。</w:t>
      </w:r>
    </w:p>
    <w:p w:rsidR="00BE43F5" w:rsidRPr="00974CF8" w:rsidRDefault="00F10FA4" w:rsidP="00013610">
      <w:pPr>
        <w:pStyle w:val="a5"/>
        <w:numPr>
          <w:ilvl w:val="1"/>
          <w:numId w:val="2"/>
        </w:numPr>
        <w:ind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测试：</w:t>
      </w:r>
      <w:r w:rsidR="00A72483" w:rsidRPr="00974CF8">
        <w:rPr>
          <w:rFonts w:ascii="Times New Roman" w:hAnsiTheme="minorEastAsia" w:cs="Times New Roman"/>
          <w:sz w:val="24"/>
          <w:szCs w:val="24"/>
        </w:rPr>
        <w:t>选定</w:t>
      </w:r>
      <w:r w:rsidR="00A72483" w:rsidRPr="00974CF8">
        <w:rPr>
          <w:rFonts w:ascii="Times New Roman" w:hAnsi="Times New Roman" w:cs="Times New Roman"/>
          <w:sz w:val="24"/>
          <w:szCs w:val="24"/>
        </w:rPr>
        <w:t>A</w:t>
      </w:r>
      <w:r w:rsidR="00A72483" w:rsidRPr="00974CF8">
        <w:rPr>
          <w:rFonts w:ascii="Times New Roman" w:hAnsiTheme="minorEastAsia" w:cs="Times New Roman"/>
          <w:sz w:val="24"/>
          <w:szCs w:val="24"/>
        </w:rPr>
        <w:t>网络，</w:t>
      </w:r>
      <w:r w:rsidR="00BE43F5" w:rsidRPr="00974CF8">
        <w:rPr>
          <w:rFonts w:ascii="Times New Roman" w:hAnsiTheme="minorEastAsia" w:cs="Times New Roman"/>
          <w:sz w:val="24"/>
          <w:szCs w:val="24"/>
        </w:rPr>
        <w:t>测量器具外壳</w:t>
      </w:r>
      <w:r w:rsidR="00A72483" w:rsidRPr="00974CF8">
        <w:rPr>
          <w:rFonts w:ascii="Times New Roman" w:hAnsiTheme="minorEastAsia" w:cs="Times New Roman"/>
          <w:sz w:val="24"/>
          <w:szCs w:val="24"/>
        </w:rPr>
        <w:t>与</w:t>
      </w:r>
      <w:r w:rsidR="00BE43F5" w:rsidRPr="00974CF8">
        <w:rPr>
          <w:rFonts w:ascii="Times New Roman" w:hAnsiTheme="minorEastAsia" w:cs="Times New Roman"/>
          <w:sz w:val="24"/>
          <w:szCs w:val="24"/>
        </w:rPr>
        <w:t>电源</w:t>
      </w:r>
      <w:r w:rsidR="00BE43F5" w:rsidRPr="00974CF8">
        <w:rPr>
          <w:rFonts w:ascii="Times New Roman" w:hAnsi="Times New Roman" w:cs="Times New Roman"/>
          <w:sz w:val="24"/>
          <w:szCs w:val="24"/>
        </w:rPr>
        <w:t>N</w:t>
      </w:r>
      <w:r w:rsidR="00BE43F5" w:rsidRPr="00974CF8">
        <w:rPr>
          <w:rFonts w:ascii="Times New Roman" w:hAnsiTheme="minorEastAsia" w:cs="Times New Roman"/>
          <w:sz w:val="24"/>
          <w:szCs w:val="24"/>
        </w:rPr>
        <w:t>极</w:t>
      </w:r>
      <w:r w:rsidR="00A72483" w:rsidRPr="00974CF8">
        <w:rPr>
          <w:rFonts w:ascii="Times New Roman" w:hAnsiTheme="minorEastAsia" w:cs="Times New Roman"/>
          <w:sz w:val="24"/>
          <w:szCs w:val="24"/>
        </w:rPr>
        <w:t>之间泄漏电流</w:t>
      </w:r>
      <w:r w:rsidRPr="00974CF8">
        <w:rPr>
          <w:rFonts w:ascii="Times New Roman" w:hAnsiTheme="minorEastAsia" w:cs="Times New Roman"/>
          <w:sz w:val="24"/>
          <w:szCs w:val="24"/>
        </w:rPr>
        <w:t>。</w:t>
      </w:r>
      <w:r w:rsidR="00BE43F5" w:rsidRPr="00974C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3F5" w:rsidRPr="00974CF8" w:rsidRDefault="00BE43F5" w:rsidP="00F10FA4">
      <w:pPr>
        <w:rPr>
          <w:rFonts w:ascii="Times New Roman" w:hAnsi="Times New Roman" w:cs="Times New Roman"/>
          <w:sz w:val="24"/>
          <w:szCs w:val="24"/>
        </w:rPr>
      </w:pPr>
    </w:p>
    <w:p w:rsidR="00F10FA4" w:rsidRPr="00974CF8" w:rsidRDefault="00013610" w:rsidP="00013610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2.</w:t>
      </w:r>
      <w:r w:rsidR="00F10FA4" w:rsidRPr="00974CF8">
        <w:rPr>
          <w:rFonts w:ascii="Times New Roman" w:hAnsiTheme="minorEastAsia" w:cs="Times New Roman"/>
          <w:sz w:val="24"/>
          <w:szCs w:val="24"/>
        </w:rPr>
        <w:t>数学模型</w:t>
      </w:r>
    </w:p>
    <w:p w:rsidR="00F10FA4" w:rsidRPr="00974CF8" w:rsidRDefault="00F10FA4" w:rsidP="00013610">
      <w:pPr>
        <w:pStyle w:val="a5"/>
        <w:ind w:left="2" w:firstLineChars="0" w:firstLine="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因为数据可以在泄漏电流测试仪上直接读取，故，</w:t>
      </w:r>
      <w:r w:rsidRPr="00974CF8">
        <w:rPr>
          <w:rFonts w:ascii="Times New Roman" w:hAnsi="Times New Roman" w:cs="Times New Roman"/>
          <w:sz w:val="32"/>
          <w:szCs w:val="32"/>
        </w:rPr>
        <w:t>I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x</w:t>
      </w:r>
      <w:r w:rsidRPr="00974CF8">
        <w:rPr>
          <w:rFonts w:ascii="Times New Roman" w:hAnsi="Times New Roman" w:cs="Times New Roman"/>
          <w:sz w:val="32"/>
          <w:szCs w:val="32"/>
        </w:rPr>
        <w:t>=I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N</w:t>
      </w:r>
    </w:p>
    <w:p w:rsidR="00F10FA4" w:rsidRPr="00974CF8" w:rsidRDefault="00F10FA4" w:rsidP="00013610">
      <w:pPr>
        <w:pStyle w:val="a5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I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x</w:t>
      </w:r>
      <w:r w:rsidRPr="00974CF8">
        <w:rPr>
          <w:rFonts w:ascii="Times New Roman" w:hAnsiTheme="minorEastAsia" w:cs="Times New Roman"/>
          <w:sz w:val="24"/>
          <w:szCs w:val="24"/>
        </w:rPr>
        <w:t>，泄漏电流实际值，</w:t>
      </w:r>
      <w:r w:rsidRPr="00974CF8">
        <w:rPr>
          <w:rFonts w:ascii="Times New Roman" w:hAnsi="Times New Roman" w:cs="Times New Roman"/>
          <w:sz w:val="24"/>
          <w:szCs w:val="24"/>
        </w:rPr>
        <w:t>mA</w:t>
      </w:r>
    </w:p>
    <w:p w:rsidR="00F10FA4" w:rsidRPr="00974CF8" w:rsidRDefault="00F10FA4" w:rsidP="00013610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I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N</w:t>
      </w:r>
      <w:r w:rsidRPr="00974CF8">
        <w:rPr>
          <w:rFonts w:ascii="Times New Roman" w:hAnsiTheme="minorEastAsia" w:cs="Times New Roman"/>
          <w:sz w:val="24"/>
          <w:szCs w:val="24"/>
        </w:rPr>
        <w:t>，泄漏电流测量值，</w:t>
      </w:r>
      <w:r w:rsidRPr="00974CF8">
        <w:rPr>
          <w:rFonts w:ascii="Times New Roman" w:hAnsi="Times New Roman" w:cs="Times New Roman"/>
          <w:sz w:val="24"/>
          <w:szCs w:val="24"/>
        </w:rPr>
        <w:t>mA</w:t>
      </w:r>
    </w:p>
    <w:p w:rsidR="00F10FA4" w:rsidRPr="00974CF8" w:rsidRDefault="00F10FA4" w:rsidP="00F10FA4">
      <w:pPr>
        <w:rPr>
          <w:rFonts w:ascii="Times New Roman" w:hAnsi="Times New Roman" w:cs="Times New Roman"/>
          <w:sz w:val="15"/>
          <w:szCs w:val="15"/>
        </w:rPr>
      </w:pPr>
    </w:p>
    <w:p w:rsidR="00281633" w:rsidRPr="00974CF8" w:rsidRDefault="00013610" w:rsidP="00013610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3.</w:t>
      </w:r>
      <w:r w:rsidR="00281633" w:rsidRPr="00974CF8">
        <w:rPr>
          <w:rFonts w:ascii="Times New Roman" w:hAnsiTheme="minorEastAsia" w:cs="Times New Roman"/>
          <w:sz w:val="24"/>
          <w:szCs w:val="24"/>
        </w:rPr>
        <w:t>方差与传播系数</w:t>
      </w:r>
    </w:p>
    <w:p w:rsidR="00281633" w:rsidRPr="00974CF8" w:rsidRDefault="00325528" w:rsidP="00C33F0A">
      <w:pPr>
        <w:pStyle w:val="a5"/>
        <w:ind w:left="284" w:firstLineChars="0" w:firstLine="0"/>
        <w:jc w:val="center"/>
        <w:rPr>
          <w:rFonts w:ascii="Times New Roman" w:hAnsi="Times New Roman" w:cs="Times New Roman"/>
        </w:rPr>
      </w:pPr>
      <w:r w:rsidRPr="00974CF8">
        <w:rPr>
          <w:rFonts w:ascii="Times New Roman" w:hAnsi="Times New Roman" w:cs="Times New Roman"/>
          <w:noProof/>
        </w:rPr>
        <w:drawing>
          <wp:inline distT="0" distB="0" distL="0" distR="0">
            <wp:extent cx="2562225" cy="1126875"/>
            <wp:effectExtent l="19050" t="0" r="9525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80" cy="113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33" w:rsidRPr="00974CF8" w:rsidRDefault="00325528" w:rsidP="00325528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本不确定度分析以交流电动工具角磨为例，正常工作状态下器具外壳的泄漏电流为</w:t>
      </w:r>
      <w:r w:rsidR="005A7A5B" w:rsidRPr="00974CF8">
        <w:rPr>
          <w:rFonts w:ascii="Times New Roman" w:hAnsi="Times New Roman" w:cs="Times New Roman"/>
          <w:sz w:val="24"/>
          <w:szCs w:val="24"/>
        </w:rPr>
        <w:t>20</w:t>
      </w:r>
      <w:r w:rsidR="00A120EF" w:rsidRPr="00974CF8">
        <w:rPr>
          <w:rFonts w:ascii="Times New Roman" w:hAnsi="Times New Roman" w:cs="Times New Roman"/>
          <w:sz w:val="24"/>
          <w:szCs w:val="24"/>
        </w:rPr>
        <w:t>.0</w:t>
      </w:r>
      <w:r w:rsidR="005A7A5B" w:rsidRPr="00974CF8">
        <w:rPr>
          <w:rFonts w:ascii="Times New Roman" w:hAnsi="Times New Roman" w:cs="Times New Roman"/>
          <w:sz w:val="24"/>
          <w:szCs w:val="24"/>
        </w:rPr>
        <w:t>u</w:t>
      </w:r>
      <w:r w:rsidRPr="00974CF8">
        <w:rPr>
          <w:rFonts w:ascii="Times New Roman" w:hAnsi="Times New Roman" w:cs="Times New Roman"/>
          <w:sz w:val="24"/>
          <w:szCs w:val="24"/>
        </w:rPr>
        <w:t>A</w:t>
      </w:r>
      <w:r w:rsidRPr="00974CF8">
        <w:rPr>
          <w:rFonts w:ascii="Times New Roman" w:hAnsiTheme="minorEastAsia" w:cs="Times New Roman"/>
          <w:sz w:val="24"/>
          <w:szCs w:val="24"/>
        </w:rPr>
        <w:t>。</w:t>
      </w:r>
    </w:p>
    <w:p w:rsidR="00325528" w:rsidRPr="00974CF8" w:rsidRDefault="00325528" w:rsidP="00325528">
      <w:pPr>
        <w:rPr>
          <w:rFonts w:ascii="Times New Roman" w:hAnsi="Times New Roman" w:cs="Times New Roman"/>
        </w:rPr>
      </w:pPr>
    </w:p>
    <w:p w:rsidR="00325528" w:rsidRPr="00974CF8" w:rsidRDefault="00C33F0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4.</w:t>
      </w:r>
      <w:r w:rsidR="00325528" w:rsidRPr="00974CF8">
        <w:rPr>
          <w:rFonts w:ascii="Times New Roman" w:hAnsiTheme="minorEastAsia" w:cs="Times New Roman"/>
          <w:sz w:val="24"/>
          <w:szCs w:val="24"/>
        </w:rPr>
        <w:t>测量不确定度一览表</w:t>
      </w:r>
    </w:p>
    <w:p w:rsidR="00186281" w:rsidRPr="00974CF8" w:rsidRDefault="00325528" w:rsidP="00325528">
      <w:pPr>
        <w:rPr>
          <w:rFonts w:ascii="Times New Roman" w:hAnsi="Times New Roman" w:cs="Times New Roman"/>
        </w:rPr>
      </w:pPr>
      <w:r w:rsidRPr="00974CF8">
        <w:rPr>
          <w:rFonts w:ascii="Times New Roman" w:hAnsi="Times New Roman" w:cs="Times New Roman"/>
        </w:rPr>
        <w:t xml:space="preserve">   </w:t>
      </w:r>
    </w:p>
    <w:tbl>
      <w:tblPr>
        <w:tblStyle w:val="a7"/>
        <w:tblW w:w="8789" w:type="dxa"/>
        <w:tblInd w:w="-176" w:type="dxa"/>
        <w:tblLayout w:type="fixed"/>
        <w:tblLook w:val="04A0"/>
      </w:tblPr>
      <w:tblGrid>
        <w:gridCol w:w="1589"/>
        <w:gridCol w:w="1413"/>
        <w:gridCol w:w="1818"/>
        <w:gridCol w:w="1418"/>
        <w:gridCol w:w="1421"/>
        <w:gridCol w:w="1130"/>
      </w:tblGrid>
      <w:tr w:rsidR="00186281" w:rsidRPr="00974CF8" w:rsidTr="00C33F0A">
        <w:tc>
          <w:tcPr>
            <w:tcW w:w="1589" w:type="dxa"/>
          </w:tcPr>
          <w:p w:rsidR="00186281" w:rsidRPr="00974CF8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标准不确定度分量</w:t>
            </w: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1413" w:type="dxa"/>
          </w:tcPr>
          <w:p w:rsidR="00186281" w:rsidRPr="00974CF8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不确定度来源</w:t>
            </w:r>
          </w:p>
        </w:tc>
        <w:tc>
          <w:tcPr>
            <w:tcW w:w="1818" w:type="dxa"/>
          </w:tcPr>
          <w:p w:rsidR="00186281" w:rsidRPr="00974CF8" w:rsidRDefault="00186281" w:rsidP="0068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标准不确定度值</w:t>
            </w:r>
            <w:r w:rsidR="0068263B"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A</w:t>
            </w:r>
          </w:p>
        </w:tc>
        <w:tc>
          <w:tcPr>
            <w:tcW w:w="1418" w:type="dxa"/>
          </w:tcPr>
          <w:p w:rsidR="00186281" w:rsidRPr="00974CF8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9267" cy="200025"/>
                  <wp:effectExtent l="1905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085" cy="1999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186281" w:rsidRPr="00974CF8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4432" cy="202817"/>
                  <wp:effectExtent l="19050" t="0" r="418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12" cy="20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dxa"/>
          </w:tcPr>
          <w:p w:rsidR="00186281" w:rsidRPr="00974CF8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自由度</w:t>
            </w:r>
          </w:p>
        </w:tc>
      </w:tr>
      <w:tr w:rsidR="00186281" w:rsidRPr="00974CF8" w:rsidTr="00C33F0A">
        <w:tc>
          <w:tcPr>
            <w:tcW w:w="1589" w:type="dxa"/>
          </w:tcPr>
          <w:p w:rsidR="00186281" w:rsidRPr="00974CF8" w:rsidRDefault="00186281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1413" w:type="dxa"/>
          </w:tcPr>
          <w:p w:rsidR="00186281" w:rsidRPr="00974CF8" w:rsidRDefault="00C04025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重复性误差</w:t>
            </w:r>
          </w:p>
        </w:tc>
        <w:tc>
          <w:tcPr>
            <w:tcW w:w="1818" w:type="dxa"/>
          </w:tcPr>
          <w:p w:rsidR="00186281" w:rsidRPr="00974CF8" w:rsidRDefault="0068263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  <w:tc>
          <w:tcPr>
            <w:tcW w:w="1418" w:type="dxa"/>
          </w:tcPr>
          <w:p w:rsidR="00186281" w:rsidRPr="00974CF8" w:rsidRDefault="005A7A5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186281" w:rsidRPr="00974CF8" w:rsidRDefault="0068263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  <w:tc>
          <w:tcPr>
            <w:tcW w:w="1130" w:type="dxa"/>
          </w:tcPr>
          <w:p w:rsidR="00186281" w:rsidRPr="00974CF8" w:rsidRDefault="005A7A5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81" w:rsidRPr="00974CF8" w:rsidTr="00C33F0A">
        <w:tc>
          <w:tcPr>
            <w:tcW w:w="1589" w:type="dxa"/>
          </w:tcPr>
          <w:p w:rsidR="00186281" w:rsidRPr="00974CF8" w:rsidRDefault="00C33F0A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186281"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1413" w:type="dxa"/>
          </w:tcPr>
          <w:p w:rsidR="00186281" w:rsidRPr="00974CF8" w:rsidRDefault="00C04025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仪器固有误差</w:t>
            </w:r>
          </w:p>
        </w:tc>
        <w:tc>
          <w:tcPr>
            <w:tcW w:w="1818" w:type="dxa"/>
          </w:tcPr>
          <w:p w:rsidR="00186281" w:rsidRPr="00974CF8" w:rsidRDefault="00DC7A1F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18" w:type="dxa"/>
          </w:tcPr>
          <w:p w:rsidR="00186281" w:rsidRPr="00974CF8" w:rsidRDefault="005A7A5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186281" w:rsidRPr="00974CF8" w:rsidRDefault="00DC7A1F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130" w:type="dxa"/>
          </w:tcPr>
          <w:p w:rsidR="00186281" w:rsidRPr="00974CF8" w:rsidRDefault="00DA731C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86281" w:rsidRPr="00974CF8" w:rsidTr="00C33F0A">
        <w:tc>
          <w:tcPr>
            <w:tcW w:w="1589" w:type="dxa"/>
          </w:tcPr>
          <w:p w:rsidR="00186281" w:rsidRPr="00974CF8" w:rsidRDefault="00C33F0A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186281"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413" w:type="dxa"/>
          </w:tcPr>
          <w:p w:rsidR="00186281" w:rsidRPr="00974CF8" w:rsidRDefault="00C04025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仪器量化误差</w:t>
            </w:r>
          </w:p>
        </w:tc>
        <w:tc>
          <w:tcPr>
            <w:tcW w:w="1818" w:type="dxa"/>
          </w:tcPr>
          <w:p w:rsidR="00186281" w:rsidRPr="00974CF8" w:rsidRDefault="00767623" w:rsidP="000E7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0E74A7" w:rsidRPr="00974CF8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418" w:type="dxa"/>
          </w:tcPr>
          <w:p w:rsidR="00186281" w:rsidRPr="00974CF8" w:rsidRDefault="005A7A5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186281" w:rsidRPr="00974CF8" w:rsidRDefault="00767623" w:rsidP="000E7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0E74A7" w:rsidRPr="00974CF8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130" w:type="dxa"/>
          </w:tcPr>
          <w:p w:rsidR="00186281" w:rsidRPr="00974CF8" w:rsidRDefault="00FD7762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∞</w:t>
            </w:r>
          </w:p>
        </w:tc>
      </w:tr>
      <w:tr w:rsidR="00186281" w:rsidRPr="00974CF8" w:rsidTr="00C33F0A">
        <w:tc>
          <w:tcPr>
            <w:tcW w:w="1589" w:type="dxa"/>
          </w:tcPr>
          <w:p w:rsidR="00186281" w:rsidRPr="00974CF8" w:rsidRDefault="00C33F0A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186281"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1413" w:type="dxa"/>
          </w:tcPr>
          <w:p w:rsidR="00186281" w:rsidRPr="00974CF8" w:rsidRDefault="00C04025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温度附加误差</w:t>
            </w:r>
          </w:p>
        </w:tc>
        <w:tc>
          <w:tcPr>
            <w:tcW w:w="1818" w:type="dxa"/>
          </w:tcPr>
          <w:p w:rsidR="00186281" w:rsidRPr="00974CF8" w:rsidRDefault="00F5068F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0.0667</w:t>
            </w:r>
          </w:p>
        </w:tc>
        <w:tc>
          <w:tcPr>
            <w:tcW w:w="1418" w:type="dxa"/>
          </w:tcPr>
          <w:p w:rsidR="00186281" w:rsidRPr="00974CF8" w:rsidRDefault="005A7A5B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186281" w:rsidRPr="00974CF8" w:rsidRDefault="00F5068F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0.0667</w:t>
            </w:r>
          </w:p>
        </w:tc>
        <w:tc>
          <w:tcPr>
            <w:tcW w:w="1130" w:type="dxa"/>
          </w:tcPr>
          <w:p w:rsidR="00186281" w:rsidRPr="00974CF8" w:rsidRDefault="00F5068F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1F1D" w:rsidRPr="00974CF8" w:rsidTr="00C33F0A">
        <w:tc>
          <w:tcPr>
            <w:tcW w:w="8789" w:type="dxa"/>
            <w:gridSpan w:val="6"/>
          </w:tcPr>
          <w:p w:rsidR="00D01F1D" w:rsidRPr="00974CF8" w:rsidRDefault="00C33F0A" w:rsidP="00DC7A1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74CF8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D01F1D"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c</w:t>
            </w:r>
            <w:r w:rsidR="00D01F1D" w:rsidRPr="00974CF8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DC7A1F" w:rsidRPr="00974CF8">
              <w:rPr>
                <w:rFonts w:ascii="Times New Roman" w:hAnsi="Times New Roman" w:cs="Times New Roman"/>
                <w:sz w:val="32"/>
                <w:szCs w:val="32"/>
              </w:rPr>
              <w:t>0.0943 u</w:t>
            </w:r>
            <w:r w:rsidR="00D01F1D" w:rsidRPr="00974CF8">
              <w:rPr>
                <w:rFonts w:ascii="Times New Roman" w:hAnsi="Times New Roman" w:cs="Times New Roman"/>
                <w:sz w:val="32"/>
                <w:szCs w:val="32"/>
              </w:rPr>
              <w:t>A   v</w:t>
            </w:r>
            <w:r w:rsidR="00D01F1D" w:rsidRPr="00974CF8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eff</w:t>
            </w:r>
            <w:r w:rsidR="00D01F1D" w:rsidRPr="00974CF8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681353" w:rsidRPr="00974CF8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</w:tr>
    </w:tbl>
    <w:p w:rsidR="00325528" w:rsidRPr="00974CF8" w:rsidRDefault="00325528" w:rsidP="00325528">
      <w:pPr>
        <w:rPr>
          <w:rFonts w:ascii="Times New Roman" w:hAnsi="Times New Roman" w:cs="Times New Roman"/>
        </w:rPr>
      </w:pPr>
    </w:p>
    <w:p w:rsidR="005A7A5B" w:rsidRPr="00974CF8" w:rsidRDefault="00C33F0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5.</w:t>
      </w:r>
      <w:r w:rsidR="005A7A5B" w:rsidRPr="00974CF8">
        <w:rPr>
          <w:rFonts w:ascii="Times New Roman" w:hAnsiTheme="minorEastAsia" w:cs="Times New Roman"/>
          <w:sz w:val="24"/>
          <w:szCs w:val="24"/>
        </w:rPr>
        <w:t>标准不确定度的</w:t>
      </w:r>
      <w:r w:rsidR="005A7A5B" w:rsidRPr="00974CF8">
        <w:rPr>
          <w:rFonts w:ascii="Times New Roman" w:hAnsi="Times New Roman" w:cs="Times New Roman"/>
          <w:sz w:val="24"/>
          <w:szCs w:val="24"/>
        </w:rPr>
        <w:t>A</w:t>
      </w:r>
      <w:r w:rsidR="005A7A5B" w:rsidRPr="00974CF8">
        <w:rPr>
          <w:rFonts w:ascii="Times New Roman" w:hAnsiTheme="minorEastAsia" w:cs="Times New Roman"/>
          <w:sz w:val="24"/>
          <w:szCs w:val="24"/>
        </w:rPr>
        <w:t>类评定</w:t>
      </w:r>
    </w:p>
    <w:p w:rsidR="005A7A5B" w:rsidRPr="00974CF8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实验中进行了十次重复测量。实际检测中只进行一次。</w:t>
      </w:r>
    </w:p>
    <w:p w:rsidR="00C33F0A" w:rsidRPr="00974CF8" w:rsidRDefault="00C33F0A" w:rsidP="005A7A5B">
      <w:pPr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97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5"/>
        <w:gridCol w:w="851"/>
        <w:gridCol w:w="850"/>
        <w:gridCol w:w="850"/>
        <w:gridCol w:w="850"/>
        <w:gridCol w:w="851"/>
        <w:gridCol w:w="851"/>
        <w:gridCol w:w="851"/>
        <w:gridCol w:w="851"/>
        <w:gridCol w:w="851"/>
        <w:gridCol w:w="851"/>
      </w:tblGrid>
      <w:tr w:rsidR="005A7A5B" w:rsidRPr="00974CF8" w:rsidTr="00C33F0A">
        <w:tc>
          <w:tcPr>
            <w:tcW w:w="1245" w:type="dxa"/>
            <w:vAlign w:val="center"/>
          </w:tcPr>
          <w:p w:rsidR="005A7A5B" w:rsidRPr="00974CF8" w:rsidRDefault="00E63FAC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lastRenderedPageBreak/>
              <w:t>编号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A7A5B" w:rsidRPr="00974CF8" w:rsidTr="00C33F0A">
        <w:tc>
          <w:tcPr>
            <w:tcW w:w="1245" w:type="dxa"/>
            <w:vAlign w:val="center"/>
          </w:tcPr>
          <w:p w:rsidR="005A7A5B" w:rsidRPr="00974CF8" w:rsidRDefault="00E63FAC" w:rsidP="005A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数据（</w:t>
            </w:r>
            <w:r w:rsidR="005A7A5B" w:rsidRPr="00974CF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74CF8">
              <w:rPr>
                <w:rFonts w:ascii="Times New Roman" w:hAnsiTheme="minorEastAsia" w:cs="Times New Roman"/>
                <w:sz w:val="24"/>
                <w:szCs w:val="24"/>
              </w:rPr>
              <w:t>）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850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851" w:type="dxa"/>
            <w:vAlign w:val="center"/>
          </w:tcPr>
          <w:p w:rsidR="005A7A5B" w:rsidRPr="00974CF8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CF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</w:tr>
    </w:tbl>
    <w:p w:rsidR="005A7A5B" w:rsidRPr="00974CF8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算术平均值：</w:t>
      </w:r>
      <w:r w:rsidR="0068263B" w:rsidRPr="00974CF8">
        <w:rPr>
          <w:rFonts w:ascii="Times New Roman" w:hAnsi="Times New Roman" w:cs="Times New Roman"/>
          <w:sz w:val="24"/>
          <w:szCs w:val="24"/>
        </w:rPr>
        <w:t>19.94</w:t>
      </w:r>
      <w:r w:rsidR="00AE004A" w:rsidRPr="00974CF8">
        <w:rPr>
          <w:rFonts w:ascii="Times New Roman" w:hAnsi="Times New Roman" w:cs="Times New Roman"/>
          <w:sz w:val="24"/>
          <w:szCs w:val="24"/>
        </w:rPr>
        <w:t xml:space="preserve"> uA</w:t>
      </w:r>
    </w:p>
    <w:p w:rsidR="005A7A5B" w:rsidRPr="00974CF8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标准偏差：</w:t>
      </w:r>
      <w:r w:rsidR="0068263B" w:rsidRPr="00974CF8">
        <w:rPr>
          <w:rFonts w:ascii="Times New Roman" w:hAnsi="Times New Roman" w:cs="Times New Roman"/>
          <w:sz w:val="24"/>
          <w:szCs w:val="24"/>
        </w:rPr>
        <w:t>0.2066</w:t>
      </w:r>
      <w:r w:rsidR="00AE004A" w:rsidRPr="00974CF8">
        <w:rPr>
          <w:rFonts w:ascii="Times New Roman" w:hAnsi="Times New Roman" w:cs="Times New Roman"/>
          <w:sz w:val="24"/>
          <w:szCs w:val="24"/>
        </w:rPr>
        <w:t xml:space="preserve"> uA</w:t>
      </w:r>
    </w:p>
    <w:p w:rsidR="005A7A5B" w:rsidRPr="00974CF8" w:rsidRDefault="004249C3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算术平均值</w:t>
      </w:r>
      <w:r w:rsidRPr="00974CF8">
        <w:rPr>
          <w:rFonts w:ascii="Times New Roman" w:hAnsi="Times New Roman" w:cs="Times New Roman"/>
          <w:sz w:val="24"/>
          <w:szCs w:val="24"/>
        </w:rPr>
        <w:t>A</w:t>
      </w:r>
      <w:r w:rsidRPr="00974CF8">
        <w:rPr>
          <w:rFonts w:ascii="Times New Roman" w:hAnsiTheme="minorEastAsia" w:cs="Times New Roman"/>
          <w:sz w:val="24"/>
          <w:szCs w:val="24"/>
        </w:rPr>
        <w:t>类不确定度</w:t>
      </w:r>
      <w:r w:rsidRPr="00974CF8">
        <w:rPr>
          <w:rFonts w:ascii="Times New Roman" w:hAnsi="Times New Roman" w:cs="Times New Roman"/>
          <w:sz w:val="32"/>
          <w:szCs w:val="32"/>
        </w:rPr>
        <w:t>u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1</w:t>
      </w:r>
      <w:r w:rsidRPr="00974CF8">
        <w:rPr>
          <w:rFonts w:ascii="Times New Roman" w:hAnsi="Times New Roman" w:cs="Times New Roman"/>
          <w:sz w:val="24"/>
          <w:szCs w:val="24"/>
        </w:rPr>
        <w:t>=</w:t>
      </w:r>
      <w:r w:rsidR="0068263B" w:rsidRPr="00974CF8">
        <w:rPr>
          <w:rFonts w:ascii="Times New Roman" w:hAnsi="Times New Roman" w:cs="Times New Roman"/>
          <w:sz w:val="24"/>
          <w:szCs w:val="24"/>
        </w:rPr>
        <w:t>0.0021</w:t>
      </w:r>
      <w:r w:rsidR="00AE004A" w:rsidRPr="00974CF8">
        <w:rPr>
          <w:rFonts w:ascii="Times New Roman" w:hAnsi="Times New Roman" w:cs="Times New Roman"/>
          <w:sz w:val="24"/>
          <w:szCs w:val="24"/>
        </w:rPr>
        <w:t>uA</w:t>
      </w:r>
    </w:p>
    <w:p w:rsidR="004249C3" w:rsidRPr="00974CF8" w:rsidRDefault="004249C3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自由度</w:t>
      </w:r>
      <w:r w:rsidRPr="00974CF8">
        <w:rPr>
          <w:rFonts w:ascii="Times New Roman" w:hAnsi="Times New Roman" w:cs="Times New Roman"/>
          <w:sz w:val="32"/>
          <w:szCs w:val="32"/>
        </w:rPr>
        <w:t>v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1</w:t>
      </w:r>
      <w:r w:rsidRPr="00974CF8">
        <w:rPr>
          <w:rFonts w:ascii="Times New Roman" w:hAnsi="Times New Roman" w:cs="Times New Roman"/>
          <w:sz w:val="24"/>
          <w:szCs w:val="24"/>
        </w:rPr>
        <w:t>=1</w:t>
      </w:r>
    </w:p>
    <w:p w:rsidR="005A7A5B" w:rsidRPr="00974CF8" w:rsidRDefault="005A7A5B" w:rsidP="00285605">
      <w:pPr>
        <w:rPr>
          <w:rFonts w:ascii="Times New Roman" w:hAnsi="Times New Roman" w:cs="Times New Roman"/>
        </w:rPr>
      </w:pPr>
    </w:p>
    <w:p w:rsidR="00BE43F5" w:rsidRPr="00974CF8" w:rsidRDefault="00C33F0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6.</w:t>
      </w:r>
      <w:r w:rsidR="00285605" w:rsidRPr="00974CF8">
        <w:rPr>
          <w:rFonts w:ascii="Times New Roman" w:hAnsiTheme="minorEastAsia" w:cs="Times New Roman"/>
          <w:sz w:val="24"/>
          <w:szCs w:val="24"/>
        </w:rPr>
        <w:t>标准不确定度</w:t>
      </w:r>
      <w:r w:rsidR="00285605" w:rsidRPr="00974CF8">
        <w:rPr>
          <w:rFonts w:ascii="Times New Roman" w:hAnsi="Times New Roman" w:cs="Times New Roman"/>
          <w:sz w:val="24"/>
          <w:szCs w:val="24"/>
        </w:rPr>
        <w:t>B</w:t>
      </w:r>
      <w:r w:rsidR="00285605" w:rsidRPr="00974CF8">
        <w:rPr>
          <w:rFonts w:ascii="Times New Roman" w:hAnsiTheme="minorEastAsia" w:cs="Times New Roman"/>
          <w:sz w:val="24"/>
          <w:szCs w:val="24"/>
        </w:rPr>
        <w:t>类评定</w:t>
      </w:r>
    </w:p>
    <w:p w:rsidR="00285605" w:rsidRPr="00974CF8" w:rsidRDefault="003E3484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6.1</w:t>
      </w:r>
      <w:r w:rsidRPr="00974CF8">
        <w:rPr>
          <w:rFonts w:ascii="Times New Roman" w:hAnsiTheme="minorEastAsia" w:cs="Times New Roman"/>
          <w:sz w:val="24"/>
          <w:szCs w:val="24"/>
        </w:rPr>
        <w:t>由泄漏电流测试仪的系统误差估算的不确定度分量</w:t>
      </w:r>
      <w:r w:rsidRPr="00974CF8">
        <w:rPr>
          <w:rFonts w:ascii="Times New Roman" w:hAnsi="Times New Roman" w:cs="Times New Roman"/>
          <w:sz w:val="24"/>
          <w:szCs w:val="24"/>
        </w:rPr>
        <w:t>u2</w:t>
      </w:r>
    </w:p>
    <w:p w:rsidR="003E3484" w:rsidRPr="00974CF8" w:rsidRDefault="003E3484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  </w:t>
      </w:r>
      <w:r w:rsidRPr="00974CF8">
        <w:rPr>
          <w:rFonts w:ascii="Times New Roman" w:hAnsiTheme="minorEastAsia" w:cs="Times New Roman"/>
          <w:sz w:val="24"/>
          <w:szCs w:val="24"/>
        </w:rPr>
        <w:t>根据校准证书，仪器的系统误差极限值为</w:t>
      </w:r>
      <w:r w:rsidR="00DC7A1F" w:rsidRPr="00974CF8">
        <w:rPr>
          <w:rFonts w:ascii="Times New Roman" w:hAnsi="Times New Roman" w:cs="Times New Roman"/>
          <w:sz w:val="24"/>
          <w:szCs w:val="24"/>
        </w:rPr>
        <w:t>0.9</w:t>
      </w:r>
      <w:r w:rsidR="00DA731C" w:rsidRPr="00974CF8">
        <w:rPr>
          <w:rFonts w:ascii="Times New Roman" w:hAnsi="Times New Roman" w:cs="Times New Roman"/>
          <w:sz w:val="24"/>
          <w:szCs w:val="24"/>
        </w:rPr>
        <w:t>%</w:t>
      </w:r>
      <w:r w:rsidRPr="00974CF8">
        <w:rPr>
          <w:rFonts w:ascii="Times New Roman" w:hAnsiTheme="minorEastAsia" w:cs="Times New Roman"/>
          <w:sz w:val="24"/>
          <w:szCs w:val="24"/>
        </w:rPr>
        <w:t>，正态分布，取</w:t>
      </w:r>
      <w:r w:rsidRPr="00974CF8">
        <w:rPr>
          <w:rFonts w:ascii="Times New Roman" w:hAnsi="Times New Roman" w:cs="Times New Roman"/>
          <w:sz w:val="24"/>
          <w:szCs w:val="24"/>
        </w:rPr>
        <w:t>k=3</w:t>
      </w:r>
      <w:r w:rsidRPr="00974CF8">
        <w:rPr>
          <w:rFonts w:ascii="Times New Roman" w:hAnsiTheme="minorEastAsia" w:cs="Times New Roman"/>
          <w:sz w:val="24"/>
          <w:szCs w:val="24"/>
        </w:rPr>
        <w:t>，估计相对不确定度</w:t>
      </w:r>
      <w:r w:rsidRPr="00974CF8">
        <w:rPr>
          <w:rFonts w:ascii="Times New Roman" w:hAnsi="Times New Roman" w:cs="Times New Roman"/>
          <w:sz w:val="24"/>
          <w:szCs w:val="24"/>
        </w:rPr>
        <w:t>10%</w:t>
      </w:r>
      <w:r w:rsidRPr="00974CF8">
        <w:rPr>
          <w:rFonts w:ascii="Times New Roman" w:hAnsiTheme="minorEastAsia" w:cs="Times New Roman"/>
          <w:sz w:val="24"/>
          <w:szCs w:val="24"/>
        </w:rPr>
        <w:t>。</w:t>
      </w:r>
    </w:p>
    <w:p w:rsidR="003E3484" w:rsidRPr="00974CF8" w:rsidRDefault="00C33F0A" w:rsidP="00C33F0A">
      <w:pPr>
        <w:ind w:leftChars="135" w:left="283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u</w:t>
      </w:r>
      <w:r w:rsidR="003E3484" w:rsidRPr="00974CF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="003E3484" w:rsidRPr="00974CF8">
        <w:rPr>
          <w:rFonts w:ascii="Times New Roman" w:hAnsi="Times New Roman" w:cs="Times New Roman"/>
          <w:sz w:val="24"/>
          <w:szCs w:val="24"/>
        </w:rPr>
        <w:t>=</w:t>
      </w:r>
      <w:r w:rsidR="00A120EF" w:rsidRPr="00974CF8">
        <w:rPr>
          <w:rFonts w:ascii="Times New Roman" w:hAnsiTheme="minorEastAsia" w:cs="Times New Roman"/>
          <w:sz w:val="24"/>
          <w:szCs w:val="24"/>
        </w:rPr>
        <w:t>（</w:t>
      </w:r>
      <w:r w:rsidR="00A120EF" w:rsidRPr="00974CF8">
        <w:rPr>
          <w:rFonts w:ascii="Times New Roman" w:hAnsi="Times New Roman" w:cs="Times New Roman"/>
          <w:sz w:val="24"/>
          <w:szCs w:val="24"/>
        </w:rPr>
        <w:t>20*</w:t>
      </w:r>
      <w:r w:rsidR="00DC7A1F" w:rsidRPr="00974CF8">
        <w:rPr>
          <w:rFonts w:ascii="Times New Roman" w:hAnsi="Times New Roman" w:cs="Times New Roman"/>
          <w:sz w:val="24"/>
          <w:szCs w:val="24"/>
        </w:rPr>
        <w:t>0.9</w:t>
      </w:r>
      <w:r w:rsidR="00DA731C" w:rsidRPr="00974CF8">
        <w:rPr>
          <w:rFonts w:ascii="Times New Roman" w:hAnsi="Times New Roman" w:cs="Times New Roman"/>
          <w:sz w:val="24"/>
          <w:szCs w:val="24"/>
        </w:rPr>
        <w:t>%</w:t>
      </w:r>
      <w:r w:rsidR="00A120EF" w:rsidRPr="00974CF8">
        <w:rPr>
          <w:rFonts w:ascii="Times New Roman" w:hAnsiTheme="minorEastAsia" w:cs="Times New Roman"/>
          <w:sz w:val="24"/>
          <w:szCs w:val="24"/>
        </w:rPr>
        <w:t>）</w:t>
      </w:r>
      <w:r w:rsidR="00A120EF" w:rsidRPr="00974CF8">
        <w:rPr>
          <w:rFonts w:ascii="Times New Roman" w:hAnsi="Times New Roman" w:cs="Times New Roman"/>
          <w:sz w:val="24"/>
          <w:szCs w:val="24"/>
        </w:rPr>
        <w:t>/3=</w:t>
      </w:r>
      <w:r w:rsidR="00DC7A1F" w:rsidRPr="00974CF8">
        <w:rPr>
          <w:rFonts w:ascii="Times New Roman" w:hAnsi="Times New Roman" w:cs="Times New Roman"/>
          <w:sz w:val="24"/>
          <w:szCs w:val="24"/>
        </w:rPr>
        <w:t>0.06</w:t>
      </w:r>
      <w:r w:rsidR="00AE004A" w:rsidRPr="00974CF8">
        <w:rPr>
          <w:rFonts w:ascii="Times New Roman" w:hAnsi="Times New Roman" w:cs="Times New Roman"/>
          <w:sz w:val="24"/>
          <w:szCs w:val="24"/>
        </w:rPr>
        <w:t xml:space="preserve"> uA</w:t>
      </w:r>
    </w:p>
    <w:p w:rsidR="00DA731C" w:rsidRPr="00974CF8" w:rsidRDefault="00C33F0A" w:rsidP="00C33F0A">
      <w:pPr>
        <w:ind w:leftChars="135" w:left="283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v</w:t>
      </w:r>
      <w:r w:rsidR="00DA731C" w:rsidRPr="00974CF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="00DA731C" w:rsidRPr="00974CF8">
        <w:rPr>
          <w:rFonts w:ascii="Times New Roman" w:hAnsi="Times New Roman" w:cs="Times New Roman"/>
          <w:sz w:val="24"/>
          <w:szCs w:val="24"/>
        </w:rPr>
        <w:t>=</w:t>
      </w:r>
      <w:r w:rsidR="00DA731C" w:rsidRPr="00974CF8">
        <w:rPr>
          <w:rFonts w:ascii="Times New Roman" w:hAnsiTheme="minorEastAsia" w:cs="Times New Roman"/>
          <w:sz w:val="24"/>
          <w:szCs w:val="24"/>
        </w:rPr>
        <w:t>（</w:t>
      </w:r>
      <w:r w:rsidR="00DA731C" w:rsidRPr="00974CF8">
        <w:rPr>
          <w:rFonts w:ascii="Times New Roman" w:hAnsi="Times New Roman" w:cs="Times New Roman"/>
          <w:sz w:val="24"/>
          <w:szCs w:val="24"/>
        </w:rPr>
        <w:t>1/2</w:t>
      </w:r>
      <w:r w:rsidR="00DA731C" w:rsidRPr="00974CF8">
        <w:rPr>
          <w:rFonts w:ascii="Times New Roman" w:hAnsiTheme="minorEastAsia" w:cs="Times New Roman"/>
          <w:sz w:val="24"/>
          <w:szCs w:val="24"/>
        </w:rPr>
        <w:t>）</w:t>
      </w:r>
      <w:r w:rsidR="00DA731C" w:rsidRPr="00974CF8">
        <w:rPr>
          <w:rFonts w:ascii="Times New Roman" w:hAnsi="Times New Roman" w:cs="Times New Roman"/>
          <w:sz w:val="24"/>
          <w:szCs w:val="24"/>
        </w:rPr>
        <w:t>/</w:t>
      </w:r>
      <w:r w:rsidR="00DA731C" w:rsidRPr="00974CF8">
        <w:rPr>
          <w:rFonts w:ascii="Times New Roman" w:hAnsiTheme="minorEastAsia" w:cs="Times New Roman"/>
          <w:sz w:val="24"/>
          <w:szCs w:val="24"/>
        </w:rPr>
        <w:t>（</w:t>
      </w:r>
      <w:r w:rsidR="00DA731C" w:rsidRPr="00974CF8">
        <w:rPr>
          <w:rFonts w:ascii="Times New Roman" w:hAnsi="Times New Roman" w:cs="Times New Roman"/>
          <w:sz w:val="24"/>
          <w:szCs w:val="24"/>
        </w:rPr>
        <w:t>10/100</w:t>
      </w:r>
      <w:r w:rsidR="00DA731C" w:rsidRPr="00974CF8">
        <w:rPr>
          <w:rFonts w:ascii="Times New Roman" w:hAnsiTheme="minorEastAsia" w:cs="Times New Roman"/>
          <w:sz w:val="24"/>
          <w:szCs w:val="24"/>
        </w:rPr>
        <w:t>）</w:t>
      </w:r>
      <w:r w:rsidR="00DA731C" w:rsidRPr="00974CF8">
        <w:rPr>
          <w:rFonts w:ascii="Times New Roman" w:hAnsi="Times New Roman" w:cs="Times New Roman"/>
          <w:sz w:val="24"/>
          <w:szCs w:val="24"/>
        </w:rPr>
        <w:t>-2=50</w:t>
      </w:r>
    </w:p>
    <w:p w:rsidR="00DA731C" w:rsidRPr="00974CF8" w:rsidRDefault="00DA731C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6.2</w:t>
      </w:r>
      <w:r w:rsidRPr="00974CF8">
        <w:rPr>
          <w:rFonts w:ascii="Times New Roman" w:hAnsiTheme="minorEastAsia" w:cs="Times New Roman"/>
          <w:sz w:val="24"/>
          <w:szCs w:val="24"/>
        </w:rPr>
        <w:t>由泄漏电流测试仪</w:t>
      </w:r>
      <w:r w:rsidR="00F33E01" w:rsidRPr="00974CF8">
        <w:rPr>
          <w:rFonts w:ascii="Times New Roman" w:hAnsiTheme="minorEastAsia" w:cs="Times New Roman"/>
          <w:sz w:val="24"/>
          <w:szCs w:val="24"/>
        </w:rPr>
        <w:t>的分辨率估算的不确定度分量</w:t>
      </w:r>
      <w:r w:rsidR="00F33E01" w:rsidRPr="00974CF8">
        <w:rPr>
          <w:rFonts w:ascii="Times New Roman" w:hAnsi="Times New Roman" w:cs="Times New Roman"/>
          <w:sz w:val="32"/>
          <w:szCs w:val="32"/>
        </w:rPr>
        <w:t>u</w:t>
      </w:r>
      <w:r w:rsidR="00F33E01" w:rsidRPr="00974CF8">
        <w:rPr>
          <w:rFonts w:ascii="Times New Roman" w:hAnsi="Times New Roman" w:cs="Times New Roman"/>
          <w:sz w:val="32"/>
          <w:szCs w:val="32"/>
          <w:vertAlign w:val="subscript"/>
        </w:rPr>
        <w:t>3</w:t>
      </w:r>
    </w:p>
    <w:p w:rsidR="00F33E01" w:rsidRPr="00974CF8" w:rsidRDefault="00F33E01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   </w:t>
      </w:r>
      <w:r w:rsidRPr="00974CF8">
        <w:rPr>
          <w:rFonts w:ascii="Times New Roman" w:hAnsiTheme="minorEastAsia" w:cs="Times New Roman"/>
          <w:sz w:val="24"/>
          <w:szCs w:val="24"/>
        </w:rPr>
        <w:t>根据仪器说明书，分辨率为</w:t>
      </w:r>
      <w:r w:rsidR="00767623" w:rsidRPr="00974CF8">
        <w:rPr>
          <w:rFonts w:ascii="Times New Roman" w:hAnsi="Times New Roman" w:cs="Times New Roman"/>
          <w:sz w:val="24"/>
          <w:szCs w:val="24"/>
        </w:rPr>
        <w:t>0.1</w:t>
      </w:r>
      <w:r w:rsidR="00457C75" w:rsidRPr="00974CF8">
        <w:rPr>
          <w:rFonts w:ascii="Times New Roman" w:hAnsi="Times New Roman" w:cs="Times New Roman"/>
          <w:sz w:val="24"/>
          <w:szCs w:val="24"/>
        </w:rPr>
        <w:t>uA</w:t>
      </w:r>
      <w:r w:rsidRPr="00974CF8">
        <w:rPr>
          <w:rFonts w:ascii="Times New Roman" w:hAnsiTheme="minorEastAsia" w:cs="Times New Roman"/>
          <w:sz w:val="24"/>
          <w:szCs w:val="24"/>
        </w:rPr>
        <w:t>，均匀分布，为确切已知量。</w:t>
      </w:r>
    </w:p>
    <w:p w:rsidR="00F33E01" w:rsidRPr="00974CF8" w:rsidRDefault="00036786" w:rsidP="00036786">
      <w:pPr>
        <w:ind w:leftChars="135" w:left="283" w:firstLineChars="250" w:firstLine="80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u</w:t>
      </w:r>
      <w:r w:rsidR="00AE004A" w:rsidRPr="00974CF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="00FD7762" w:rsidRPr="00974CF8">
        <w:rPr>
          <w:rFonts w:ascii="Times New Roman" w:hAnsi="Times New Roman" w:cs="Times New Roman"/>
          <w:sz w:val="24"/>
          <w:szCs w:val="24"/>
        </w:rPr>
        <w:t>=</w:t>
      </w:r>
      <w:r w:rsidR="00767623" w:rsidRPr="00974CF8">
        <w:rPr>
          <w:rFonts w:ascii="Times New Roman" w:hAnsi="Times New Roman" w:cs="Times New Roman"/>
          <w:sz w:val="24"/>
          <w:szCs w:val="24"/>
        </w:rPr>
        <w:t>0.1</w:t>
      </w:r>
      <w:r w:rsidR="00FD7762" w:rsidRPr="00974CF8">
        <w:rPr>
          <w:rFonts w:ascii="Times New Roman" w:hAnsi="Times New Roman" w:cs="Times New Roman"/>
          <w:sz w:val="24"/>
          <w:szCs w:val="24"/>
        </w:rPr>
        <w:t>/</w:t>
      </w:r>
      <w:r w:rsidR="000E74A7" w:rsidRPr="00974CF8">
        <w:rPr>
          <w:rFonts w:ascii="Times New Roman" w:hAnsi="Times New Roman" w:cs="Times New Roman"/>
          <w:sz w:val="24"/>
          <w:szCs w:val="24"/>
        </w:rPr>
        <w:t>2*</w:t>
      </w:r>
      <w:r w:rsidR="00FD7762" w:rsidRPr="00974CF8">
        <w:rPr>
          <w:rFonts w:ascii="Times New Roman" w:hAnsi="Times New Roman" w:cs="Times New Roman"/>
          <w:sz w:val="24"/>
          <w:szCs w:val="24"/>
        </w:rPr>
        <w:t>3^0.5=</w:t>
      </w:r>
      <w:r w:rsidR="00AE004A" w:rsidRPr="00974CF8">
        <w:rPr>
          <w:rFonts w:ascii="Times New Roman" w:hAnsi="Times New Roman" w:cs="Times New Roman"/>
          <w:sz w:val="24"/>
          <w:szCs w:val="24"/>
        </w:rPr>
        <w:t xml:space="preserve"> </w:t>
      </w:r>
      <w:r w:rsidR="00767623" w:rsidRPr="00974CF8">
        <w:rPr>
          <w:rFonts w:ascii="Times New Roman" w:hAnsi="Times New Roman" w:cs="Times New Roman"/>
          <w:sz w:val="24"/>
          <w:szCs w:val="24"/>
        </w:rPr>
        <w:t>0.0</w:t>
      </w:r>
      <w:r w:rsidR="000E74A7" w:rsidRPr="00974CF8">
        <w:rPr>
          <w:rFonts w:ascii="Times New Roman" w:hAnsi="Times New Roman" w:cs="Times New Roman"/>
          <w:sz w:val="24"/>
          <w:szCs w:val="24"/>
        </w:rPr>
        <w:t>289</w:t>
      </w:r>
      <w:r w:rsidR="00AE004A" w:rsidRPr="00974CF8">
        <w:rPr>
          <w:rFonts w:ascii="Times New Roman" w:hAnsi="Times New Roman" w:cs="Times New Roman"/>
          <w:sz w:val="24"/>
          <w:szCs w:val="24"/>
        </w:rPr>
        <w:t>uA</w:t>
      </w:r>
    </w:p>
    <w:p w:rsidR="00FD7762" w:rsidRPr="00974CF8" w:rsidRDefault="00036786" w:rsidP="00036786">
      <w:pPr>
        <w:ind w:firstLineChars="350" w:firstLine="1120"/>
        <w:jc w:val="left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v</w:t>
      </w:r>
      <w:r w:rsidR="00FD7762" w:rsidRPr="00974CF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="00FD7762" w:rsidRPr="00974CF8">
        <w:rPr>
          <w:rFonts w:ascii="Times New Roman" w:hAnsi="Times New Roman" w:cs="Times New Roman"/>
          <w:sz w:val="24"/>
          <w:szCs w:val="24"/>
        </w:rPr>
        <w:t>=∞</w:t>
      </w:r>
    </w:p>
    <w:p w:rsidR="003E3484" w:rsidRPr="00974CF8" w:rsidRDefault="00C33F0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</w:t>
      </w:r>
      <w:r w:rsidR="0085171A" w:rsidRPr="00974CF8">
        <w:rPr>
          <w:rFonts w:ascii="Times New Roman" w:hAnsi="Times New Roman" w:cs="Times New Roman"/>
          <w:sz w:val="24"/>
          <w:szCs w:val="24"/>
        </w:rPr>
        <w:t>6.3</w:t>
      </w:r>
      <w:r w:rsidR="00AE004A" w:rsidRPr="00974CF8">
        <w:rPr>
          <w:rFonts w:ascii="Times New Roman" w:hAnsiTheme="minorEastAsia" w:cs="Times New Roman"/>
          <w:sz w:val="24"/>
          <w:szCs w:val="24"/>
        </w:rPr>
        <w:t>由泄漏电流测试仪温度附加误差引起的不确定度分量</w:t>
      </w:r>
      <w:r w:rsidR="00AE004A" w:rsidRPr="00974CF8">
        <w:rPr>
          <w:rFonts w:ascii="Times New Roman" w:hAnsi="Times New Roman" w:cs="Times New Roman"/>
          <w:sz w:val="32"/>
          <w:szCs w:val="32"/>
        </w:rPr>
        <w:t>u</w:t>
      </w:r>
      <w:r w:rsidR="00AE004A" w:rsidRPr="00974CF8">
        <w:rPr>
          <w:rFonts w:ascii="Times New Roman" w:hAnsi="Times New Roman" w:cs="Times New Roman"/>
          <w:sz w:val="32"/>
          <w:szCs w:val="32"/>
          <w:vertAlign w:val="subscript"/>
        </w:rPr>
        <w:t>4</w:t>
      </w:r>
    </w:p>
    <w:p w:rsidR="00AE004A" w:rsidRPr="00974CF8" w:rsidRDefault="00AE004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  </w:t>
      </w:r>
      <w:r w:rsidRPr="00974CF8">
        <w:rPr>
          <w:rFonts w:ascii="Times New Roman" w:hAnsiTheme="minorEastAsia" w:cs="Times New Roman"/>
          <w:sz w:val="24"/>
          <w:szCs w:val="24"/>
        </w:rPr>
        <w:t>环境温度变化</w:t>
      </w:r>
      <w:r w:rsidRPr="00974CF8">
        <w:rPr>
          <w:rFonts w:ascii="Times New Roman" w:hAnsi="Times New Roman" w:cs="Times New Roman"/>
          <w:sz w:val="24"/>
          <w:szCs w:val="24"/>
        </w:rPr>
        <w:t>10</w:t>
      </w:r>
      <w:r w:rsidRPr="00974CF8">
        <w:rPr>
          <w:rFonts w:ascii="Times New Roman" w:hAnsiTheme="minorEastAsia" w:cs="Times New Roman"/>
          <w:sz w:val="24"/>
          <w:szCs w:val="24"/>
        </w:rPr>
        <w:t>度，显示值变化不超过</w:t>
      </w:r>
      <w:r w:rsidRPr="00974CF8">
        <w:rPr>
          <w:rFonts w:ascii="Times New Roman" w:hAnsi="Times New Roman" w:cs="Times New Roman"/>
          <w:sz w:val="24"/>
          <w:szCs w:val="24"/>
        </w:rPr>
        <w:t>1.5%</w:t>
      </w:r>
      <w:r w:rsidRPr="00974CF8">
        <w:rPr>
          <w:rFonts w:ascii="Times New Roman" w:hAnsiTheme="minorEastAsia" w:cs="Times New Roman"/>
          <w:sz w:val="24"/>
          <w:szCs w:val="24"/>
        </w:rPr>
        <w:t>，一般电动产品在试验时，温度保持在</w:t>
      </w:r>
      <w:r w:rsidRPr="00974CF8">
        <w:rPr>
          <w:rFonts w:ascii="Times New Roman" w:hAnsi="Times New Roman" w:cs="Times New Roman"/>
          <w:sz w:val="24"/>
          <w:szCs w:val="24"/>
        </w:rPr>
        <w:t>15-25</w:t>
      </w:r>
      <w:r w:rsidRPr="00974CF8">
        <w:rPr>
          <w:rFonts w:ascii="Times New Roman" w:hAnsiTheme="minorEastAsia" w:cs="Times New Roman"/>
          <w:sz w:val="24"/>
          <w:szCs w:val="24"/>
        </w:rPr>
        <w:t>度，人为显示值变化极限值</w:t>
      </w:r>
      <w:r w:rsidRPr="00974CF8">
        <w:rPr>
          <w:rFonts w:ascii="Times New Roman" w:hAnsi="Times New Roman" w:cs="Times New Roman"/>
          <w:sz w:val="24"/>
          <w:szCs w:val="24"/>
        </w:rPr>
        <w:t>1%</w:t>
      </w:r>
      <w:r w:rsidRPr="00974CF8">
        <w:rPr>
          <w:rFonts w:ascii="Times New Roman" w:hAnsiTheme="minorEastAsia" w:cs="Times New Roman"/>
          <w:sz w:val="24"/>
          <w:szCs w:val="24"/>
        </w:rPr>
        <w:t>，正态分布，取</w:t>
      </w:r>
      <w:r w:rsidRPr="00974CF8">
        <w:rPr>
          <w:rFonts w:ascii="Times New Roman" w:hAnsi="Times New Roman" w:cs="Times New Roman"/>
          <w:sz w:val="24"/>
          <w:szCs w:val="24"/>
        </w:rPr>
        <w:t>k=3</w:t>
      </w:r>
      <w:r w:rsidRPr="00974CF8">
        <w:rPr>
          <w:rFonts w:ascii="Times New Roman" w:hAnsiTheme="minorEastAsia" w:cs="Times New Roman"/>
          <w:sz w:val="24"/>
          <w:szCs w:val="24"/>
        </w:rPr>
        <w:t>，估计相对不确定度</w:t>
      </w:r>
      <w:r w:rsidRPr="00974CF8">
        <w:rPr>
          <w:rFonts w:ascii="Times New Roman" w:hAnsi="Times New Roman" w:cs="Times New Roman"/>
          <w:sz w:val="24"/>
          <w:szCs w:val="24"/>
        </w:rPr>
        <w:t>25%</w:t>
      </w:r>
      <w:r w:rsidRPr="00974CF8">
        <w:rPr>
          <w:rFonts w:ascii="Times New Roman" w:hAnsiTheme="minorEastAsia" w:cs="Times New Roman"/>
          <w:sz w:val="24"/>
          <w:szCs w:val="24"/>
        </w:rPr>
        <w:t>。</w:t>
      </w:r>
    </w:p>
    <w:p w:rsidR="00AE004A" w:rsidRPr="00974CF8" w:rsidRDefault="00AE004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   </w:t>
      </w:r>
      <w:r w:rsidRPr="00974CF8">
        <w:rPr>
          <w:rFonts w:ascii="Times New Roman" w:hAnsi="Times New Roman" w:cs="Times New Roman"/>
          <w:sz w:val="32"/>
          <w:szCs w:val="32"/>
        </w:rPr>
        <w:t xml:space="preserve"> </w:t>
      </w:r>
      <w:r w:rsidR="00036786" w:rsidRPr="00974CF8">
        <w:rPr>
          <w:rFonts w:ascii="Times New Roman" w:hAnsi="Times New Roman" w:cs="Times New Roman"/>
          <w:sz w:val="32"/>
          <w:szCs w:val="32"/>
        </w:rPr>
        <w:t>u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974CF8">
        <w:rPr>
          <w:rFonts w:ascii="Times New Roman" w:hAnsi="Times New Roman" w:cs="Times New Roman"/>
          <w:sz w:val="24"/>
          <w:szCs w:val="24"/>
        </w:rPr>
        <w:t>=20.0*1%/3=0.0667 uA</w:t>
      </w:r>
    </w:p>
    <w:p w:rsidR="00AE004A" w:rsidRPr="00974CF8" w:rsidRDefault="00AE004A" w:rsidP="00C33F0A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 xml:space="preserve">     </w:t>
      </w:r>
      <w:r w:rsidR="00036786" w:rsidRPr="00974CF8">
        <w:rPr>
          <w:rFonts w:ascii="Times New Roman" w:hAnsi="Times New Roman" w:cs="Times New Roman"/>
          <w:sz w:val="32"/>
          <w:szCs w:val="32"/>
        </w:rPr>
        <w:t>v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4</w:t>
      </w:r>
      <w:r w:rsidRPr="00974CF8">
        <w:rPr>
          <w:rFonts w:ascii="Times New Roman" w:hAnsi="Times New Roman" w:cs="Times New Roman"/>
          <w:sz w:val="24"/>
          <w:szCs w:val="24"/>
        </w:rPr>
        <w:t>=</w:t>
      </w:r>
      <w:r w:rsidRPr="00974CF8">
        <w:rPr>
          <w:rFonts w:ascii="Times New Roman" w:hAnsiTheme="minorEastAsia" w:cs="Times New Roman"/>
          <w:sz w:val="24"/>
          <w:szCs w:val="24"/>
        </w:rPr>
        <w:t>（</w:t>
      </w:r>
      <w:r w:rsidRPr="00974CF8">
        <w:rPr>
          <w:rFonts w:ascii="Times New Roman" w:hAnsi="Times New Roman" w:cs="Times New Roman"/>
          <w:sz w:val="24"/>
          <w:szCs w:val="24"/>
        </w:rPr>
        <w:t>1/2</w:t>
      </w:r>
      <w:r w:rsidRPr="00974CF8">
        <w:rPr>
          <w:rFonts w:ascii="Times New Roman" w:hAnsiTheme="minorEastAsia" w:cs="Times New Roman"/>
          <w:sz w:val="24"/>
          <w:szCs w:val="24"/>
        </w:rPr>
        <w:t>）</w:t>
      </w:r>
      <w:r w:rsidRPr="00974CF8">
        <w:rPr>
          <w:rFonts w:ascii="Times New Roman" w:hAnsi="Times New Roman" w:cs="Times New Roman"/>
          <w:sz w:val="24"/>
          <w:szCs w:val="24"/>
        </w:rPr>
        <w:t>/</w:t>
      </w:r>
      <w:r w:rsidRPr="00974CF8">
        <w:rPr>
          <w:rFonts w:ascii="Times New Roman" w:hAnsiTheme="minorEastAsia" w:cs="Times New Roman"/>
          <w:sz w:val="24"/>
          <w:szCs w:val="24"/>
        </w:rPr>
        <w:t>（</w:t>
      </w:r>
      <w:r w:rsidRPr="00974CF8">
        <w:rPr>
          <w:rFonts w:ascii="Times New Roman" w:hAnsi="Times New Roman" w:cs="Times New Roman"/>
          <w:sz w:val="24"/>
          <w:szCs w:val="24"/>
        </w:rPr>
        <w:t>25/100</w:t>
      </w:r>
      <w:r w:rsidRPr="00974CF8">
        <w:rPr>
          <w:rFonts w:ascii="Times New Roman" w:hAnsiTheme="minorEastAsia" w:cs="Times New Roman"/>
          <w:sz w:val="24"/>
          <w:szCs w:val="24"/>
        </w:rPr>
        <w:t>）</w:t>
      </w:r>
      <w:r w:rsidRPr="00974CF8">
        <w:rPr>
          <w:rFonts w:ascii="Times New Roman" w:hAnsi="Times New Roman" w:cs="Times New Roman"/>
          <w:sz w:val="24"/>
          <w:szCs w:val="24"/>
        </w:rPr>
        <w:t>-2=8</w:t>
      </w:r>
    </w:p>
    <w:p w:rsidR="0015293D" w:rsidRPr="00974CF8" w:rsidRDefault="0015293D" w:rsidP="00BE43F5">
      <w:pPr>
        <w:rPr>
          <w:rFonts w:ascii="Times New Roman" w:hAnsi="Times New Roman" w:cs="Times New Roman"/>
        </w:rPr>
      </w:pPr>
    </w:p>
    <w:p w:rsidR="0015293D" w:rsidRPr="00974CF8" w:rsidRDefault="00036786" w:rsidP="00BE43F5">
      <w:pPr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7.</w:t>
      </w:r>
      <w:r w:rsidR="0015293D" w:rsidRPr="00974CF8">
        <w:rPr>
          <w:rFonts w:ascii="Times New Roman" w:hAnsiTheme="minorEastAsia" w:cs="Times New Roman"/>
          <w:sz w:val="24"/>
          <w:szCs w:val="24"/>
        </w:rPr>
        <w:t>合成标准不确定度</w:t>
      </w:r>
    </w:p>
    <w:p w:rsidR="00BE43F5" w:rsidRPr="00974CF8" w:rsidRDefault="00BE43F5" w:rsidP="00036786">
      <w:pPr>
        <w:ind w:leftChars="850" w:left="1785" w:firstLineChars="550" w:firstLine="1760"/>
        <w:jc w:val="left"/>
        <w:rPr>
          <w:rFonts w:ascii="Times New Roman" w:hAnsi="Times New Roman" w:cs="Times New Roman"/>
        </w:rPr>
      </w:pPr>
      <w:r w:rsidRPr="00974CF8">
        <w:rPr>
          <w:rFonts w:ascii="Times New Roman" w:hAnsi="Times New Roman" w:cs="Times New Roman"/>
          <w:sz w:val="32"/>
          <w:szCs w:val="32"/>
        </w:rPr>
        <w:t>u</w:t>
      </w:r>
      <w:r w:rsidR="00036786" w:rsidRPr="00974CF8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Pr="00974CF8">
        <w:rPr>
          <w:rFonts w:ascii="Times New Roman" w:hAnsi="Times New Roman" w:cs="Times New Roman"/>
        </w:rPr>
        <w:t>=</w:t>
      </w:r>
      <w:r w:rsidR="00487AB0" w:rsidRPr="00974CF8">
        <w:rPr>
          <w:rFonts w:ascii="Times New Roman" w:hAnsi="Times New Roman" w:cs="Times New Roman"/>
          <w:position w:val="-10"/>
        </w:rPr>
        <w:object w:dxaOrig="18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8.75pt" o:ole="">
            <v:imagedata r:id="rId10" o:title=""/>
          </v:shape>
          <o:OLEObject Type="Embed" ProgID="Equation.3" ShapeID="_x0000_i1025" DrawAspect="Content" ObjectID="_1575550741" r:id="rId11"/>
        </w:object>
      </w:r>
      <w:r w:rsidR="00DC7A1F" w:rsidRPr="00974CF8">
        <w:rPr>
          <w:rFonts w:ascii="Times New Roman" w:hAnsi="Times New Roman" w:cs="Times New Roman"/>
          <w:sz w:val="24"/>
          <w:szCs w:val="24"/>
        </w:rPr>
        <w:t>0.0943</w:t>
      </w:r>
      <w:r w:rsidRPr="00974CF8">
        <w:rPr>
          <w:rFonts w:ascii="Times New Roman" w:hAnsi="Times New Roman" w:cs="Times New Roman"/>
          <w:sz w:val="24"/>
          <w:szCs w:val="24"/>
        </w:rPr>
        <w:t xml:space="preserve"> </w:t>
      </w:r>
      <w:r w:rsidR="00681353" w:rsidRPr="00974CF8">
        <w:rPr>
          <w:rFonts w:ascii="Times New Roman" w:hAnsi="Times New Roman" w:cs="Times New Roman"/>
          <w:sz w:val="24"/>
          <w:szCs w:val="24"/>
        </w:rPr>
        <w:t>uA</w:t>
      </w:r>
    </w:p>
    <w:p w:rsidR="00BE43F5" w:rsidRPr="00974CF8" w:rsidRDefault="00BE43F5" w:rsidP="00BE43F5">
      <w:pPr>
        <w:ind w:left="3150" w:hangingChars="1500" w:hanging="3150"/>
        <w:rPr>
          <w:rFonts w:ascii="Times New Roman" w:hAnsi="Times New Roman" w:cs="Times New Roman"/>
        </w:rPr>
      </w:pPr>
    </w:p>
    <w:p w:rsidR="006F0F85" w:rsidRPr="00974CF8" w:rsidRDefault="00036786" w:rsidP="00036786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8.</w:t>
      </w:r>
      <w:r w:rsidR="006F0F85" w:rsidRPr="00974CF8">
        <w:rPr>
          <w:rFonts w:ascii="Times New Roman" w:hAnsiTheme="minorEastAsia" w:cs="Times New Roman"/>
          <w:sz w:val="24"/>
          <w:szCs w:val="24"/>
        </w:rPr>
        <w:t>有效自由度的计算及包含因子的确定</w:t>
      </w:r>
    </w:p>
    <w:p w:rsidR="006F0F85" w:rsidRPr="00974CF8" w:rsidRDefault="006F0F85" w:rsidP="00036786">
      <w:pPr>
        <w:ind w:left="3150" w:hangingChars="1500" w:hanging="3150"/>
        <w:jc w:val="center"/>
        <w:rPr>
          <w:rFonts w:ascii="Times New Roman" w:hAnsi="Times New Roman" w:cs="Times New Roman"/>
        </w:rPr>
      </w:pPr>
      <w:r w:rsidRPr="00974CF8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181100" cy="775866"/>
            <wp:effectExtent l="19050" t="0" r="0" b="0"/>
            <wp:docPr id="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036" cy="77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F85" w:rsidRPr="00974CF8" w:rsidRDefault="006F0F85" w:rsidP="00036786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计算结果为，</w:t>
      </w:r>
      <w:r w:rsidR="00681353" w:rsidRPr="00974CF8">
        <w:rPr>
          <w:rFonts w:ascii="Times New Roman" w:hAnsi="Times New Roman" w:cs="Times New Roman"/>
          <w:sz w:val="24"/>
          <w:szCs w:val="24"/>
        </w:rPr>
        <w:t>29</w:t>
      </w:r>
    </w:p>
    <w:p w:rsidR="006F0F85" w:rsidRPr="00974CF8" w:rsidRDefault="006F0F85" w:rsidP="00036786">
      <w:pPr>
        <w:ind w:leftChars="100" w:left="2310" w:hangingChars="1400" w:hanging="2100"/>
        <w:jc w:val="center"/>
        <w:rPr>
          <w:rFonts w:ascii="Times New Roman" w:hAnsi="Times New Roman" w:cs="Times New Roman"/>
          <w:sz w:val="15"/>
          <w:szCs w:val="15"/>
        </w:rPr>
      </w:pPr>
      <w:r w:rsidRPr="00974CF8">
        <w:rPr>
          <w:rFonts w:ascii="Times New Roman" w:hAnsi="Times New Roman" w:cs="Times New Roman"/>
          <w:noProof/>
          <w:sz w:val="15"/>
          <w:szCs w:val="15"/>
        </w:rPr>
        <w:drawing>
          <wp:inline distT="0" distB="0" distL="0" distR="0">
            <wp:extent cx="1247775" cy="309155"/>
            <wp:effectExtent l="19050" t="0" r="9525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614" cy="31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3A4B">
        <w:rPr>
          <w:rFonts w:ascii="Times New Roman" w:hAnsiTheme="minorEastAsia" w:cs="Times New Roman"/>
          <w:sz w:val="36"/>
          <w:szCs w:val="36"/>
          <w:vertAlign w:val="superscript"/>
        </w:rPr>
        <w:t>（</w:t>
      </w:r>
      <w:r w:rsidR="00681353" w:rsidRPr="00E73A4B">
        <w:rPr>
          <w:rFonts w:ascii="Times New Roman" w:hAnsi="Times New Roman" w:cs="Times New Roman"/>
          <w:sz w:val="36"/>
          <w:szCs w:val="36"/>
          <w:vertAlign w:val="superscript"/>
        </w:rPr>
        <w:t>29</w:t>
      </w:r>
      <w:r w:rsidRPr="00E73A4B">
        <w:rPr>
          <w:rFonts w:ascii="Times New Roman" w:hAnsiTheme="minorEastAsia" w:cs="Times New Roman"/>
          <w:sz w:val="36"/>
          <w:szCs w:val="36"/>
          <w:vertAlign w:val="superscript"/>
        </w:rPr>
        <w:t>）</w:t>
      </w:r>
      <w:r w:rsidRPr="00E73A4B">
        <w:rPr>
          <w:rFonts w:ascii="Times New Roman" w:hAnsi="Times New Roman" w:cs="Times New Roman"/>
          <w:sz w:val="36"/>
          <w:szCs w:val="36"/>
          <w:vertAlign w:val="superscript"/>
        </w:rPr>
        <w:t>=</w:t>
      </w:r>
      <w:r w:rsidR="00681353" w:rsidRPr="00E73A4B">
        <w:rPr>
          <w:rFonts w:ascii="Times New Roman" w:hAnsi="Times New Roman" w:cs="Times New Roman"/>
          <w:sz w:val="36"/>
          <w:szCs w:val="36"/>
          <w:vertAlign w:val="superscript"/>
        </w:rPr>
        <w:t>2.045</w:t>
      </w:r>
    </w:p>
    <w:p w:rsidR="004208A0" w:rsidRPr="00974CF8" w:rsidRDefault="004208A0" w:rsidP="006F0F85">
      <w:pPr>
        <w:ind w:leftChars="100" w:left="2310" w:hangingChars="1400" w:hanging="2100"/>
        <w:rPr>
          <w:rFonts w:ascii="Times New Roman" w:hAnsi="Times New Roman" w:cs="Times New Roman"/>
          <w:sz w:val="15"/>
          <w:szCs w:val="15"/>
        </w:rPr>
      </w:pPr>
    </w:p>
    <w:p w:rsidR="004208A0" w:rsidRPr="00974CF8" w:rsidRDefault="00036786" w:rsidP="00036786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24"/>
          <w:szCs w:val="24"/>
        </w:rPr>
        <w:t>9.</w:t>
      </w:r>
      <w:r w:rsidR="004208A0" w:rsidRPr="00974CF8">
        <w:rPr>
          <w:rFonts w:ascii="Times New Roman" w:hAnsiTheme="minorEastAsia" w:cs="Times New Roman"/>
          <w:sz w:val="24"/>
          <w:szCs w:val="24"/>
        </w:rPr>
        <w:t>扩展不确定度</w:t>
      </w:r>
    </w:p>
    <w:p w:rsidR="004208A0" w:rsidRPr="00974CF8" w:rsidRDefault="00036786" w:rsidP="00036786">
      <w:pPr>
        <w:ind w:leftChars="100" w:left="4690" w:hangingChars="1400" w:hanging="4480"/>
        <w:jc w:val="center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32"/>
          <w:szCs w:val="32"/>
        </w:rPr>
        <w:t>u</w:t>
      </w:r>
      <w:r w:rsidR="004208A0" w:rsidRPr="00974CF8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="004208A0" w:rsidRPr="00974CF8">
        <w:rPr>
          <w:rFonts w:ascii="Times New Roman" w:hAnsi="Times New Roman" w:cs="Times New Roman"/>
          <w:sz w:val="24"/>
          <w:szCs w:val="24"/>
        </w:rPr>
        <w:t>=</w:t>
      </w:r>
      <w:r w:rsidR="004208A0" w:rsidRPr="00974CF8">
        <w:rPr>
          <w:rFonts w:ascii="Times New Roman" w:hAnsi="Times New Roman" w:cs="Times New Roman"/>
          <w:sz w:val="32"/>
          <w:szCs w:val="32"/>
        </w:rPr>
        <w:t>k</w:t>
      </w:r>
      <w:r w:rsidR="004208A0" w:rsidRPr="00974CF8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="004208A0" w:rsidRPr="00974CF8">
        <w:rPr>
          <w:rFonts w:ascii="Times New Roman" w:hAnsi="Times New Roman" w:cs="Times New Roman"/>
          <w:sz w:val="32"/>
          <w:szCs w:val="32"/>
        </w:rPr>
        <w:t>*u</w:t>
      </w:r>
      <w:r w:rsidR="004208A0" w:rsidRPr="00974CF8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="004208A0" w:rsidRPr="00974CF8">
        <w:rPr>
          <w:rFonts w:ascii="Times New Roman" w:hAnsi="Times New Roman" w:cs="Times New Roman"/>
          <w:sz w:val="24"/>
          <w:szCs w:val="24"/>
        </w:rPr>
        <w:t>=</w:t>
      </w:r>
      <w:r w:rsidR="00681353" w:rsidRPr="00974CF8">
        <w:rPr>
          <w:rFonts w:ascii="Times New Roman" w:hAnsi="Times New Roman" w:cs="Times New Roman"/>
          <w:sz w:val="24"/>
          <w:szCs w:val="24"/>
        </w:rPr>
        <w:t>2.045*0.0943=0.19 uA</w:t>
      </w:r>
    </w:p>
    <w:p w:rsidR="004208A0" w:rsidRPr="00974CF8" w:rsidRDefault="004208A0" w:rsidP="004208A0">
      <w:pPr>
        <w:ind w:leftChars="100" w:left="2310" w:hangingChars="1400" w:hanging="2100"/>
        <w:rPr>
          <w:rFonts w:ascii="Times New Roman" w:hAnsi="Times New Roman" w:cs="Times New Roman"/>
          <w:sz w:val="15"/>
          <w:szCs w:val="15"/>
        </w:rPr>
      </w:pPr>
    </w:p>
    <w:p w:rsidR="004208A0" w:rsidRPr="00974CF8" w:rsidRDefault="004208A0" w:rsidP="00036786">
      <w:pPr>
        <w:ind w:leftChars="100" w:left="3570" w:hangingChars="1400" w:hanging="3360"/>
        <w:rPr>
          <w:rFonts w:ascii="Times New Roman" w:hAnsi="Times New Roman" w:cs="Times New Roman"/>
        </w:rPr>
      </w:pPr>
      <w:r w:rsidRPr="00974CF8">
        <w:rPr>
          <w:rFonts w:ascii="Times New Roman" w:hAnsi="Times New Roman" w:cs="Times New Roman"/>
          <w:sz w:val="24"/>
          <w:szCs w:val="24"/>
        </w:rPr>
        <w:t>10</w:t>
      </w:r>
      <w:r w:rsidR="00036786" w:rsidRPr="00974CF8">
        <w:rPr>
          <w:rFonts w:ascii="Times New Roman" w:hAnsi="Times New Roman" w:cs="Times New Roman"/>
          <w:sz w:val="24"/>
          <w:szCs w:val="24"/>
        </w:rPr>
        <w:t>.</w:t>
      </w:r>
      <w:r w:rsidRPr="00974CF8">
        <w:rPr>
          <w:rFonts w:ascii="Times New Roman" w:hAnsiTheme="minorEastAsia" w:cs="Times New Roman"/>
          <w:sz w:val="24"/>
          <w:szCs w:val="24"/>
        </w:rPr>
        <w:t>不确定度的最后报告</w:t>
      </w:r>
    </w:p>
    <w:p w:rsidR="004208A0" w:rsidRPr="00974CF8" w:rsidRDefault="004208A0" w:rsidP="00036786">
      <w:pPr>
        <w:ind w:left="2310" w:hangingChars="1540" w:hanging="2310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="Times New Roman" w:cs="Times New Roman"/>
          <w:sz w:val="15"/>
          <w:szCs w:val="15"/>
        </w:rPr>
        <w:t xml:space="preserve">   </w:t>
      </w:r>
      <w:r w:rsidRPr="00974CF8">
        <w:rPr>
          <w:rFonts w:ascii="Times New Roman" w:hAnsi="Times New Roman" w:cs="Times New Roman"/>
          <w:sz w:val="24"/>
          <w:szCs w:val="24"/>
        </w:rPr>
        <w:t xml:space="preserve">  </w:t>
      </w:r>
      <w:r w:rsidRPr="00974CF8">
        <w:rPr>
          <w:rFonts w:ascii="Times New Roman" w:hAnsiTheme="minorEastAsia" w:cs="Times New Roman"/>
          <w:sz w:val="24"/>
          <w:szCs w:val="24"/>
        </w:rPr>
        <w:t>扩展不确定度</w:t>
      </w:r>
      <w:r w:rsidR="00974CF8" w:rsidRPr="00974CF8">
        <w:rPr>
          <w:rFonts w:ascii="Times New Roman" w:hAnsi="Times New Roman" w:cs="Times New Roman" w:hint="eastAsia"/>
          <w:sz w:val="30"/>
          <w:szCs w:val="30"/>
        </w:rPr>
        <w:t>u</w:t>
      </w:r>
      <w:r w:rsidRPr="00974CF8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974CF8">
        <w:rPr>
          <w:rFonts w:ascii="Times New Roman" w:hAnsi="Times New Roman" w:cs="Times New Roman"/>
          <w:sz w:val="24"/>
          <w:szCs w:val="24"/>
        </w:rPr>
        <w:t>=</w:t>
      </w:r>
      <w:r w:rsidR="00681353" w:rsidRPr="00974CF8">
        <w:rPr>
          <w:rFonts w:ascii="Times New Roman" w:hAnsi="Times New Roman" w:cs="Times New Roman"/>
          <w:sz w:val="24"/>
          <w:szCs w:val="24"/>
        </w:rPr>
        <w:t>0.19 uA</w:t>
      </w:r>
    </w:p>
    <w:p w:rsidR="004208A0" w:rsidRPr="00974CF8" w:rsidRDefault="004208A0" w:rsidP="00036786">
      <w:pPr>
        <w:ind w:left="1"/>
        <w:rPr>
          <w:rFonts w:ascii="Times New Roman" w:hAnsi="Times New Roman" w:cs="Times New Roman"/>
          <w:sz w:val="24"/>
          <w:szCs w:val="24"/>
        </w:rPr>
      </w:pPr>
      <w:r w:rsidRPr="00974CF8">
        <w:rPr>
          <w:rFonts w:ascii="Times New Roman" w:hAnsiTheme="minorEastAsia" w:cs="Times New Roman"/>
          <w:sz w:val="24"/>
          <w:szCs w:val="24"/>
        </w:rPr>
        <w:t>（</w:t>
      </w:r>
      <w:r w:rsidR="00036786" w:rsidRPr="00974CF8">
        <w:rPr>
          <w:rFonts w:ascii="Times New Roman" w:hAnsi="Times New Roman" w:cs="Times New Roman"/>
          <w:sz w:val="32"/>
          <w:szCs w:val="32"/>
        </w:rPr>
        <w:t>u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Pr="00974CF8">
        <w:rPr>
          <w:rFonts w:ascii="Times New Roman" w:hAnsiTheme="minorEastAsia" w:cs="Times New Roman"/>
          <w:sz w:val="24"/>
          <w:szCs w:val="24"/>
        </w:rPr>
        <w:t>由合成标准不确定度</w:t>
      </w:r>
      <w:r w:rsidRPr="00974CF8">
        <w:rPr>
          <w:rFonts w:ascii="Times New Roman" w:hAnsi="Times New Roman" w:cs="Times New Roman"/>
          <w:sz w:val="32"/>
          <w:szCs w:val="32"/>
        </w:rPr>
        <w:t>u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Pr="00974CF8">
        <w:rPr>
          <w:rFonts w:ascii="Times New Roman" w:hAnsi="Times New Roman" w:cs="Times New Roman"/>
          <w:sz w:val="24"/>
          <w:szCs w:val="24"/>
        </w:rPr>
        <w:t>=</w:t>
      </w:r>
      <w:r w:rsidR="00681353" w:rsidRPr="00974CF8">
        <w:rPr>
          <w:rFonts w:ascii="Times New Roman" w:hAnsi="Times New Roman" w:cs="Times New Roman"/>
          <w:sz w:val="24"/>
          <w:szCs w:val="24"/>
        </w:rPr>
        <w:t>0.0943</w:t>
      </w:r>
      <w:r w:rsidRPr="00974CF8">
        <w:rPr>
          <w:rFonts w:ascii="Times New Roman" w:hAnsiTheme="minorEastAsia" w:cs="Times New Roman"/>
          <w:sz w:val="24"/>
          <w:szCs w:val="24"/>
        </w:rPr>
        <w:t>，按置信水准</w:t>
      </w:r>
      <w:r w:rsidRPr="00974CF8">
        <w:rPr>
          <w:rFonts w:ascii="Times New Roman" w:hAnsi="Times New Roman" w:cs="Times New Roman"/>
          <w:sz w:val="24"/>
          <w:szCs w:val="24"/>
        </w:rPr>
        <w:t>p=0.95</w:t>
      </w:r>
      <w:r w:rsidRPr="00974CF8">
        <w:rPr>
          <w:rFonts w:ascii="Times New Roman" w:hAnsiTheme="minorEastAsia" w:cs="Times New Roman"/>
          <w:sz w:val="24"/>
          <w:szCs w:val="24"/>
        </w:rPr>
        <w:t>，自由度</w:t>
      </w:r>
      <w:r w:rsidRPr="00974CF8">
        <w:rPr>
          <w:rFonts w:ascii="Times New Roman" w:hAnsi="Times New Roman" w:cs="Times New Roman"/>
          <w:sz w:val="24"/>
          <w:szCs w:val="24"/>
        </w:rPr>
        <w:t>v=</w:t>
      </w:r>
      <w:r w:rsidR="00681353" w:rsidRPr="00974CF8">
        <w:rPr>
          <w:rFonts w:ascii="Times New Roman" w:hAnsi="Times New Roman" w:cs="Times New Roman"/>
          <w:sz w:val="24"/>
          <w:szCs w:val="24"/>
        </w:rPr>
        <w:t>29</w:t>
      </w:r>
      <w:r w:rsidRPr="00974CF8">
        <w:rPr>
          <w:rFonts w:ascii="Times New Roman" w:hAnsiTheme="minorEastAsia" w:cs="Times New Roman"/>
          <w:sz w:val="24"/>
          <w:szCs w:val="24"/>
        </w:rPr>
        <w:t>所得</w:t>
      </w:r>
      <w:r w:rsidRPr="00974CF8">
        <w:rPr>
          <w:rFonts w:ascii="Times New Roman" w:hAnsi="Times New Roman" w:cs="Times New Roman"/>
          <w:sz w:val="24"/>
          <w:szCs w:val="24"/>
        </w:rPr>
        <w:t>t</w:t>
      </w:r>
      <w:r w:rsidRPr="00974CF8">
        <w:rPr>
          <w:rFonts w:ascii="Times New Roman" w:hAnsiTheme="minorEastAsia" w:cs="Times New Roman"/>
          <w:sz w:val="24"/>
          <w:szCs w:val="24"/>
        </w:rPr>
        <w:t>分布临界值</w:t>
      </w:r>
      <w:r w:rsidRPr="00974CF8">
        <w:rPr>
          <w:rFonts w:ascii="Times New Roman" w:hAnsi="Times New Roman" w:cs="Times New Roman"/>
          <w:sz w:val="24"/>
          <w:szCs w:val="24"/>
        </w:rPr>
        <w:t>-</w:t>
      </w:r>
      <w:r w:rsidRPr="00974CF8">
        <w:rPr>
          <w:rFonts w:ascii="Times New Roman" w:hAnsiTheme="minorEastAsia" w:cs="Times New Roman"/>
          <w:sz w:val="24"/>
          <w:szCs w:val="24"/>
        </w:rPr>
        <w:t>包含因子</w:t>
      </w:r>
      <w:r w:rsidRPr="00974CF8">
        <w:rPr>
          <w:rFonts w:ascii="Times New Roman" w:hAnsi="Times New Roman" w:cs="Times New Roman"/>
          <w:sz w:val="32"/>
          <w:szCs w:val="32"/>
        </w:rPr>
        <w:t>k</w:t>
      </w:r>
      <w:r w:rsidRPr="00974CF8">
        <w:rPr>
          <w:rFonts w:ascii="Times New Roman" w:hAnsi="Times New Roman" w:cs="Times New Roman"/>
          <w:sz w:val="32"/>
          <w:szCs w:val="32"/>
          <w:vertAlign w:val="subscript"/>
        </w:rPr>
        <w:t>p</w:t>
      </w:r>
      <w:r w:rsidRPr="00974CF8">
        <w:rPr>
          <w:rFonts w:ascii="Times New Roman" w:hAnsi="Times New Roman" w:cs="Times New Roman"/>
          <w:sz w:val="24"/>
          <w:szCs w:val="24"/>
        </w:rPr>
        <w:t>=</w:t>
      </w:r>
      <w:r w:rsidR="00681353" w:rsidRPr="00974CF8">
        <w:rPr>
          <w:rFonts w:ascii="Times New Roman" w:hAnsi="Times New Roman" w:cs="Times New Roman"/>
          <w:sz w:val="24"/>
          <w:szCs w:val="24"/>
        </w:rPr>
        <w:t>2.045</w:t>
      </w:r>
      <w:r w:rsidRPr="00974CF8">
        <w:rPr>
          <w:rFonts w:ascii="Times New Roman" w:hAnsiTheme="minorEastAsia" w:cs="Times New Roman"/>
          <w:sz w:val="24"/>
          <w:szCs w:val="24"/>
        </w:rPr>
        <w:t>而得。）</w:t>
      </w:r>
    </w:p>
    <w:p w:rsidR="00036786" w:rsidRPr="008A0E27" w:rsidRDefault="00036786" w:rsidP="00036786">
      <w:pPr>
        <w:ind w:left="1"/>
        <w:rPr>
          <w:rFonts w:ascii="Times New Roman" w:hAnsi="Times New Roman" w:cs="Times New Roman"/>
          <w:sz w:val="24"/>
          <w:szCs w:val="24"/>
        </w:rPr>
      </w:pPr>
    </w:p>
    <w:p w:rsidR="00036786" w:rsidRPr="008A0E27" w:rsidRDefault="00036786" w:rsidP="00036786">
      <w:pPr>
        <w:ind w:left="1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Theme="minorEastAsia" w:cs="Times New Roman"/>
          <w:sz w:val="24"/>
          <w:szCs w:val="24"/>
        </w:rPr>
      </w:pPr>
    </w:p>
    <w:p w:rsidR="00036786" w:rsidRPr="008A0E27" w:rsidRDefault="00036786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A0E27" w:rsidRPr="008A0E27" w:rsidRDefault="008A0E27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74CF8" w:rsidRPr="008A0E27" w:rsidRDefault="00974CF8" w:rsidP="000367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851"/>
        <w:gridCol w:w="1416"/>
        <w:gridCol w:w="850"/>
        <w:gridCol w:w="1416"/>
        <w:gridCol w:w="887"/>
        <w:gridCol w:w="1418"/>
      </w:tblGrid>
      <w:tr w:rsidR="009C150A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编制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0C2CD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-3810</wp:posOffset>
                  </wp:positionV>
                  <wp:extent cx="733425" cy="285750"/>
                  <wp:effectExtent l="19050" t="0" r="9525" b="0"/>
                  <wp:wrapNone/>
                  <wp:docPr id="2" name="图片 1" descr="林伟伟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林伟伟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审核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29845</wp:posOffset>
                  </wp:positionV>
                  <wp:extent cx="696595" cy="236855"/>
                  <wp:effectExtent l="19050" t="0" r="8255" b="0"/>
                  <wp:wrapNone/>
                  <wp:docPr id="5" name="图片 4" descr="赵静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赵静兵.jpg"/>
                          <pic:cNvPicPr/>
                        </pic:nvPicPr>
                        <pic:blipFill>
                          <a:blip r:embed="rId15" cstate="print"/>
                          <a:srcRect l="10341" t="31111" r="10788" b="3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-3810</wp:posOffset>
                  </wp:positionV>
                  <wp:extent cx="579120" cy="289560"/>
                  <wp:effectExtent l="19050" t="0" r="0" b="0"/>
                  <wp:wrapNone/>
                  <wp:docPr id="3" name="图片 5" descr="戴德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戴德勇.jpg"/>
                          <pic:cNvPicPr/>
                        </pic:nvPicPr>
                        <pic:blipFill>
                          <a:blip r:embed="rId16" cstate="print"/>
                          <a:srcRect l="15317" t="32667" r="28853" b="30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C150A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845303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</w:t>
            </w:r>
            <w:r w:rsidR="00845303">
              <w:rPr>
                <w:rFonts w:asciiTheme="minorEastAsia" w:hAnsiTheme="minorEastAsia" w:hint="eastAsia"/>
                <w:sz w:val="24"/>
              </w:rPr>
              <w:t>7-01</w:t>
            </w:r>
            <w:r>
              <w:rPr>
                <w:rFonts w:asciiTheme="minorEastAsia" w:hAnsiTheme="minorEastAsia" w:hint="eastAsia"/>
                <w:sz w:val="24"/>
              </w:rPr>
              <w:t>-</w:t>
            </w:r>
            <w:r w:rsidR="00845303"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845303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9C150A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150A" w:rsidRDefault="009C150A" w:rsidP="00845303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</w:t>
            </w:r>
            <w:r w:rsidR="00845303">
              <w:rPr>
                <w:rFonts w:asciiTheme="minorEastAsia" w:hAnsiTheme="minorEastAsia" w:hint="eastAsia"/>
                <w:sz w:val="24"/>
              </w:rPr>
              <w:t>7-01</w:t>
            </w:r>
            <w:r>
              <w:rPr>
                <w:rFonts w:asciiTheme="minorEastAsia" w:hAnsiTheme="minorEastAsia" w:hint="eastAsia"/>
                <w:sz w:val="24"/>
              </w:rPr>
              <w:t>-</w:t>
            </w:r>
            <w:r w:rsidR="00845303">
              <w:rPr>
                <w:rFonts w:asciiTheme="minorEastAsia" w:hAnsiTheme="minorEastAsia" w:hint="eastAsia"/>
                <w:sz w:val="24"/>
              </w:rPr>
              <w:t>03</w:t>
            </w:r>
          </w:p>
        </w:tc>
      </w:tr>
    </w:tbl>
    <w:p w:rsidR="00036786" w:rsidRPr="00974CF8" w:rsidRDefault="00036786" w:rsidP="00036786">
      <w:pPr>
        <w:ind w:left="1"/>
        <w:rPr>
          <w:rFonts w:ascii="Times New Roman" w:hAnsi="Times New Roman" w:cs="Times New Roman"/>
          <w:sz w:val="24"/>
          <w:szCs w:val="24"/>
        </w:rPr>
      </w:pPr>
    </w:p>
    <w:sectPr w:rsidR="00036786" w:rsidRPr="00974CF8" w:rsidSect="00287CCE">
      <w:headerReference w:type="default" r:id="rId17"/>
      <w:footerReference w:type="default" r:id="rId18"/>
      <w:pgSz w:w="11906" w:h="16838"/>
      <w:pgMar w:top="2069" w:right="1800" w:bottom="1342" w:left="1800" w:header="851" w:footer="55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BCC" w:rsidRDefault="00041BCC" w:rsidP="00BE43F5">
      <w:r>
        <w:separator/>
      </w:r>
    </w:p>
  </w:endnote>
  <w:endnote w:type="continuationSeparator" w:id="1">
    <w:p w:rsidR="00041BCC" w:rsidRDefault="00041BCC" w:rsidP="00BE4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CE" w:rsidRPr="00537A8A" w:rsidRDefault="00287CCE" w:rsidP="00287CCE">
    <w:pPr>
      <w:pStyle w:val="a4"/>
      <w:pBdr>
        <w:top w:val="single" w:sz="4" w:space="3" w:color="auto"/>
      </w:pBdr>
      <w:tabs>
        <w:tab w:val="right" w:pos="8010"/>
        <w:tab w:val="right" w:pos="12960"/>
      </w:tabs>
      <w:rPr>
        <w:rFonts w:ascii="Times New Roman" w:hAnsi="Times New Roman" w:cs="Times New Roman"/>
        <w:sz w:val="15"/>
        <w:szCs w:val="15"/>
      </w:rPr>
    </w:pPr>
    <w:r w:rsidRPr="00537A8A">
      <w:rPr>
        <w:rFonts w:ascii="Times New Roman" w:hAnsi="Times New Roman" w:cs="Times New Roman"/>
      </w:rPr>
      <w:t>Q</w:t>
    </w:r>
    <w:r>
      <w:rPr>
        <w:rFonts w:ascii="Times New Roman" w:hAnsi="Times New Roman" w:cs="Times New Roman" w:hint="eastAsia"/>
      </w:rPr>
      <w:t>U-03</w:t>
    </w:r>
    <w:r w:rsidRPr="00537A8A">
      <w:rPr>
        <w:rFonts w:ascii="Times New Roman" w:hAnsi="Times New Roman" w:cs="Times New Roman"/>
      </w:rPr>
      <w:t xml:space="preserve">-1.0  </w:t>
    </w:r>
    <w:r w:rsidRPr="00537A8A">
      <w:rPr>
        <w:rFonts w:ascii="Times New Roman" w:hAnsi="Times New Roman" w:cs="Times New Roman"/>
        <w:sz w:val="15"/>
        <w:szCs w:val="15"/>
      </w:rPr>
      <w:t xml:space="preserve">                                                                            </w:t>
    </w:r>
    <w:r w:rsidRPr="00537A8A">
      <w:rPr>
        <w:rFonts w:ascii="Times New Roman" w:cs="Times New Roman"/>
      </w:rPr>
      <w:t>第</w:t>
    </w:r>
    <w:r w:rsidRPr="00537A8A">
      <w:rPr>
        <w:rFonts w:ascii="Times New Roman" w:hAnsi="Times New Roman" w:cs="Times New Roman"/>
        <w:snapToGrid w:val="0"/>
      </w:rPr>
      <w:t xml:space="preserve"> </w: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PAGE </w:instrTex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0F115D">
      <w:rPr>
        <w:rFonts w:ascii="Times New Roman" w:hAnsi="Times New Roman" w:cs="Times New Roman"/>
        <w:noProof/>
        <w:snapToGrid w:val="0"/>
      </w:rPr>
      <w:t>3</w: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页，共</w:t>
    </w:r>
    <w:r w:rsidRPr="00537A8A">
      <w:rPr>
        <w:rFonts w:ascii="Times New Roman" w:hAnsi="Times New Roman" w:cs="Times New Roman"/>
        <w:snapToGrid w:val="0"/>
      </w:rPr>
      <w:t xml:space="preserve"> </w: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NUMPAGES </w:instrTex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0F115D">
      <w:rPr>
        <w:rFonts w:ascii="Times New Roman" w:hAnsi="Times New Roman" w:cs="Times New Roman"/>
        <w:noProof/>
        <w:snapToGrid w:val="0"/>
      </w:rPr>
      <w:t>3</w:t>
    </w:r>
    <w:r w:rsidR="00EE2690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</w:t>
    </w:r>
  </w:p>
  <w:p w:rsidR="00287CCE" w:rsidRDefault="00287CC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BCC" w:rsidRDefault="00041BCC" w:rsidP="00BE43F5">
      <w:r>
        <w:separator/>
      </w:r>
    </w:p>
  </w:footnote>
  <w:footnote w:type="continuationSeparator" w:id="1">
    <w:p w:rsidR="00041BCC" w:rsidRDefault="00041BCC" w:rsidP="00BE4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610" w:rsidRPr="00013610" w:rsidRDefault="00013610" w:rsidP="00013610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 w:rsidRPr="0001361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不确定度报告</w:t>
    </w:r>
  </w:p>
  <w:p w:rsidR="00013610" w:rsidRPr="00013610" w:rsidRDefault="00EE2690" w:rsidP="00013610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>
      <w:rPr>
        <w:rFonts w:ascii="Times New Roman" w:eastAsia="宋体" w:hAnsi="Times New Roman" w:cs="Times New Roman"/>
        <w:b/>
        <w:noProof/>
        <w:kern w:val="0"/>
        <w:sz w:val="2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8435" type="#_x0000_t32" style="position:absolute;margin-left:-.75pt;margin-top:23.95pt;width:415.5pt;height:0;z-index:251658240" o:connectortype="straight"/>
      </w:pict>
    </w:r>
    <w:r w:rsidR="00013610" w:rsidRPr="0001361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泄漏电流测量方法不确定度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95E"/>
    <w:multiLevelType w:val="hybridMultilevel"/>
    <w:tmpl w:val="1794D084"/>
    <w:lvl w:ilvl="0" w:tplc="5218E72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60218F"/>
    <w:multiLevelType w:val="multilevel"/>
    <w:tmpl w:val="5AF4DEA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  <o:shapelayout v:ext="edit">
      <o:idmap v:ext="edit" data="18"/>
      <o:rules v:ext="edit">
        <o:r id="V:Rule2" type="connector" idref="#_x0000_s18435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8"/>
    <w:rsid w:val="00013610"/>
    <w:rsid w:val="00036786"/>
    <w:rsid w:val="00041BCC"/>
    <w:rsid w:val="000A5482"/>
    <w:rsid w:val="000C2CDA"/>
    <w:rsid w:val="000E74A7"/>
    <w:rsid w:val="000F115D"/>
    <w:rsid w:val="0015293D"/>
    <w:rsid w:val="001566AE"/>
    <w:rsid w:val="00167642"/>
    <w:rsid w:val="00186281"/>
    <w:rsid w:val="001E64AC"/>
    <w:rsid w:val="00281633"/>
    <w:rsid w:val="00285605"/>
    <w:rsid w:val="00287CCE"/>
    <w:rsid w:val="00325528"/>
    <w:rsid w:val="00381A46"/>
    <w:rsid w:val="003B09DC"/>
    <w:rsid w:val="003E3484"/>
    <w:rsid w:val="0040072A"/>
    <w:rsid w:val="004208A0"/>
    <w:rsid w:val="004249C3"/>
    <w:rsid w:val="004270C9"/>
    <w:rsid w:val="00457C75"/>
    <w:rsid w:val="00487AB0"/>
    <w:rsid w:val="004A4FA3"/>
    <w:rsid w:val="004A71E9"/>
    <w:rsid w:val="00507563"/>
    <w:rsid w:val="005358EB"/>
    <w:rsid w:val="005800D8"/>
    <w:rsid w:val="00585147"/>
    <w:rsid w:val="005A7A5B"/>
    <w:rsid w:val="005B1F08"/>
    <w:rsid w:val="005C0D1B"/>
    <w:rsid w:val="0066797D"/>
    <w:rsid w:val="00681353"/>
    <w:rsid w:val="0068263B"/>
    <w:rsid w:val="006B4B17"/>
    <w:rsid w:val="006D7477"/>
    <w:rsid w:val="006F0F85"/>
    <w:rsid w:val="006F34B4"/>
    <w:rsid w:val="0072553B"/>
    <w:rsid w:val="00737F64"/>
    <w:rsid w:val="00763EC1"/>
    <w:rsid w:val="00767623"/>
    <w:rsid w:val="007A686C"/>
    <w:rsid w:val="007B7F80"/>
    <w:rsid w:val="00845303"/>
    <w:rsid w:val="0085171A"/>
    <w:rsid w:val="008902E7"/>
    <w:rsid w:val="008A0E27"/>
    <w:rsid w:val="008B5333"/>
    <w:rsid w:val="008F207A"/>
    <w:rsid w:val="00900173"/>
    <w:rsid w:val="00971D32"/>
    <w:rsid w:val="00974CF8"/>
    <w:rsid w:val="00991B55"/>
    <w:rsid w:val="009C150A"/>
    <w:rsid w:val="009C6430"/>
    <w:rsid w:val="009D3609"/>
    <w:rsid w:val="00A120EF"/>
    <w:rsid w:val="00A25416"/>
    <w:rsid w:val="00A26C69"/>
    <w:rsid w:val="00A72483"/>
    <w:rsid w:val="00AE004A"/>
    <w:rsid w:val="00AF3268"/>
    <w:rsid w:val="00BA31A7"/>
    <w:rsid w:val="00BB2B4D"/>
    <w:rsid w:val="00BE43F5"/>
    <w:rsid w:val="00C04025"/>
    <w:rsid w:val="00C33F0A"/>
    <w:rsid w:val="00C46BF6"/>
    <w:rsid w:val="00C55401"/>
    <w:rsid w:val="00C6394B"/>
    <w:rsid w:val="00C836BE"/>
    <w:rsid w:val="00C87D0A"/>
    <w:rsid w:val="00CE280A"/>
    <w:rsid w:val="00D01F1D"/>
    <w:rsid w:val="00DA1471"/>
    <w:rsid w:val="00DA731C"/>
    <w:rsid w:val="00DC7A1F"/>
    <w:rsid w:val="00E10E99"/>
    <w:rsid w:val="00E134A8"/>
    <w:rsid w:val="00E62E7A"/>
    <w:rsid w:val="00E63FAC"/>
    <w:rsid w:val="00E73A4B"/>
    <w:rsid w:val="00EE2690"/>
    <w:rsid w:val="00F10FA4"/>
    <w:rsid w:val="00F22944"/>
    <w:rsid w:val="00F33E01"/>
    <w:rsid w:val="00F5068F"/>
    <w:rsid w:val="00FA3E79"/>
    <w:rsid w:val="00FA6FF1"/>
    <w:rsid w:val="00FD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E4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43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4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3F5"/>
    <w:rPr>
      <w:sz w:val="18"/>
      <w:szCs w:val="18"/>
    </w:rPr>
  </w:style>
  <w:style w:type="paragraph" w:styleId="a5">
    <w:name w:val="List Paragraph"/>
    <w:basedOn w:val="a"/>
    <w:uiPriority w:val="34"/>
    <w:qFormat/>
    <w:rsid w:val="00F10FA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255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5528"/>
    <w:rPr>
      <w:sz w:val="18"/>
      <w:szCs w:val="18"/>
    </w:rPr>
  </w:style>
  <w:style w:type="table" w:styleId="a7">
    <w:name w:val="Table Grid"/>
    <w:basedOn w:val="a1"/>
    <w:rsid w:val="001862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wangwen</cp:lastModifiedBy>
  <cp:revision>51</cp:revision>
  <cp:lastPrinted>2017-12-23T08:12:00Z</cp:lastPrinted>
  <dcterms:created xsi:type="dcterms:W3CDTF">2017-01-12T01:15:00Z</dcterms:created>
  <dcterms:modified xsi:type="dcterms:W3CDTF">2017-12-23T08:12:00Z</dcterms:modified>
</cp:coreProperties>
</file>