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8A106" w14:textId="77777777" w:rsidR="00916203" w:rsidRDefault="00916203">
      <w:pPr>
        <w:autoSpaceDE w:val="0"/>
        <w:autoSpaceDN w:val="0"/>
        <w:spacing w:after="222" w:line="220" w:lineRule="exact"/>
      </w:pPr>
    </w:p>
    <w:p w14:paraId="4A765B11" w14:textId="77777777" w:rsidR="00916203" w:rsidRDefault="00916203">
      <w:pPr>
        <w:autoSpaceDE w:val="0"/>
        <w:autoSpaceDN w:val="0"/>
        <w:spacing w:after="0" w:line="16" w:lineRule="exact"/>
      </w:pPr>
    </w:p>
    <w:tbl>
      <w:tblPr>
        <w:tblW w:w="0" w:type="auto"/>
        <w:tblInd w:w="5" w:type="dxa"/>
        <w:tblLayout w:type="fixed"/>
        <w:tblLook w:val="04A0" w:firstRow="1" w:lastRow="0" w:firstColumn="1" w:lastColumn="0" w:noHBand="0" w:noVBand="1"/>
      </w:tblPr>
      <w:tblGrid>
        <w:gridCol w:w="1034"/>
        <w:gridCol w:w="4174"/>
        <w:gridCol w:w="1332"/>
        <w:gridCol w:w="2580"/>
      </w:tblGrid>
      <w:tr w:rsidR="00916203" w14:paraId="7A7A7DD2"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399066A1" w14:textId="598C4F26" w:rsidR="00916203" w:rsidRDefault="00A44F13">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234C25">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73BE04F4" w14:textId="77777777" w:rsidR="00916203" w:rsidRDefault="00A44F13">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80" w:type="dxa"/>
            <w:tcBorders>
              <w:top w:val="single" w:sz="3" w:space="0" w:color="000000"/>
              <w:left w:val="single" w:sz="4" w:space="0" w:color="000000"/>
              <w:bottom w:val="single" w:sz="4" w:space="0" w:color="000000"/>
            </w:tcBorders>
            <w:tcMar>
              <w:left w:w="0" w:type="dxa"/>
              <w:right w:w="0" w:type="dxa"/>
            </w:tcMar>
          </w:tcPr>
          <w:p w14:paraId="5BD0F601" w14:textId="4834FAA6" w:rsidR="00916203" w:rsidRDefault="00E51E20">
            <w:pPr>
              <w:autoSpaceDE w:val="0"/>
              <w:autoSpaceDN w:val="0"/>
              <w:spacing w:before="124" w:after="0" w:line="197" w:lineRule="auto"/>
              <w:ind w:left="104"/>
            </w:pPr>
            <w:r>
              <w:rPr>
                <w:rFonts w:ascii="Calibri" w:eastAsia="Calibri" w:hAnsi="Calibri"/>
                <w:color w:val="000000"/>
                <w:sz w:val="24"/>
              </w:rPr>
              <w:t>QP-8.3-01</w:t>
            </w:r>
            <w:r w:rsidR="00A44F13">
              <w:rPr>
                <w:rFonts w:ascii="Calibri" w:eastAsia="Calibri" w:hAnsi="Calibri"/>
                <w:color w:val="000000"/>
                <w:sz w:val="24"/>
              </w:rPr>
              <w:t xml:space="preserve"> </w:t>
            </w:r>
          </w:p>
        </w:tc>
      </w:tr>
      <w:tr w:rsidR="00916203" w14:paraId="07C52905" w14:textId="77777777">
        <w:trPr>
          <w:trHeight w:hRule="exact" w:val="360"/>
        </w:trPr>
        <w:tc>
          <w:tcPr>
            <w:tcW w:w="4572" w:type="dxa"/>
            <w:gridSpan w:val="2"/>
            <w:vMerge/>
            <w:tcBorders>
              <w:top w:val="single" w:sz="3" w:space="0" w:color="000000"/>
              <w:bottom w:val="single" w:sz="4" w:space="0" w:color="000000"/>
              <w:right w:val="single" w:sz="4" w:space="0" w:color="000000"/>
            </w:tcBorders>
          </w:tcPr>
          <w:p w14:paraId="4839CBFD" w14:textId="77777777" w:rsidR="00916203" w:rsidRDefault="00916203"/>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6C53758F" w14:textId="77777777" w:rsidR="00916203" w:rsidRDefault="00A44F13">
            <w:pPr>
              <w:autoSpaceDE w:val="0"/>
              <w:autoSpaceDN w:val="0"/>
              <w:spacing w:before="54" w:after="0" w:line="240" w:lineRule="exact"/>
              <w:ind w:left="100"/>
            </w:pPr>
            <w:r>
              <w:rPr>
                <w:rFonts w:ascii="宋体" w:eastAsia="宋体" w:hAnsi="宋体"/>
                <w:color w:val="000000"/>
                <w:sz w:val="24"/>
              </w:rPr>
              <w:t>页码：</w:t>
            </w:r>
          </w:p>
        </w:tc>
        <w:tc>
          <w:tcPr>
            <w:tcW w:w="2580" w:type="dxa"/>
            <w:tcBorders>
              <w:top w:val="single" w:sz="4" w:space="0" w:color="000000"/>
              <w:left w:val="single" w:sz="4" w:space="0" w:color="000000"/>
              <w:bottom w:val="single" w:sz="4" w:space="0" w:color="000000"/>
            </w:tcBorders>
            <w:tcMar>
              <w:left w:w="0" w:type="dxa"/>
              <w:right w:w="0" w:type="dxa"/>
            </w:tcMar>
          </w:tcPr>
          <w:p w14:paraId="58D1E82F" w14:textId="77777777" w:rsidR="00916203" w:rsidRDefault="00A44F13">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5</w:t>
            </w:r>
            <w:r>
              <w:rPr>
                <w:rFonts w:ascii="宋体" w:eastAsia="宋体" w:hAnsi="宋体"/>
                <w:color w:val="000000"/>
                <w:sz w:val="24"/>
              </w:rPr>
              <w:t xml:space="preserve"> </w:t>
            </w:r>
            <w:r>
              <w:rPr>
                <w:rFonts w:ascii="宋体" w:eastAsia="宋体" w:hAnsi="宋体"/>
                <w:color w:val="000000"/>
                <w:sz w:val="24"/>
              </w:rPr>
              <w:t>页</w:t>
            </w:r>
          </w:p>
        </w:tc>
      </w:tr>
      <w:tr w:rsidR="00916203" w14:paraId="1828CA81"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31C36568" w14:textId="77777777" w:rsidR="00916203" w:rsidRDefault="00A44F13">
            <w:pPr>
              <w:autoSpaceDE w:val="0"/>
              <w:autoSpaceDN w:val="0"/>
              <w:spacing w:before="392" w:after="0" w:line="240" w:lineRule="exact"/>
              <w:ind w:right="154"/>
              <w:jc w:val="right"/>
            </w:pPr>
            <w:r>
              <w:rPr>
                <w:rFonts w:ascii="宋体" w:eastAsia="宋体" w:hAnsi="宋体"/>
                <w:color w:val="000000"/>
                <w:sz w:val="24"/>
              </w:rPr>
              <w:t>标题</w:t>
            </w:r>
            <w:r>
              <w:rPr>
                <w:rFonts w:ascii="宋体" w:eastAsia="宋体" w:hAnsi="宋体"/>
                <w:color w:val="000000"/>
                <w:sz w:val="24"/>
              </w:rPr>
              <w:t xml:space="preserve"> </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3016104A" w14:textId="77777777" w:rsidR="00916203" w:rsidRDefault="00A44F13">
            <w:pPr>
              <w:autoSpaceDE w:val="0"/>
              <w:autoSpaceDN w:val="0"/>
              <w:spacing w:before="392" w:after="0" w:line="240" w:lineRule="exact"/>
              <w:jc w:val="center"/>
            </w:pPr>
            <w:r>
              <w:rPr>
                <w:rFonts w:ascii="宋体" w:eastAsia="宋体" w:hAnsi="宋体"/>
                <w:color w:val="000000"/>
                <w:sz w:val="24"/>
              </w:rPr>
              <w:t>文件控制程序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597BA1A0" w14:textId="77777777" w:rsidR="00916203" w:rsidRDefault="00A44F13">
            <w:pPr>
              <w:autoSpaceDE w:val="0"/>
              <w:autoSpaceDN w:val="0"/>
              <w:spacing w:before="58" w:after="0" w:line="240" w:lineRule="exact"/>
              <w:ind w:left="100"/>
            </w:pPr>
            <w:r>
              <w:rPr>
                <w:rFonts w:ascii="宋体" w:eastAsia="宋体" w:hAnsi="宋体"/>
                <w:color w:val="000000"/>
                <w:sz w:val="24"/>
              </w:rPr>
              <w:t>发布日期：</w:t>
            </w:r>
          </w:p>
        </w:tc>
        <w:tc>
          <w:tcPr>
            <w:tcW w:w="2580" w:type="dxa"/>
            <w:tcBorders>
              <w:top w:val="single" w:sz="4" w:space="0" w:color="000000"/>
              <w:left w:val="single" w:sz="4" w:space="0" w:color="000000"/>
              <w:bottom w:val="single" w:sz="4" w:space="0" w:color="000000"/>
            </w:tcBorders>
            <w:tcMar>
              <w:left w:w="0" w:type="dxa"/>
              <w:right w:w="0" w:type="dxa"/>
            </w:tcMar>
          </w:tcPr>
          <w:p w14:paraId="76F4608C" w14:textId="172A3067" w:rsidR="00916203" w:rsidRDefault="00E51E20">
            <w:pPr>
              <w:autoSpaceDE w:val="0"/>
              <w:autoSpaceDN w:val="0"/>
              <w:spacing w:before="58" w:after="0" w:line="266" w:lineRule="exact"/>
              <w:ind w:left="224"/>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916203" w14:paraId="1A754304" w14:textId="77777777">
        <w:trPr>
          <w:trHeight w:hRule="exact" w:val="676"/>
        </w:trPr>
        <w:tc>
          <w:tcPr>
            <w:tcW w:w="2286" w:type="dxa"/>
            <w:vMerge/>
            <w:tcBorders>
              <w:top w:val="single" w:sz="4" w:space="0" w:color="000000"/>
              <w:bottom w:val="single" w:sz="4" w:space="0" w:color="000000"/>
              <w:right w:val="single" w:sz="3" w:space="0" w:color="000000"/>
            </w:tcBorders>
          </w:tcPr>
          <w:p w14:paraId="6FED8336" w14:textId="77777777" w:rsidR="00916203" w:rsidRDefault="00916203"/>
        </w:tc>
        <w:tc>
          <w:tcPr>
            <w:tcW w:w="2286" w:type="dxa"/>
            <w:vMerge/>
            <w:tcBorders>
              <w:top w:val="single" w:sz="4" w:space="0" w:color="000000"/>
              <w:left w:val="single" w:sz="3" w:space="0" w:color="000000"/>
              <w:bottom w:val="single" w:sz="4" w:space="0" w:color="000000"/>
              <w:right w:val="single" w:sz="4" w:space="0" w:color="000000"/>
            </w:tcBorders>
          </w:tcPr>
          <w:p w14:paraId="05CFB258" w14:textId="77777777" w:rsidR="00916203" w:rsidRDefault="00916203"/>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0BF99A09" w14:textId="77777777" w:rsidR="00916203" w:rsidRDefault="00A44F13">
            <w:pPr>
              <w:autoSpaceDE w:val="0"/>
              <w:autoSpaceDN w:val="0"/>
              <w:spacing w:before="214" w:after="0" w:line="240" w:lineRule="exact"/>
              <w:ind w:left="100"/>
            </w:pPr>
            <w:r>
              <w:rPr>
                <w:rFonts w:ascii="宋体" w:eastAsia="宋体" w:hAnsi="宋体"/>
                <w:color w:val="000000"/>
                <w:sz w:val="24"/>
              </w:rPr>
              <w:t>修改日期：</w:t>
            </w:r>
          </w:p>
        </w:tc>
        <w:tc>
          <w:tcPr>
            <w:tcW w:w="2580" w:type="dxa"/>
            <w:tcBorders>
              <w:top w:val="single" w:sz="4" w:space="0" w:color="000000"/>
              <w:left w:val="single" w:sz="4" w:space="0" w:color="000000"/>
              <w:bottom w:val="single" w:sz="4" w:space="0" w:color="000000"/>
            </w:tcBorders>
            <w:tcMar>
              <w:left w:w="0" w:type="dxa"/>
              <w:right w:w="0" w:type="dxa"/>
            </w:tcMar>
          </w:tcPr>
          <w:p w14:paraId="01970A5D" w14:textId="59278D19" w:rsidR="00916203" w:rsidRDefault="00E51E20">
            <w:pPr>
              <w:autoSpaceDE w:val="0"/>
              <w:autoSpaceDN w:val="0"/>
              <w:spacing w:before="12" w:after="0" w:line="312" w:lineRule="exact"/>
              <w:ind w:left="104"/>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日第</w:t>
            </w:r>
            <w:r>
              <w:rPr>
                <w:rFonts w:ascii="Calibri" w:eastAsia="Calibri" w:hAnsi="Calibri"/>
                <w:color w:val="000000"/>
                <w:sz w:val="24"/>
              </w:rPr>
              <w:t xml:space="preserve">2 </w:t>
            </w:r>
            <w:r>
              <w:rPr>
                <w:rFonts w:ascii="宋体" w:eastAsia="宋体" w:hAnsi="宋体" w:cs="宋体" w:hint="eastAsia"/>
                <w:color w:val="000000"/>
                <w:sz w:val="24"/>
              </w:rPr>
              <w:t>次修改</w:t>
            </w:r>
          </w:p>
        </w:tc>
      </w:tr>
    </w:tbl>
    <w:p w14:paraId="1F98B0E5" w14:textId="74931C79" w:rsidR="00916203" w:rsidRDefault="00A44F13">
      <w:pPr>
        <w:autoSpaceDE w:val="0"/>
        <w:autoSpaceDN w:val="0"/>
        <w:spacing w:after="0" w:line="330" w:lineRule="exact"/>
      </w:pPr>
      <w:r>
        <w:rPr>
          <w:rFonts w:ascii="Times New Roman" w:eastAsia="Times New Roman" w:hAnsi="Times New Roman"/>
          <w:color w:val="000000"/>
          <w:sz w:val="24"/>
        </w:rPr>
        <w:t>1.</w:t>
      </w:r>
      <w:r>
        <w:rPr>
          <w:rFonts w:ascii="宋体" w:eastAsia="宋体" w:hAnsi="宋体"/>
          <w:color w:val="000000"/>
          <w:sz w:val="24"/>
        </w:rPr>
        <w:t>目的：保证管理体系运行中各有关场所所使用的文件和资料是有效的，确保各部门使用的文件是有效版本，</w:t>
      </w:r>
      <w:r w:rsidR="00E51E20">
        <w:rPr>
          <w:rFonts w:ascii="宋体" w:eastAsia="宋体" w:hAnsi="宋体"/>
          <w:color w:val="000000"/>
          <w:sz w:val="24"/>
        </w:rPr>
        <w:t>防止文件失控和误用，符合ISO/IEC 17025:2017 第8.3条款要求。</w:t>
      </w:r>
    </w:p>
    <w:p w14:paraId="3FC70843" w14:textId="77777777" w:rsidR="00916203" w:rsidRDefault="00A44F13">
      <w:pPr>
        <w:autoSpaceDE w:val="0"/>
        <w:autoSpaceDN w:val="0"/>
        <w:spacing w:before="394" w:after="0" w:line="342" w:lineRule="exact"/>
        <w:ind w:right="3744"/>
      </w:pPr>
      <w:r>
        <w:rPr>
          <w:rFonts w:ascii="Times New Roman" w:eastAsia="Times New Roman" w:hAnsi="Times New Roman"/>
          <w:color w:val="000000"/>
          <w:sz w:val="24"/>
        </w:rPr>
        <w:t>2.</w:t>
      </w:r>
      <w:r>
        <w:rPr>
          <w:rFonts w:ascii="宋体" w:eastAsia="宋体" w:hAnsi="宋体"/>
          <w:color w:val="000000"/>
          <w:sz w:val="24"/>
        </w:rPr>
        <w:t>范围</w:t>
      </w:r>
      <w:r>
        <w:br/>
      </w:r>
      <w:r>
        <w:rPr>
          <w:rFonts w:ascii="宋体" w:eastAsia="宋体" w:hAnsi="宋体"/>
          <w:color w:val="000000"/>
          <w:sz w:val="24"/>
        </w:rPr>
        <w:t>适用于管理体系活动中涉及的文件和资料的控制。</w:t>
      </w:r>
    </w:p>
    <w:p w14:paraId="5194C3F9" w14:textId="30B4CFE9" w:rsidR="00916203" w:rsidRDefault="00E51E20">
      <w:pPr>
        <w:autoSpaceDE w:val="0"/>
        <w:autoSpaceDN w:val="0"/>
        <w:spacing w:before="378" w:after="0" w:line="358" w:lineRule="exact"/>
        <w:ind w:right="144"/>
      </w:pPr>
      <w:r>
        <w:rPr>
          <w:rFonts w:ascii="Times New Roman" w:eastAsia="Times New Roman" w:hAnsi="Times New Roman"/>
          <w:color w:val="000000"/>
          <w:sz w:val="24"/>
        </w:rPr>
        <w:t>3.</w:t>
      </w:r>
      <w:r>
        <w:rPr>
          <w:rFonts w:ascii="宋体" w:eastAsia="宋体" w:hAnsi="宋体" w:cs="宋体" w:hint="eastAsia"/>
          <w:color w:val="000000"/>
          <w:sz w:val="24"/>
        </w:rPr>
        <w:t>职责</w:t>
      </w:r>
      <w:r>
        <w:rPr>
          <w:rFonts w:ascii="Times New Roman" w:eastAsia="Times New Roman" w:hAnsi="Times New Roman"/>
          <w:color w:val="000000"/>
          <w:sz w:val="24"/>
        </w:rPr>
        <w:t xml:space="preserve">3.1 </w:t>
      </w:r>
      <w:r>
        <w:rPr>
          <w:rFonts w:ascii="宋体" w:eastAsia="宋体" w:hAnsi="宋体" w:cs="宋体" w:hint="eastAsia"/>
          <w:color w:val="000000"/>
          <w:sz w:val="24"/>
        </w:rPr>
        <w:t>实验室经理负责制订质量方针、质量目标，批准和发布质量手册及程序文件；</w:t>
      </w:r>
      <w:r>
        <w:rPr>
          <w:rFonts w:ascii="Times New Roman" w:eastAsia="Times New Roman" w:hAnsi="Times New Roman"/>
          <w:color w:val="000000"/>
          <w:sz w:val="24"/>
        </w:rPr>
        <w:t xml:space="preserve">3.2 </w:t>
      </w:r>
      <w:r>
        <w:rPr>
          <w:rFonts w:ascii="宋体" w:eastAsia="宋体" w:hAnsi="宋体" w:cs="宋体" w:hint="eastAsia"/>
          <w:color w:val="000000"/>
          <w:sz w:val="24"/>
        </w:rPr>
        <w:t>技术负责人负责体系中专业技术文件的控制和管理；</w:t>
      </w:r>
      <w:r>
        <w:rPr>
          <w:rFonts w:ascii="Times New Roman" w:eastAsia="Times New Roman" w:hAnsi="Times New Roman"/>
          <w:color w:val="000000"/>
          <w:sz w:val="24"/>
        </w:rPr>
        <w:t xml:space="preserve">3.3 </w:t>
      </w:r>
      <w:r>
        <w:rPr>
          <w:rFonts w:ascii="宋体" w:eastAsia="宋体" w:hAnsi="宋体" w:cs="宋体" w:hint="eastAsia"/>
          <w:color w:val="000000"/>
          <w:sz w:val="24"/>
        </w:rPr>
        <w:t>质量负责人负责组织质量手册、程序文件的编制及体系中质量文件的控制与管理，标准化科专员负责质量文件的发放、回收、销毁与归档工作；</w:t>
      </w:r>
      <w:r>
        <w:rPr>
          <w:rFonts w:ascii="Times New Roman" w:eastAsia="Times New Roman" w:hAnsi="Times New Roman"/>
          <w:color w:val="000000"/>
          <w:sz w:val="24"/>
        </w:rPr>
        <w:t xml:space="preserve">3.4 </w:t>
      </w:r>
      <w:r>
        <w:rPr>
          <w:rFonts w:ascii="宋体" w:eastAsia="宋体" w:hAnsi="宋体" w:cs="宋体" w:hint="eastAsia"/>
          <w:color w:val="000000"/>
          <w:sz w:val="24"/>
        </w:rPr>
        <w:t>测试人员负责按现行有效文件执行测试工作，正确使用和管理受控文件。</w:t>
      </w:r>
    </w:p>
    <w:p w14:paraId="532F1081" w14:textId="77777777" w:rsidR="00916203" w:rsidRDefault="00A44F13">
      <w:pPr>
        <w:tabs>
          <w:tab w:val="left" w:pos="2100"/>
          <w:tab w:val="left" w:pos="2522"/>
        </w:tabs>
        <w:autoSpaceDE w:val="0"/>
        <w:autoSpaceDN w:val="0"/>
        <w:spacing w:before="360" w:after="0" w:line="358" w:lineRule="exact"/>
        <w:ind w:right="2304"/>
      </w:pPr>
      <w:r>
        <w:rPr>
          <w:rFonts w:ascii="Times New Roman" w:eastAsia="Times New Roman" w:hAnsi="Times New Roman"/>
          <w:color w:val="000000"/>
          <w:sz w:val="24"/>
        </w:rPr>
        <w:t>4.</w:t>
      </w:r>
      <w:r>
        <w:rPr>
          <w:rFonts w:ascii="宋体" w:eastAsia="宋体" w:hAnsi="宋体"/>
          <w:color w:val="000000"/>
          <w:sz w:val="24"/>
        </w:rPr>
        <w:t>工作程序</w:t>
      </w:r>
      <w:r>
        <w:br/>
      </w:r>
      <w:r>
        <w:rPr>
          <w:rFonts w:ascii="Times New Roman" w:eastAsia="Times New Roman" w:hAnsi="Times New Roman"/>
          <w:color w:val="000000"/>
          <w:sz w:val="24"/>
        </w:rPr>
        <w:t xml:space="preserve">4.1 </w:t>
      </w:r>
      <w:r>
        <w:rPr>
          <w:rFonts w:ascii="宋体" w:eastAsia="宋体" w:hAnsi="宋体"/>
          <w:color w:val="000000"/>
          <w:sz w:val="24"/>
        </w:rPr>
        <w:t>文件的分类</w:t>
      </w:r>
      <w:r>
        <w:br/>
      </w:r>
      <w:r>
        <w:rPr>
          <w:rFonts w:ascii="Times New Roman" w:eastAsia="Times New Roman" w:hAnsi="Times New Roman"/>
          <w:color w:val="000000"/>
          <w:sz w:val="24"/>
        </w:rPr>
        <w:t>4.1.1</w:t>
      </w:r>
      <w:r>
        <w:rPr>
          <w:rFonts w:ascii="宋体" w:eastAsia="宋体" w:hAnsi="宋体"/>
          <w:color w:val="000000"/>
          <w:sz w:val="24"/>
        </w:rPr>
        <w:t xml:space="preserve"> </w:t>
      </w:r>
      <w:r>
        <w:rPr>
          <w:rFonts w:ascii="宋体" w:eastAsia="宋体" w:hAnsi="宋体"/>
          <w:color w:val="000000"/>
          <w:sz w:val="24"/>
        </w:rPr>
        <w:t>内部文件：</w:t>
      </w:r>
      <w:r>
        <w:br/>
      </w:r>
      <w:r>
        <w:rPr>
          <w:rFonts w:ascii="宋体" w:eastAsia="宋体" w:hAnsi="宋体"/>
          <w:color w:val="000000"/>
          <w:sz w:val="24"/>
        </w:rPr>
        <w:t>由本实验室编制的文件，包括：</w:t>
      </w:r>
      <w:r>
        <w:br/>
      </w:r>
      <w:r>
        <w:rPr>
          <w:rFonts w:ascii="宋体" w:eastAsia="宋体" w:hAnsi="宋体"/>
          <w:color w:val="000000"/>
          <w:sz w:val="24"/>
        </w:rPr>
        <w:t>一级文件</w:t>
      </w:r>
      <w:r>
        <w:rPr>
          <w:rFonts w:ascii="Times New Roman" w:eastAsia="Times New Roman" w:hAnsi="Times New Roman"/>
          <w:color w:val="000000"/>
          <w:sz w:val="24"/>
        </w:rPr>
        <w:t xml:space="preserve">  QM </w:t>
      </w:r>
      <w:r>
        <w:tab/>
      </w:r>
      <w:r>
        <w:rPr>
          <w:rFonts w:ascii="宋体" w:eastAsia="宋体" w:hAnsi="宋体"/>
          <w:color w:val="000000"/>
          <w:sz w:val="24"/>
        </w:rPr>
        <w:t>质量手册</w:t>
      </w:r>
      <w:r>
        <w:br/>
      </w:r>
      <w:r>
        <w:rPr>
          <w:rFonts w:ascii="宋体" w:eastAsia="宋体" w:hAnsi="宋体"/>
          <w:color w:val="000000"/>
          <w:sz w:val="24"/>
        </w:rPr>
        <w:t>二级文件</w:t>
      </w:r>
      <w:r>
        <w:rPr>
          <w:rFonts w:ascii="Times New Roman" w:eastAsia="Times New Roman" w:hAnsi="Times New Roman"/>
          <w:color w:val="000000"/>
          <w:sz w:val="24"/>
        </w:rPr>
        <w:t xml:space="preserve">  QP </w:t>
      </w:r>
      <w:r>
        <w:tab/>
      </w:r>
      <w:r>
        <w:rPr>
          <w:rFonts w:ascii="宋体" w:eastAsia="宋体" w:hAnsi="宋体"/>
          <w:color w:val="000000"/>
          <w:sz w:val="24"/>
        </w:rPr>
        <w:t>程序文件</w:t>
      </w:r>
      <w:r>
        <w:br/>
      </w:r>
      <w:r>
        <w:rPr>
          <w:rFonts w:ascii="宋体" w:eastAsia="宋体" w:hAnsi="宋体"/>
          <w:color w:val="000000"/>
          <w:sz w:val="24"/>
        </w:rPr>
        <w:t>三级文件</w:t>
      </w:r>
      <w:r>
        <w:rPr>
          <w:rFonts w:ascii="Times New Roman" w:eastAsia="Times New Roman" w:hAnsi="Times New Roman"/>
          <w:color w:val="000000"/>
          <w:sz w:val="24"/>
        </w:rPr>
        <w:t xml:space="preserve">  QS</w:t>
      </w:r>
      <w:r>
        <w:rPr>
          <w:rFonts w:ascii="宋体" w:eastAsia="宋体" w:hAnsi="宋体"/>
          <w:color w:val="000000"/>
          <w:sz w:val="24"/>
        </w:rPr>
        <w:t>、</w:t>
      </w:r>
      <w:r>
        <w:rPr>
          <w:rFonts w:ascii="Times New Roman" w:eastAsia="Times New Roman" w:hAnsi="Times New Roman"/>
          <w:color w:val="000000"/>
          <w:sz w:val="24"/>
        </w:rPr>
        <w:t xml:space="preserve">…… </w:t>
      </w:r>
      <w:r>
        <w:tab/>
      </w:r>
      <w:r>
        <w:rPr>
          <w:rFonts w:ascii="宋体" w:eastAsia="宋体" w:hAnsi="宋体"/>
          <w:color w:val="000000"/>
          <w:sz w:val="24"/>
        </w:rPr>
        <w:t>质量文件：与质量活动有关的作业指导书</w:t>
      </w:r>
    </w:p>
    <w:p w14:paraId="4F991807" w14:textId="77777777" w:rsidR="00916203" w:rsidRDefault="00A44F13">
      <w:pPr>
        <w:autoSpaceDE w:val="0"/>
        <w:autoSpaceDN w:val="0"/>
        <w:spacing w:before="102" w:after="0" w:line="240" w:lineRule="exact"/>
        <w:ind w:right="3684"/>
        <w:jc w:val="right"/>
      </w:pPr>
      <w:r>
        <w:rPr>
          <w:rFonts w:ascii="宋体" w:eastAsia="宋体" w:hAnsi="宋体"/>
          <w:color w:val="000000"/>
          <w:sz w:val="24"/>
        </w:rPr>
        <w:t>记录、表格等；</w:t>
      </w:r>
    </w:p>
    <w:p w14:paraId="3F3BA55A" w14:textId="77777777" w:rsidR="00916203" w:rsidRDefault="00A44F13">
      <w:pPr>
        <w:autoSpaceDE w:val="0"/>
        <w:autoSpaceDN w:val="0"/>
        <w:spacing w:before="118" w:after="0" w:line="240" w:lineRule="exact"/>
      </w:pPr>
      <w:r>
        <w:rPr>
          <w:rFonts w:ascii="宋体" w:eastAsia="宋体" w:hAnsi="宋体"/>
          <w:color w:val="000000"/>
          <w:sz w:val="24"/>
        </w:rPr>
        <w:t>技术文件：与技术活动有关的作业指导书</w:t>
      </w:r>
    </w:p>
    <w:p w14:paraId="6E433B3E" w14:textId="77777777" w:rsidR="00916203" w:rsidRDefault="00A44F13">
      <w:pPr>
        <w:autoSpaceDE w:val="0"/>
        <w:autoSpaceDN w:val="0"/>
        <w:spacing w:before="120" w:after="0" w:line="240" w:lineRule="exact"/>
        <w:ind w:left="856"/>
      </w:pPr>
      <w:r>
        <w:rPr>
          <w:rFonts w:ascii="宋体" w:eastAsia="宋体" w:hAnsi="宋体"/>
          <w:color w:val="000000"/>
          <w:sz w:val="24"/>
        </w:rPr>
        <w:t>报告、记录、表格等。</w:t>
      </w:r>
    </w:p>
    <w:p w14:paraId="2444B9A7" w14:textId="77777777" w:rsidR="00916203" w:rsidRDefault="00A44F13">
      <w:pPr>
        <w:autoSpaceDE w:val="0"/>
        <w:autoSpaceDN w:val="0"/>
        <w:spacing w:before="32" w:after="0" w:line="342" w:lineRule="exact"/>
      </w:pPr>
      <w:r>
        <w:rPr>
          <w:rFonts w:ascii="Times New Roman" w:eastAsia="Times New Roman" w:hAnsi="Times New Roman"/>
          <w:color w:val="000000"/>
          <w:sz w:val="24"/>
        </w:rPr>
        <w:t>4.1.2</w:t>
      </w:r>
      <w:r>
        <w:rPr>
          <w:rFonts w:ascii="宋体" w:eastAsia="宋体" w:hAnsi="宋体"/>
          <w:color w:val="000000"/>
          <w:sz w:val="24"/>
        </w:rPr>
        <w:t>外部文件：非实验室编制的外来文件，如法规、标准、其它规范性的文件以及图纸、软件、技术规范以及客户提供的文件资料等。文件可以是书面的，电子媒体形式或</w:t>
      </w:r>
    </w:p>
    <w:p w14:paraId="7B930685" w14:textId="77777777" w:rsidR="00916203" w:rsidRDefault="00A44F13">
      <w:pPr>
        <w:autoSpaceDE w:val="0"/>
        <w:autoSpaceDN w:val="0"/>
        <w:spacing w:before="118" w:after="0" w:line="240" w:lineRule="exact"/>
      </w:pPr>
      <w:r>
        <w:rPr>
          <w:rFonts w:ascii="宋体" w:eastAsia="宋体" w:hAnsi="宋体"/>
          <w:color w:val="000000"/>
          <w:sz w:val="24"/>
        </w:rPr>
        <w:t>其他载体形式。</w:t>
      </w:r>
    </w:p>
    <w:p w14:paraId="526E07C3" w14:textId="77777777" w:rsidR="00916203" w:rsidRDefault="00A44F13">
      <w:pPr>
        <w:tabs>
          <w:tab w:val="left" w:pos="240"/>
        </w:tabs>
        <w:autoSpaceDE w:val="0"/>
        <w:autoSpaceDN w:val="0"/>
        <w:spacing w:before="20" w:after="0" w:line="358" w:lineRule="exact"/>
        <w:ind w:right="6048"/>
      </w:pPr>
      <w:r>
        <w:rPr>
          <w:rFonts w:ascii="Times New Roman" w:eastAsia="Times New Roman" w:hAnsi="Times New Roman"/>
          <w:color w:val="000000"/>
          <w:sz w:val="24"/>
        </w:rPr>
        <w:t xml:space="preserve">4.2 </w:t>
      </w:r>
      <w:r>
        <w:rPr>
          <w:rFonts w:ascii="宋体" w:eastAsia="宋体" w:hAnsi="宋体"/>
          <w:color w:val="000000"/>
          <w:sz w:val="24"/>
        </w:rPr>
        <w:t>文件编号</w:t>
      </w:r>
      <w:r>
        <w:br/>
      </w:r>
      <w:r>
        <w:rPr>
          <w:rFonts w:ascii="Times New Roman" w:eastAsia="Times New Roman" w:hAnsi="Times New Roman"/>
          <w:color w:val="000000"/>
          <w:sz w:val="24"/>
        </w:rPr>
        <w:t xml:space="preserve">4.2.1 </w:t>
      </w:r>
      <w:r>
        <w:rPr>
          <w:rFonts w:ascii="宋体" w:eastAsia="宋体" w:hAnsi="宋体"/>
          <w:color w:val="000000"/>
          <w:sz w:val="24"/>
        </w:rPr>
        <w:t>质量手册编号</w:t>
      </w:r>
      <w:r>
        <w:br/>
      </w:r>
      <w:r>
        <w:rPr>
          <w:rFonts w:ascii="Times New Roman" w:eastAsia="Times New Roman" w:hAnsi="Times New Roman"/>
          <w:color w:val="000000"/>
          <w:sz w:val="24"/>
        </w:rPr>
        <w:t xml:space="preserve">QM-X.X-X.X </w:t>
      </w:r>
      <w:r>
        <w:br/>
      </w:r>
      <w:r>
        <w:rPr>
          <w:rFonts w:ascii="宋体" w:eastAsia="宋体" w:hAnsi="宋体"/>
          <w:color w:val="000000"/>
          <w:sz w:val="24"/>
        </w:rPr>
        <w:t>质量手册代号</w:t>
      </w:r>
      <w:r>
        <w:rPr>
          <w:rFonts w:ascii="Times New Roman" w:eastAsia="Times New Roman" w:hAnsi="Times New Roman"/>
          <w:color w:val="000000"/>
          <w:sz w:val="24"/>
        </w:rPr>
        <w:t>-</w:t>
      </w:r>
      <w:r>
        <w:rPr>
          <w:rFonts w:ascii="宋体" w:eastAsia="宋体" w:hAnsi="宋体"/>
          <w:color w:val="000000"/>
          <w:sz w:val="24"/>
        </w:rPr>
        <w:t>条款号</w:t>
      </w:r>
      <w:r>
        <w:rPr>
          <w:rFonts w:ascii="Times New Roman" w:eastAsia="Times New Roman" w:hAnsi="Times New Roman"/>
          <w:color w:val="000000"/>
          <w:sz w:val="24"/>
        </w:rPr>
        <w:t>-</w:t>
      </w:r>
      <w:r>
        <w:rPr>
          <w:rFonts w:ascii="宋体" w:eastAsia="宋体" w:hAnsi="宋体"/>
          <w:color w:val="000000"/>
          <w:sz w:val="24"/>
        </w:rPr>
        <w:t>版本号</w:t>
      </w:r>
      <w:r>
        <w:br/>
      </w:r>
      <w:r>
        <w:rPr>
          <w:rFonts w:ascii="Times New Roman" w:eastAsia="Times New Roman" w:hAnsi="Times New Roman"/>
          <w:color w:val="000000"/>
          <w:sz w:val="24"/>
        </w:rPr>
        <w:t>4.2.1.1</w:t>
      </w:r>
      <w:r>
        <w:rPr>
          <w:rFonts w:ascii="宋体" w:eastAsia="宋体" w:hAnsi="宋体"/>
          <w:color w:val="000000"/>
          <w:sz w:val="24"/>
        </w:rPr>
        <w:t xml:space="preserve"> </w:t>
      </w:r>
      <w:r>
        <w:rPr>
          <w:rFonts w:ascii="宋体" w:eastAsia="宋体" w:hAnsi="宋体"/>
          <w:color w:val="000000"/>
          <w:sz w:val="24"/>
        </w:rPr>
        <w:t>手册附录编号</w:t>
      </w:r>
      <w:r>
        <w:br/>
      </w:r>
      <w:r>
        <w:rPr>
          <w:rFonts w:ascii="Times New Roman" w:eastAsia="Times New Roman" w:hAnsi="Times New Roman"/>
          <w:color w:val="000000"/>
          <w:sz w:val="24"/>
        </w:rPr>
        <w:t>QM-XYY-X.X(</w:t>
      </w:r>
      <w:r>
        <w:rPr>
          <w:rFonts w:ascii="宋体" w:eastAsia="宋体" w:hAnsi="宋体"/>
          <w:color w:val="000000"/>
          <w:sz w:val="24"/>
        </w:rPr>
        <w:t>版本号</w:t>
      </w:r>
      <w:r>
        <w:rPr>
          <w:rFonts w:ascii="Times New Roman" w:eastAsia="Times New Roman" w:hAnsi="Times New Roman"/>
          <w:color w:val="000000"/>
          <w:sz w:val="24"/>
        </w:rPr>
        <w:t xml:space="preserve">) </w:t>
      </w:r>
      <w:r>
        <w:br/>
      </w:r>
      <w:r>
        <w:rPr>
          <w:rFonts w:ascii="Times New Roman" w:eastAsia="Times New Roman" w:hAnsi="Times New Roman"/>
          <w:color w:val="000000"/>
          <w:sz w:val="24"/>
        </w:rPr>
        <w:t>X</w:t>
      </w:r>
      <w:r>
        <w:rPr>
          <w:rFonts w:ascii="宋体" w:eastAsia="宋体" w:hAnsi="宋体"/>
          <w:color w:val="000000"/>
          <w:sz w:val="24"/>
        </w:rPr>
        <w:t>：</w:t>
      </w:r>
      <w:r>
        <w:rPr>
          <w:rFonts w:ascii="Times New Roman" w:eastAsia="Times New Roman" w:hAnsi="Times New Roman"/>
          <w:color w:val="000000"/>
          <w:sz w:val="24"/>
        </w:rPr>
        <w:t>F-----</w:t>
      </w:r>
      <w:r>
        <w:rPr>
          <w:rFonts w:ascii="宋体" w:eastAsia="宋体" w:hAnsi="宋体"/>
          <w:color w:val="000000"/>
          <w:sz w:val="24"/>
        </w:rPr>
        <w:t>附表</w:t>
      </w:r>
      <w:r>
        <w:br/>
      </w:r>
      <w:r>
        <w:tab/>
      </w:r>
      <w:r>
        <w:rPr>
          <w:rFonts w:ascii="Times New Roman" w:eastAsia="Times New Roman" w:hAnsi="Times New Roman"/>
          <w:color w:val="000000"/>
          <w:sz w:val="24"/>
        </w:rPr>
        <w:t xml:space="preserve"> T-----</w:t>
      </w:r>
      <w:r>
        <w:rPr>
          <w:rFonts w:ascii="宋体" w:eastAsia="宋体" w:hAnsi="宋体"/>
          <w:color w:val="000000"/>
          <w:sz w:val="24"/>
        </w:rPr>
        <w:t>附图</w:t>
      </w:r>
      <w:r>
        <w:br/>
      </w:r>
      <w:r>
        <w:rPr>
          <w:rFonts w:ascii="Times New Roman" w:eastAsia="Times New Roman" w:hAnsi="Times New Roman"/>
          <w:color w:val="000000"/>
          <w:sz w:val="24"/>
        </w:rPr>
        <w:t>YY</w:t>
      </w:r>
      <w:r>
        <w:rPr>
          <w:rFonts w:ascii="宋体" w:eastAsia="宋体" w:hAnsi="宋体"/>
          <w:color w:val="000000"/>
          <w:sz w:val="24"/>
        </w:rPr>
        <w:t>：流水号</w:t>
      </w:r>
      <w:r>
        <w:br/>
      </w:r>
      <w:r>
        <w:rPr>
          <w:rFonts w:ascii="Times New Roman" w:eastAsia="Times New Roman" w:hAnsi="Times New Roman"/>
          <w:color w:val="000000"/>
          <w:sz w:val="24"/>
        </w:rPr>
        <w:t xml:space="preserve">4.2.2 </w:t>
      </w:r>
      <w:r>
        <w:rPr>
          <w:rFonts w:ascii="宋体" w:eastAsia="宋体" w:hAnsi="宋体"/>
          <w:color w:val="000000"/>
          <w:sz w:val="24"/>
        </w:rPr>
        <w:t>程序文件编号</w:t>
      </w:r>
    </w:p>
    <w:p w14:paraId="622CAFF6" w14:textId="77777777" w:rsidR="00916203" w:rsidRDefault="00916203">
      <w:pPr>
        <w:sectPr w:rsidR="00916203">
          <w:pgSz w:w="11906" w:h="16838"/>
          <w:pgMar w:top="442" w:right="1342" w:bottom="602" w:left="1418" w:header="720" w:footer="720" w:gutter="0"/>
          <w:cols w:space="720"/>
          <w:docGrid w:linePitch="360"/>
        </w:sectPr>
      </w:pPr>
    </w:p>
    <w:p w14:paraId="67674E53" w14:textId="77777777" w:rsidR="00916203" w:rsidRDefault="00916203">
      <w:pPr>
        <w:autoSpaceDE w:val="0"/>
        <w:autoSpaceDN w:val="0"/>
        <w:spacing w:after="222" w:line="220" w:lineRule="exact"/>
      </w:pPr>
    </w:p>
    <w:p w14:paraId="0134BDD1" w14:textId="77777777" w:rsidR="00916203" w:rsidRDefault="00916203">
      <w:pPr>
        <w:autoSpaceDE w:val="0"/>
        <w:autoSpaceDN w:val="0"/>
        <w:spacing w:after="0" w:line="16" w:lineRule="exact"/>
      </w:pPr>
    </w:p>
    <w:tbl>
      <w:tblPr>
        <w:tblW w:w="0" w:type="auto"/>
        <w:tblInd w:w="5" w:type="dxa"/>
        <w:tblLayout w:type="fixed"/>
        <w:tblLook w:val="04A0" w:firstRow="1" w:lastRow="0" w:firstColumn="1" w:lastColumn="0" w:noHBand="0" w:noVBand="1"/>
      </w:tblPr>
      <w:tblGrid>
        <w:gridCol w:w="1034"/>
        <w:gridCol w:w="4174"/>
        <w:gridCol w:w="1332"/>
        <w:gridCol w:w="2580"/>
      </w:tblGrid>
      <w:tr w:rsidR="00916203" w14:paraId="6730C023"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5F62B179" w14:textId="0831EF6B" w:rsidR="00916203" w:rsidRDefault="00A44F13">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234C25">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683F51C9" w14:textId="77777777" w:rsidR="00916203" w:rsidRDefault="00A44F13">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80" w:type="dxa"/>
            <w:tcBorders>
              <w:top w:val="single" w:sz="3" w:space="0" w:color="000000"/>
              <w:left w:val="single" w:sz="4" w:space="0" w:color="000000"/>
              <w:bottom w:val="single" w:sz="4" w:space="0" w:color="000000"/>
            </w:tcBorders>
            <w:tcMar>
              <w:left w:w="0" w:type="dxa"/>
              <w:right w:w="0" w:type="dxa"/>
            </w:tcMar>
          </w:tcPr>
          <w:p w14:paraId="603187B9" w14:textId="661CF2A5" w:rsidR="00916203" w:rsidRDefault="00E51E20">
            <w:pPr>
              <w:autoSpaceDE w:val="0"/>
              <w:autoSpaceDN w:val="0"/>
              <w:spacing w:before="124" w:after="0" w:line="197" w:lineRule="auto"/>
              <w:ind w:left="104"/>
            </w:pPr>
            <w:r>
              <w:rPr>
                <w:rFonts w:ascii="Calibri" w:eastAsia="Calibri" w:hAnsi="Calibri"/>
                <w:color w:val="000000"/>
                <w:sz w:val="24"/>
              </w:rPr>
              <w:t>QP-8.3-01</w:t>
            </w:r>
            <w:r w:rsidR="00A44F13">
              <w:rPr>
                <w:rFonts w:ascii="Calibri" w:eastAsia="Calibri" w:hAnsi="Calibri"/>
                <w:color w:val="000000"/>
                <w:sz w:val="24"/>
              </w:rPr>
              <w:t xml:space="preserve"> </w:t>
            </w:r>
          </w:p>
        </w:tc>
      </w:tr>
      <w:tr w:rsidR="00916203" w14:paraId="1DFAF364" w14:textId="77777777">
        <w:trPr>
          <w:trHeight w:hRule="exact" w:val="360"/>
        </w:trPr>
        <w:tc>
          <w:tcPr>
            <w:tcW w:w="4572" w:type="dxa"/>
            <w:gridSpan w:val="2"/>
            <w:vMerge/>
            <w:tcBorders>
              <w:top w:val="single" w:sz="3" w:space="0" w:color="000000"/>
              <w:bottom w:val="single" w:sz="4" w:space="0" w:color="000000"/>
              <w:right w:val="single" w:sz="4" w:space="0" w:color="000000"/>
            </w:tcBorders>
          </w:tcPr>
          <w:p w14:paraId="5447E930" w14:textId="77777777" w:rsidR="00916203" w:rsidRDefault="00916203"/>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65C9B48C" w14:textId="77777777" w:rsidR="00916203" w:rsidRDefault="00A44F13">
            <w:pPr>
              <w:autoSpaceDE w:val="0"/>
              <w:autoSpaceDN w:val="0"/>
              <w:spacing w:before="54" w:after="0" w:line="240" w:lineRule="exact"/>
              <w:ind w:left="100"/>
            </w:pPr>
            <w:r>
              <w:rPr>
                <w:rFonts w:ascii="宋体" w:eastAsia="宋体" w:hAnsi="宋体"/>
                <w:color w:val="000000"/>
                <w:sz w:val="24"/>
              </w:rPr>
              <w:t>页码：</w:t>
            </w:r>
          </w:p>
        </w:tc>
        <w:tc>
          <w:tcPr>
            <w:tcW w:w="2580" w:type="dxa"/>
            <w:tcBorders>
              <w:top w:val="single" w:sz="4" w:space="0" w:color="000000"/>
              <w:left w:val="single" w:sz="4" w:space="0" w:color="000000"/>
              <w:bottom w:val="single" w:sz="4" w:space="0" w:color="000000"/>
            </w:tcBorders>
            <w:tcMar>
              <w:left w:w="0" w:type="dxa"/>
              <w:right w:w="0" w:type="dxa"/>
            </w:tcMar>
          </w:tcPr>
          <w:p w14:paraId="06203E19" w14:textId="77777777" w:rsidR="00916203" w:rsidRDefault="00A44F13">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5</w:t>
            </w:r>
            <w:r>
              <w:rPr>
                <w:rFonts w:ascii="宋体" w:eastAsia="宋体" w:hAnsi="宋体"/>
                <w:color w:val="000000"/>
                <w:sz w:val="24"/>
              </w:rPr>
              <w:t xml:space="preserve"> </w:t>
            </w:r>
            <w:r>
              <w:rPr>
                <w:rFonts w:ascii="宋体" w:eastAsia="宋体" w:hAnsi="宋体"/>
                <w:color w:val="000000"/>
                <w:sz w:val="24"/>
              </w:rPr>
              <w:t>页</w:t>
            </w:r>
          </w:p>
        </w:tc>
      </w:tr>
      <w:tr w:rsidR="00916203" w14:paraId="29DF0CD9"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3F58008B" w14:textId="77777777" w:rsidR="00916203" w:rsidRDefault="00A44F13">
            <w:pPr>
              <w:autoSpaceDE w:val="0"/>
              <w:autoSpaceDN w:val="0"/>
              <w:spacing w:before="392" w:after="0" w:line="240" w:lineRule="exact"/>
              <w:ind w:right="154"/>
              <w:jc w:val="right"/>
            </w:pPr>
            <w:r>
              <w:rPr>
                <w:rFonts w:ascii="宋体" w:eastAsia="宋体" w:hAnsi="宋体"/>
                <w:color w:val="000000"/>
                <w:sz w:val="24"/>
              </w:rPr>
              <w:t>标题</w:t>
            </w:r>
            <w:r>
              <w:rPr>
                <w:rFonts w:ascii="宋体" w:eastAsia="宋体" w:hAnsi="宋体"/>
                <w:color w:val="000000"/>
                <w:sz w:val="24"/>
              </w:rPr>
              <w:t xml:space="preserve"> </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2E19BDB2" w14:textId="77777777" w:rsidR="00916203" w:rsidRDefault="00A44F13">
            <w:pPr>
              <w:autoSpaceDE w:val="0"/>
              <w:autoSpaceDN w:val="0"/>
              <w:spacing w:before="392" w:after="0" w:line="240" w:lineRule="exact"/>
              <w:jc w:val="center"/>
            </w:pPr>
            <w:r>
              <w:rPr>
                <w:rFonts w:ascii="宋体" w:eastAsia="宋体" w:hAnsi="宋体"/>
                <w:color w:val="000000"/>
                <w:sz w:val="24"/>
              </w:rPr>
              <w:t>文件控制程序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2C8F3067" w14:textId="77777777" w:rsidR="00916203" w:rsidRDefault="00A44F13">
            <w:pPr>
              <w:autoSpaceDE w:val="0"/>
              <w:autoSpaceDN w:val="0"/>
              <w:spacing w:before="58" w:after="0" w:line="240" w:lineRule="exact"/>
              <w:ind w:left="100"/>
            </w:pPr>
            <w:r>
              <w:rPr>
                <w:rFonts w:ascii="宋体" w:eastAsia="宋体" w:hAnsi="宋体"/>
                <w:color w:val="000000"/>
                <w:sz w:val="24"/>
              </w:rPr>
              <w:t>发布日期：</w:t>
            </w:r>
          </w:p>
        </w:tc>
        <w:tc>
          <w:tcPr>
            <w:tcW w:w="2580" w:type="dxa"/>
            <w:tcBorders>
              <w:top w:val="single" w:sz="4" w:space="0" w:color="000000"/>
              <w:left w:val="single" w:sz="4" w:space="0" w:color="000000"/>
              <w:bottom w:val="single" w:sz="4" w:space="0" w:color="000000"/>
            </w:tcBorders>
            <w:tcMar>
              <w:left w:w="0" w:type="dxa"/>
              <w:right w:w="0" w:type="dxa"/>
            </w:tcMar>
          </w:tcPr>
          <w:p w14:paraId="0C40B7FD" w14:textId="4A19A94C" w:rsidR="00916203" w:rsidRDefault="00E51E20">
            <w:pPr>
              <w:autoSpaceDE w:val="0"/>
              <w:autoSpaceDN w:val="0"/>
              <w:spacing w:before="58" w:after="0" w:line="266" w:lineRule="exact"/>
              <w:ind w:left="224"/>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916203" w14:paraId="0DDA66F6" w14:textId="77777777">
        <w:trPr>
          <w:trHeight w:hRule="exact" w:val="676"/>
        </w:trPr>
        <w:tc>
          <w:tcPr>
            <w:tcW w:w="2286" w:type="dxa"/>
            <w:vMerge/>
            <w:tcBorders>
              <w:top w:val="single" w:sz="4" w:space="0" w:color="000000"/>
              <w:bottom w:val="single" w:sz="4" w:space="0" w:color="000000"/>
              <w:right w:val="single" w:sz="3" w:space="0" w:color="000000"/>
            </w:tcBorders>
          </w:tcPr>
          <w:p w14:paraId="6CFCB38D" w14:textId="77777777" w:rsidR="00916203" w:rsidRDefault="00916203"/>
        </w:tc>
        <w:tc>
          <w:tcPr>
            <w:tcW w:w="2286" w:type="dxa"/>
            <w:vMerge/>
            <w:tcBorders>
              <w:top w:val="single" w:sz="4" w:space="0" w:color="000000"/>
              <w:left w:val="single" w:sz="3" w:space="0" w:color="000000"/>
              <w:bottom w:val="single" w:sz="4" w:space="0" w:color="000000"/>
              <w:right w:val="single" w:sz="4" w:space="0" w:color="000000"/>
            </w:tcBorders>
          </w:tcPr>
          <w:p w14:paraId="35811671" w14:textId="77777777" w:rsidR="00916203" w:rsidRDefault="00916203"/>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3446CE62" w14:textId="77777777" w:rsidR="00916203" w:rsidRDefault="00A44F13">
            <w:pPr>
              <w:autoSpaceDE w:val="0"/>
              <w:autoSpaceDN w:val="0"/>
              <w:spacing w:before="214" w:after="0" w:line="240" w:lineRule="exact"/>
              <w:ind w:left="100"/>
            </w:pPr>
            <w:r>
              <w:rPr>
                <w:rFonts w:ascii="宋体" w:eastAsia="宋体" w:hAnsi="宋体"/>
                <w:color w:val="000000"/>
                <w:sz w:val="24"/>
              </w:rPr>
              <w:t>修改日期：</w:t>
            </w:r>
          </w:p>
        </w:tc>
        <w:tc>
          <w:tcPr>
            <w:tcW w:w="2580" w:type="dxa"/>
            <w:tcBorders>
              <w:top w:val="single" w:sz="4" w:space="0" w:color="000000"/>
              <w:left w:val="single" w:sz="4" w:space="0" w:color="000000"/>
              <w:bottom w:val="single" w:sz="4" w:space="0" w:color="000000"/>
            </w:tcBorders>
            <w:tcMar>
              <w:left w:w="0" w:type="dxa"/>
              <w:right w:w="0" w:type="dxa"/>
            </w:tcMar>
          </w:tcPr>
          <w:p w14:paraId="1B685D92" w14:textId="517D27E6" w:rsidR="00916203" w:rsidRDefault="00E51E20">
            <w:pPr>
              <w:autoSpaceDE w:val="0"/>
              <w:autoSpaceDN w:val="0"/>
              <w:spacing w:before="12" w:after="0" w:line="312" w:lineRule="exact"/>
              <w:ind w:left="104"/>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日第</w:t>
            </w:r>
            <w:r>
              <w:rPr>
                <w:rFonts w:ascii="Calibri" w:eastAsia="Calibri" w:hAnsi="Calibri"/>
                <w:color w:val="000000"/>
                <w:sz w:val="24"/>
              </w:rPr>
              <w:t xml:space="preserve">2 </w:t>
            </w:r>
            <w:r>
              <w:rPr>
                <w:rFonts w:ascii="宋体" w:eastAsia="宋体" w:hAnsi="宋体" w:cs="宋体" w:hint="eastAsia"/>
                <w:color w:val="000000"/>
                <w:sz w:val="24"/>
              </w:rPr>
              <w:t>次修改</w:t>
            </w:r>
          </w:p>
        </w:tc>
      </w:tr>
    </w:tbl>
    <w:p w14:paraId="0EAC9255" w14:textId="77777777" w:rsidR="00916203" w:rsidRDefault="00A44F13">
      <w:pPr>
        <w:autoSpaceDE w:val="0"/>
        <w:autoSpaceDN w:val="0"/>
        <w:spacing w:after="46" w:line="346" w:lineRule="exact"/>
        <w:ind w:right="3024" w:firstLine="480"/>
      </w:pPr>
      <w:r>
        <w:rPr>
          <w:rFonts w:ascii="Times New Roman" w:eastAsia="Times New Roman" w:hAnsi="Times New Roman"/>
          <w:color w:val="000000"/>
          <w:sz w:val="24"/>
        </w:rPr>
        <w:t>QP-      X.X-</w:t>
      </w:r>
      <w:r>
        <w:rPr>
          <w:rFonts w:ascii="宋体" w:eastAsia="宋体" w:hAnsi="宋体"/>
          <w:color w:val="000000"/>
          <w:sz w:val="24"/>
        </w:rPr>
        <w:t>（</w:t>
      </w:r>
      <w:r>
        <w:rPr>
          <w:rFonts w:ascii="Times New Roman" w:eastAsia="Times New Roman" w:hAnsi="Times New Roman"/>
          <w:color w:val="000000"/>
          <w:sz w:val="24"/>
        </w:rPr>
        <w:t>XX</w:t>
      </w:r>
      <w:r>
        <w:rPr>
          <w:rFonts w:ascii="宋体" w:eastAsia="宋体" w:hAnsi="宋体"/>
          <w:color w:val="000000"/>
          <w:sz w:val="24"/>
        </w:rPr>
        <w:t>）</w:t>
      </w:r>
      <w:r>
        <w:rPr>
          <w:rFonts w:ascii="Times New Roman" w:eastAsia="Times New Roman" w:hAnsi="Times New Roman"/>
          <w:color w:val="000000"/>
          <w:sz w:val="24"/>
        </w:rPr>
        <w:t xml:space="preserve">-X.X </w:t>
      </w:r>
      <w:r>
        <w:br/>
      </w:r>
      <w:r>
        <w:rPr>
          <w:rFonts w:ascii="宋体" w:eastAsia="宋体" w:hAnsi="宋体"/>
          <w:color w:val="000000"/>
          <w:sz w:val="24"/>
        </w:rPr>
        <w:t>程序文件代号</w:t>
      </w:r>
      <w:r>
        <w:rPr>
          <w:rFonts w:ascii="Times New Roman" w:eastAsia="Times New Roman" w:hAnsi="Times New Roman"/>
          <w:color w:val="000000"/>
          <w:sz w:val="24"/>
        </w:rPr>
        <w:t>-</w:t>
      </w:r>
      <w:r>
        <w:rPr>
          <w:rFonts w:ascii="宋体" w:eastAsia="宋体" w:hAnsi="宋体"/>
          <w:color w:val="000000"/>
          <w:sz w:val="24"/>
        </w:rPr>
        <w:t>条款号</w:t>
      </w:r>
      <w:r>
        <w:rPr>
          <w:rFonts w:ascii="Times New Roman" w:eastAsia="Times New Roman" w:hAnsi="Times New Roman"/>
          <w:color w:val="000000"/>
          <w:sz w:val="24"/>
        </w:rPr>
        <w:t>-</w:t>
      </w:r>
      <w:r>
        <w:rPr>
          <w:rFonts w:ascii="宋体" w:eastAsia="宋体" w:hAnsi="宋体"/>
          <w:color w:val="000000"/>
          <w:sz w:val="24"/>
        </w:rPr>
        <w:t>（序列号）</w:t>
      </w:r>
      <w:r>
        <w:rPr>
          <w:rFonts w:ascii="Times New Roman" w:eastAsia="Times New Roman" w:hAnsi="Times New Roman"/>
          <w:color w:val="000000"/>
          <w:sz w:val="24"/>
        </w:rPr>
        <w:t>-</w:t>
      </w:r>
      <w:r>
        <w:rPr>
          <w:rFonts w:ascii="宋体" w:eastAsia="宋体" w:hAnsi="宋体"/>
          <w:color w:val="000000"/>
          <w:sz w:val="24"/>
        </w:rPr>
        <w:t>版本号序列号必要时用</w:t>
      </w:r>
      <w:r>
        <w:rPr>
          <w:rFonts w:ascii="Times New Roman" w:eastAsia="Times New Roman" w:hAnsi="Times New Roman"/>
          <w:color w:val="000000"/>
          <w:sz w:val="24"/>
        </w:rPr>
        <w:t>4.2.3</w:t>
      </w:r>
      <w:r>
        <w:rPr>
          <w:rFonts w:ascii="宋体" w:eastAsia="宋体" w:hAnsi="宋体"/>
          <w:color w:val="000000"/>
          <w:sz w:val="24"/>
        </w:rPr>
        <w:t xml:space="preserve"> </w:t>
      </w:r>
      <w:r>
        <w:rPr>
          <w:rFonts w:ascii="宋体" w:eastAsia="宋体" w:hAnsi="宋体"/>
          <w:color w:val="000000"/>
          <w:sz w:val="24"/>
        </w:rPr>
        <w:t>作业指导书、规程编号</w:t>
      </w:r>
    </w:p>
    <w:tbl>
      <w:tblPr>
        <w:tblW w:w="0" w:type="auto"/>
        <w:tblLayout w:type="fixed"/>
        <w:tblLook w:val="04A0" w:firstRow="1" w:lastRow="0" w:firstColumn="1" w:lastColumn="0" w:noHBand="0" w:noVBand="1"/>
      </w:tblPr>
      <w:tblGrid>
        <w:gridCol w:w="2302"/>
        <w:gridCol w:w="1540"/>
        <w:gridCol w:w="3700"/>
      </w:tblGrid>
      <w:tr w:rsidR="00916203" w14:paraId="433E666B" w14:textId="77777777">
        <w:trPr>
          <w:trHeight w:hRule="exact" w:val="360"/>
        </w:trPr>
        <w:tc>
          <w:tcPr>
            <w:tcW w:w="2302" w:type="dxa"/>
            <w:tcMar>
              <w:left w:w="0" w:type="dxa"/>
              <w:right w:w="0" w:type="dxa"/>
            </w:tcMar>
          </w:tcPr>
          <w:p w14:paraId="0D768BBE" w14:textId="77777777" w:rsidR="00916203" w:rsidRDefault="00A44F13">
            <w:pPr>
              <w:autoSpaceDE w:val="0"/>
              <w:autoSpaceDN w:val="0"/>
              <w:spacing w:before="46" w:after="0" w:line="266" w:lineRule="exact"/>
            </w:pPr>
            <w:r>
              <w:rPr>
                <w:rFonts w:ascii="Times New Roman" w:eastAsia="Times New Roman" w:hAnsi="Times New Roman"/>
                <w:color w:val="000000"/>
                <w:sz w:val="24"/>
              </w:rPr>
              <w:t>4.2.3.1</w:t>
            </w:r>
            <w:r>
              <w:rPr>
                <w:rFonts w:ascii="宋体" w:eastAsia="宋体" w:hAnsi="宋体"/>
                <w:color w:val="000000"/>
                <w:sz w:val="24"/>
              </w:rPr>
              <w:t xml:space="preserve"> </w:t>
            </w:r>
            <w:r>
              <w:rPr>
                <w:rFonts w:ascii="宋体" w:eastAsia="宋体" w:hAnsi="宋体"/>
                <w:color w:val="000000"/>
                <w:sz w:val="24"/>
              </w:rPr>
              <w:t>质量管理</w:t>
            </w:r>
          </w:p>
        </w:tc>
        <w:tc>
          <w:tcPr>
            <w:tcW w:w="1540" w:type="dxa"/>
            <w:tcMar>
              <w:left w:w="0" w:type="dxa"/>
              <w:right w:w="0" w:type="dxa"/>
            </w:tcMar>
          </w:tcPr>
          <w:p w14:paraId="17DBA8BB" w14:textId="77777777" w:rsidR="00916203" w:rsidRDefault="00A44F13">
            <w:pPr>
              <w:autoSpaceDE w:val="0"/>
              <w:autoSpaceDN w:val="0"/>
              <w:spacing w:before="46" w:after="0" w:line="266" w:lineRule="exact"/>
              <w:ind w:right="454"/>
              <w:jc w:val="right"/>
            </w:pPr>
            <w:r>
              <w:rPr>
                <w:rFonts w:ascii="Times New Roman" w:eastAsia="Times New Roman" w:hAnsi="Times New Roman"/>
                <w:color w:val="000000"/>
                <w:sz w:val="24"/>
              </w:rPr>
              <w:t xml:space="preserve">QS- </w:t>
            </w:r>
          </w:p>
        </w:tc>
        <w:tc>
          <w:tcPr>
            <w:tcW w:w="3700" w:type="dxa"/>
            <w:tcMar>
              <w:left w:w="0" w:type="dxa"/>
              <w:right w:w="0" w:type="dxa"/>
            </w:tcMar>
          </w:tcPr>
          <w:p w14:paraId="60E4C3F5" w14:textId="77777777" w:rsidR="00916203" w:rsidRDefault="00A44F13">
            <w:pPr>
              <w:autoSpaceDE w:val="0"/>
              <w:autoSpaceDN w:val="0"/>
              <w:spacing w:before="46" w:after="0" w:line="266" w:lineRule="exact"/>
              <w:ind w:left="480"/>
            </w:pPr>
            <w:r>
              <w:rPr>
                <w:rFonts w:ascii="Times New Roman" w:eastAsia="Times New Roman" w:hAnsi="Times New Roman"/>
                <w:color w:val="000000"/>
                <w:sz w:val="24"/>
              </w:rPr>
              <w:t xml:space="preserve"> X.X- XX- X.X </w:t>
            </w:r>
          </w:p>
        </w:tc>
      </w:tr>
    </w:tbl>
    <w:p w14:paraId="4BEBFD99" w14:textId="77777777" w:rsidR="00916203" w:rsidRDefault="00A44F13">
      <w:pPr>
        <w:tabs>
          <w:tab w:val="left" w:pos="2942"/>
          <w:tab w:val="left" w:pos="3362"/>
        </w:tabs>
        <w:autoSpaceDE w:val="0"/>
        <w:autoSpaceDN w:val="0"/>
        <w:spacing w:after="0" w:line="344" w:lineRule="exact"/>
        <w:ind w:right="1008"/>
      </w:pPr>
      <w:r>
        <w:rPr>
          <w:rFonts w:ascii="宋体" w:eastAsia="宋体" w:hAnsi="宋体"/>
          <w:color w:val="000000"/>
          <w:sz w:val="24"/>
        </w:rPr>
        <w:t>作业指导书代号</w:t>
      </w:r>
      <w:r>
        <w:rPr>
          <w:rFonts w:ascii="Times New Roman" w:eastAsia="Times New Roman" w:hAnsi="Times New Roman"/>
          <w:color w:val="000000"/>
          <w:sz w:val="24"/>
        </w:rPr>
        <w:t xml:space="preserve">-     </w:t>
      </w:r>
      <w:r>
        <w:rPr>
          <w:rFonts w:ascii="宋体" w:eastAsia="宋体" w:hAnsi="宋体"/>
          <w:color w:val="000000"/>
          <w:sz w:val="24"/>
        </w:rPr>
        <w:t>条款号</w:t>
      </w:r>
      <w:r>
        <w:rPr>
          <w:rFonts w:ascii="Times New Roman" w:eastAsia="Times New Roman" w:hAnsi="Times New Roman"/>
          <w:color w:val="000000"/>
          <w:sz w:val="24"/>
        </w:rPr>
        <w:t>-</w:t>
      </w:r>
      <w:r>
        <w:rPr>
          <w:rFonts w:ascii="宋体" w:eastAsia="宋体" w:hAnsi="宋体"/>
          <w:color w:val="000000"/>
          <w:sz w:val="24"/>
        </w:rPr>
        <w:t>序列号</w:t>
      </w:r>
      <w:r>
        <w:rPr>
          <w:rFonts w:ascii="Times New Roman" w:eastAsia="Times New Roman" w:hAnsi="Times New Roman"/>
          <w:color w:val="000000"/>
          <w:sz w:val="24"/>
        </w:rPr>
        <w:t>-</w:t>
      </w:r>
      <w:r>
        <w:rPr>
          <w:rFonts w:ascii="宋体" w:eastAsia="宋体" w:hAnsi="宋体"/>
          <w:color w:val="000000"/>
          <w:sz w:val="24"/>
        </w:rPr>
        <w:t>版本号</w:t>
      </w:r>
      <w:r>
        <w:br/>
      </w:r>
      <w:r>
        <w:rPr>
          <w:rFonts w:ascii="Times New Roman" w:eastAsia="Times New Roman" w:hAnsi="Times New Roman"/>
          <w:color w:val="000000"/>
          <w:sz w:val="24"/>
        </w:rPr>
        <w:t>4.2.3.2</w:t>
      </w:r>
      <w:r>
        <w:rPr>
          <w:rFonts w:ascii="宋体" w:eastAsia="宋体" w:hAnsi="宋体"/>
          <w:color w:val="000000"/>
          <w:sz w:val="24"/>
        </w:rPr>
        <w:t xml:space="preserve"> </w:t>
      </w:r>
      <w:r>
        <w:rPr>
          <w:rFonts w:ascii="宋体" w:eastAsia="宋体" w:hAnsi="宋体"/>
          <w:color w:val="000000"/>
          <w:sz w:val="24"/>
        </w:rPr>
        <w:t>测试规程</w:t>
      </w:r>
      <w:r>
        <w:tab/>
      </w:r>
      <w:r>
        <w:rPr>
          <w:rFonts w:ascii="Times New Roman" w:eastAsia="Times New Roman" w:hAnsi="Times New Roman"/>
          <w:color w:val="000000"/>
          <w:sz w:val="24"/>
        </w:rPr>
        <w:t>QT -</w:t>
      </w:r>
      <w:r>
        <w:rPr>
          <w:rFonts w:ascii="宋体" w:eastAsia="宋体" w:hAnsi="宋体"/>
          <w:color w:val="000000"/>
          <w:sz w:val="24"/>
        </w:rPr>
        <w:t>标准号</w:t>
      </w:r>
      <w:r>
        <w:rPr>
          <w:rFonts w:ascii="Times New Roman" w:eastAsia="Times New Roman" w:hAnsi="Times New Roman"/>
          <w:color w:val="000000"/>
          <w:sz w:val="24"/>
        </w:rPr>
        <w:t>-</w:t>
      </w:r>
      <w:r>
        <w:rPr>
          <w:rFonts w:ascii="宋体" w:eastAsia="宋体" w:hAnsi="宋体"/>
          <w:color w:val="000000"/>
          <w:sz w:val="24"/>
        </w:rPr>
        <w:t>序列号（</w:t>
      </w:r>
      <w:r>
        <w:rPr>
          <w:rFonts w:ascii="Times New Roman" w:eastAsia="Times New Roman" w:hAnsi="Times New Roman"/>
          <w:color w:val="000000"/>
          <w:sz w:val="24"/>
        </w:rPr>
        <w:t>XX</w:t>
      </w:r>
      <w:r>
        <w:rPr>
          <w:rFonts w:ascii="宋体" w:eastAsia="宋体" w:hAnsi="宋体"/>
          <w:color w:val="000000"/>
          <w:sz w:val="24"/>
        </w:rPr>
        <w:t>）</w:t>
      </w:r>
      <w:r>
        <w:rPr>
          <w:rFonts w:ascii="Times New Roman" w:eastAsia="Times New Roman" w:hAnsi="Times New Roman"/>
          <w:color w:val="000000"/>
          <w:sz w:val="24"/>
        </w:rPr>
        <w:t>-</w:t>
      </w:r>
      <w:r>
        <w:rPr>
          <w:rFonts w:ascii="宋体" w:eastAsia="宋体" w:hAnsi="宋体"/>
          <w:color w:val="000000"/>
          <w:sz w:val="24"/>
        </w:rPr>
        <w:t>版本号（</w:t>
      </w:r>
      <w:r>
        <w:rPr>
          <w:rFonts w:ascii="Times New Roman" w:eastAsia="Times New Roman" w:hAnsi="Times New Roman"/>
          <w:color w:val="000000"/>
          <w:sz w:val="24"/>
        </w:rPr>
        <w:t>X.X</w:t>
      </w:r>
      <w:r>
        <w:rPr>
          <w:rFonts w:ascii="宋体" w:eastAsia="宋体" w:hAnsi="宋体"/>
          <w:color w:val="000000"/>
          <w:sz w:val="24"/>
        </w:rPr>
        <w:t>）</w:t>
      </w:r>
      <w:r>
        <w:rPr>
          <w:rFonts w:ascii="Times New Roman" w:eastAsia="Times New Roman" w:hAnsi="Times New Roman"/>
          <w:color w:val="000000"/>
          <w:sz w:val="24"/>
        </w:rPr>
        <w:t>4.2.3.3</w:t>
      </w:r>
      <w:r>
        <w:rPr>
          <w:rFonts w:ascii="宋体" w:eastAsia="宋体" w:hAnsi="宋体"/>
          <w:color w:val="000000"/>
          <w:sz w:val="24"/>
        </w:rPr>
        <w:t xml:space="preserve"> </w:t>
      </w:r>
      <w:r>
        <w:rPr>
          <w:rFonts w:ascii="宋体" w:eastAsia="宋体" w:hAnsi="宋体"/>
          <w:color w:val="000000"/>
          <w:sz w:val="24"/>
        </w:rPr>
        <w:t>设备操作规程</w:t>
      </w:r>
      <w:r>
        <w:tab/>
      </w:r>
      <w:r>
        <w:tab/>
      </w:r>
      <w:r>
        <w:rPr>
          <w:rFonts w:ascii="Times New Roman" w:eastAsia="Times New Roman" w:hAnsi="Times New Roman"/>
          <w:color w:val="000000"/>
          <w:sz w:val="24"/>
        </w:rPr>
        <w:t>QE -</w:t>
      </w:r>
      <w:r>
        <w:rPr>
          <w:rFonts w:ascii="宋体" w:eastAsia="宋体" w:hAnsi="宋体"/>
          <w:color w:val="000000"/>
          <w:sz w:val="24"/>
        </w:rPr>
        <w:t>序列号（</w:t>
      </w:r>
      <w:r>
        <w:rPr>
          <w:rFonts w:ascii="Times New Roman" w:eastAsia="Times New Roman" w:hAnsi="Times New Roman"/>
          <w:color w:val="000000"/>
          <w:sz w:val="24"/>
        </w:rPr>
        <w:t>XX</w:t>
      </w:r>
      <w:r>
        <w:rPr>
          <w:rFonts w:ascii="宋体" w:eastAsia="宋体" w:hAnsi="宋体"/>
          <w:color w:val="000000"/>
          <w:sz w:val="24"/>
        </w:rPr>
        <w:t>）</w:t>
      </w:r>
      <w:r>
        <w:rPr>
          <w:rFonts w:ascii="Times New Roman" w:eastAsia="Times New Roman" w:hAnsi="Times New Roman"/>
          <w:color w:val="000000"/>
          <w:sz w:val="24"/>
        </w:rPr>
        <w:t>-</w:t>
      </w:r>
      <w:r>
        <w:rPr>
          <w:rFonts w:ascii="宋体" w:eastAsia="宋体" w:hAnsi="宋体"/>
          <w:color w:val="000000"/>
          <w:sz w:val="24"/>
        </w:rPr>
        <w:t>设备型号</w:t>
      </w:r>
      <w:r>
        <w:rPr>
          <w:rFonts w:ascii="Times New Roman" w:eastAsia="Times New Roman" w:hAnsi="Times New Roman"/>
          <w:color w:val="000000"/>
          <w:sz w:val="24"/>
        </w:rPr>
        <w:t>-</w:t>
      </w:r>
      <w:r>
        <w:rPr>
          <w:rFonts w:ascii="宋体" w:eastAsia="宋体" w:hAnsi="宋体"/>
          <w:color w:val="000000"/>
          <w:sz w:val="24"/>
        </w:rPr>
        <w:t>版本号（</w:t>
      </w:r>
      <w:r>
        <w:rPr>
          <w:rFonts w:ascii="Times New Roman" w:eastAsia="Times New Roman" w:hAnsi="Times New Roman"/>
          <w:color w:val="000000"/>
          <w:sz w:val="24"/>
        </w:rPr>
        <w:t>X.X</w:t>
      </w:r>
      <w:r>
        <w:rPr>
          <w:rFonts w:ascii="宋体" w:eastAsia="宋体" w:hAnsi="宋体"/>
          <w:color w:val="000000"/>
          <w:sz w:val="24"/>
        </w:rPr>
        <w:t>）</w:t>
      </w:r>
    </w:p>
    <w:p w14:paraId="376CB18C" w14:textId="77777777" w:rsidR="00916203" w:rsidRDefault="00A44F13">
      <w:pPr>
        <w:tabs>
          <w:tab w:val="left" w:pos="3362"/>
        </w:tabs>
        <w:autoSpaceDE w:val="0"/>
        <w:autoSpaceDN w:val="0"/>
        <w:spacing w:before="360" w:after="0" w:line="358" w:lineRule="exact"/>
      </w:pPr>
      <w:r>
        <w:rPr>
          <w:rFonts w:ascii="Times New Roman" w:eastAsia="Times New Roman" w:hAnsi="Times New Roman"/>
          <w:color w:val="000000"/>
          <w:sz w:val="24"/>
        </w:rPr>
        <w:t>4.2.4</w:t>
      </w:r>
      <w:r>
        <w:rPr>
          <w:rFonts w:ascii="宋体" w:eastAsia="宋体" w:hAnsi="宋体"/>
          <w:color w:val="000000"/>
          <w:sz w:val="24"/>
        </w:rPr>
        <w:t xml:space="preserve"> </w:t>
      </w:r>
      <w:r>
        <w:rPr>
          <w:rFonts w:ascii="宋体" w:eastAsia="宋体" w:hAnsi="宋体"/>
          <w:color w:val="000000"/>
          <w:sz w:val="24"/>
        </w:rPr>
        <w:t>记录格式编号</w:t>
      </w:r>
      <w:r>
        <w:br/>
      </w:r>
      <w:r>
        <w:rPr>
          <w:rFonts w:ascii="Times New Roman" w:eastAsia="Times New Roman" w:hAnsi="Times New Roman"/>
          <w:color w:val="000000"/>
          <w:sz w:val="24"/>
        </w:rPr>
        <w:t>4.2.4.1</w:t>
      </w:r>
      <w:r>
        <w:rPr>
          <w:rFonts w:ascii="宋体" w:eastAsia="宋体" w:hAnsi="宋体"/>
          <w:color w:val="000000"/>
          <w:sz w:val="24"/>
        </w:rPr>
        <w:t xml:space="preserve"> </w:t>
      </w:r>
      <w:r>
        <w:rPr>
          <w:rFonts w:ascii="宋体" w:eastAsia="宋体" w:hAnsi="宋体"/>
          <w:color w:val="000000"/>
          <w:sz w:val="24"/>
        </w:rPr>
        <w:t>质量记录格式编号</w:t>
      </w:r>
      <w:r>
        <w:rPr>
          <w:rFonts w:ascii="Times New Roman" w:eastAsia="Times New Roman" w:hAnsi="Times New Roman"/>
          <w:color w:val="000000"/>
          <w:sz w:val="24"/>
        </w:rPr>
        <w:t xml:space="preserve">      QR -</w:t>
      </w:r>
      <w:r>
        <w:rPr>
          <w:rFonts w:ascii="宋体" w:eastAsia="宋体" w:hAnsi="宋体"/>
          <w:color w:val="000000"/>
          <w:sz w:val="24"/>
        </w:rPr>
        <w:t>条款号</w:t>
      </w:r>
      <w:r>
        <w:rPr>
          <w:rFonts w:ascii="Times New Roman" w:eastAsia="Times New Roman" w:hAnsi="Times New Roman"/>
          <w:color w:val="000000"/>
          <w:sz w:val="24"/>
        </w:rPr>
        <w:t>-</w:t>
      </w:r>
      <w:r>
        <w:rPr>
          <w:rFonts w:ascii="宋体" w:eastAsia="宋体" w:hAnsi="宋体"/>
          <w:color w:val="000000"/>
          <w:sz w:val="24"/>
        </w:rPr>
        <w:t>序列号（</w:t>
      </w:r>
      <w:r>
        <w:rPr>
          <w:rFonts w:ascii="Times New Roman" w:eastAsia="Times New Roman" w:hAnsi="Times New Roman"/>
          <w:color w:val="000000"/>
          <w:sz w:val="24"/>
        </w:rPr>
        <w:t>XX</w:t>
      </w:r>
      <w:r>
        <w:rPr>
          <w:rFonts w:ascii="宋体" w:eastAsia="宋体" w:hAnsi="宋体"/>
          <w:color w:val="000000"/>
          <w:sz w:val="24"/>
        </w:rPr>
        <w:t>）</w:t>
      </w:r>
      <w:r>
        <w:rPr>
          <w:rFonts w:ascii="Times New Roman" w:eastAsia="Times New Roman" w:hAnsi="Times New Roman"/>
          <w:color w:val="000000"/>
          <w:sz w:val="24"/>
        </w:rPr>
        <w:t>-</w:t>
      </w:r>
      <w:r>
        <w:rPr>
          <w:rFonts w:ascii="宋体" w:eastAsia="宋体" w:hAnsi="宋体"/>
          <w:color w:val="000000"/>
          <w:sz w:val="24"/>
        </w:rPr>
        <w:t>版本号（</w:t>
      </w:r>
      <w:r>
        <w:rPr>
          <w:rFonts w:ascii="Times New Roman" w:eastAsia="Times New Roman" w:hAnsi="Times New Roman"/>
          <w:color w:val="000000"/>
          <w:sz w:val="24"/>
        </w:rPr>
        <w:t>X.X</w:t>
      </w:r>
      <w:r>
        <w:rPr>
          <w:rFonts w:ascii="宋体" w:eastAsia="宋体" w:hAnsi="宋体"/>
          <w:color w:val="000000"/>
          <w:sz w:val="24"/>
        </w:rPr>
        <w:t>）序列号必要时用</w:t>
      </w:r>
      <w:r>
        <w:br/>
      </w:r>
      <w:r>
        <w:rPr>
          <w:rFonts w:ascii="Times New Roman" w:eastAsia="Times New Roman" w:hAnsi="Times New Roman"/>
          <w:color w:val="000000"/>
          <w:sz w:val="24"/>
        </w:rPr>
        <w:t>4.2.4.2</w:t>
      </w:r>
      <w:r>
        <w:rPr>
          <w:rFonts w:ascii="宋体" w:eastAsia="宋体" w:hAnsi="宋体"/>
          <w:color w:val="000000"/>
          <w:sz w:val="24"/>
        </w:rPr>
        <w:t xml:space="preserve"> </w:t>
      </w:r>
      <w:r>
        <w:rPr>
          <w:rFonts w:ascii="宋体" w:eastAsia="宋体" w:hAnsi="宋体"/>
          <w:color w:val="000000"/>
          <w:sz w:val="24"/>
        </w:rPr>
        <w:t>测试记录格式编号</w:t>
      </w:r>
      <w:r>
        <w:tab/>
      </w:r>
      <w:r>
        <w:rPr>
          <w:rFonts w:ascii="Times New Roman" w:eastAsia="Times New Roman" w:hAnsi="Times New Roman"/>
          <w:color w:val="000000"/>
          <w:sz w:val="24"/>
        </w:rPr>
        <w:t>TD -</w:t>
      </w:r>
      <w:r>
        <w:rPr>
          <w:rFonts w:ascii="宋体" w:eastAsia="宋体" w:hAnsi="宋体"/>
          <w:color w:val="000000"/>
          <w:sz w:val="24"/>
        </w:rPr>
        <w:t>标准号</w:t>
      </w:r>
      <w:r>
        <w:rPr>
          <w:rFonts w:ascii="Times New Roman" w:eastAsia="Times New Roman" w:hAnsi="Times New Roman"/>
          <w:color w:val="000000"/>
          <w:sz w:val="24"/>
        </w:rPr>
        <w:t>-</w:t>
      </w:r>
      <w:r>
        <w:rPr>
          <w:rFonts w:ascii="宋体" w:eastAsia="宋体" w:hAnsi="宋体"/>
          <w:color w:val="000000"/>
          <w:sz w:val="24"/>
        </w:rPr>
        <w:t>序列号（</w:t>
      </w:r>
      <w:r>
        <w:rPr>
          <w:rFonts w:ascii="Times New Roman" w:eastAsia="Times New Roman" w:hAnsi="Times New Roman"/>
          <w:color w:val="000000"/>
          <w:sz w:val="24"/>
        </w:rPr>
        <w:t>XX</w:t>
      </w:r>
      <w:r>
        <w:rPr>
          <w:rFonts w:ascii="宋体" w:eastAsia="宋体" w:hAnsi="宋体"/>
          <w:color w:val="000000"/>
          <w:sz w:val="24"/>
        </w:rPr>
        <w:t>）</w:t>
      </w:r>
      <w:r>
        <w:rPr>
          <w:rFonts w:ascii="Times New Roman" w:eastAsia="Times New Roman" w:hAnsi="Times New Roman"/>
          <w:color w:val="000000"/>
          <w:sz w:val="24"/>
        </w:rPr>
        <w:t>-</w:t>
      </w:r>
      <w:r>
        <w:rPr>
          <w:rFonts w:ascii="宋体" w:eastAsia="宋体" w:hAnsi="宋体"/>
          <w:color w:val="000000"/>
          <w:sz w:val="24"/>
        </w:rPr>
        <w:t>版本号（</w:t>
      </w:r>
      <w:r>
        <w:rPr>
          <w:rFonts w:ascii="Times New Roman" w:eastAsia="Times New Roman" w:hAnsi="Times New Roman"/>
          <w:color w:val="000000"/>
          <w:sz w:val="24"/>
        </w:rPr>
        <w:t>X.X</w:t>
      </w:r>
      <w:r>
        <w:rPr>
          <w:rFonts w:ascii="宋体" w:eastAsia="宋体" w:hAnsi="宋体"/>
          <w:color w:val="000000"/>
          <w:sz w:val="24"/>
        </w:rPr>
        <w:t>）</w:t>
      </w:r>
    </w:p>
    <w:p w14:paraId="5FE40EF7" w14:textId="77777777" w:rsidR="00916203" w:rsidRDefault="00A44F13">
      <w:pPr>
        <w:tabs>
          <w:tab w:val="left" w:pos="240"/>
          <w:tab w:val="left" w:pos="3362"/>
        </w:tabs>
        <w:autoSpaceDE w:val="0"/>
        <w:autoSpaceDN w:val="0"/>
        <w:spacing w:before="360" w:after="0" w:line="358" w:lineRule="exact"/>
      </w:pPr>
      <w:r>
        <w:rPr>
          <w:rFonts w:ascii="Times New Roman" w:eastAsia="Times New Roman" w:hAnsi="Times New Roman"/>
          <w:color w:val="000000"/>
          <w:sz w:val="24"/>
        </w:rPr>
        <w:t>4.2.5</w:t>
      </w:r>
      <w:r>
        <w:rPr>
          <w:rFonts w:ascii="宋体" w:eastAsia="宋体" w:hAnsi="宋体"/>
          <w:color w:val="000000"/>
          <w:sz w:val="24"/>
        </w:rPr>
        <w:t xml:space="preserve"> </w:t>
      </w:r>
      <w:r>
        <w:rPr>
          <w:rFonts w:ascii="宋体" w:eastAsia="宋体" w:hAnsi="宋体"/>
          <w:color w:val="000000"/>
          <w:sz w:val="24"/>
        </w:rPr>
        <w:t>测试报告格式编号</w:t>
      </w:r>
      <w:r>
        <w:tab/>
      </w:r>
      <w:r>
        <w:rPr>
          <w:rFonts w:ascii="Times New Roman" w:eastAsia="Times New Roman" w:hAnsi="Times New Roman"/>
          <w:color w:val="000000"/>
          <w:sz w:val="24"/>
        </w:rPr>
        <w:t>TR -</w:t>
      </w:r>
      <w:r>
        <w:rPr>
          <w:rFonts w:ascii="宋体" w:eastAsia="宋体" w:hAnsi="宋体"/>
          <w:color w:val="000000"/>
          <w:sz w:val="24"/>
        </w:rPr>
        <w:t>标准号</w:t>
      </w:r>
      <w:r>
        <w:rPr>
          <w:rFonts w:ascii="Times New Roman" w:eastAsia="Times New Roman" w:hAnsi="Times New Roman"/>
          <w:color w:val="000000"/>
          <w:sz w:val="24"/>
        </w:rPr>
        <w:t>-</w:t>
      </w:r>
      <w:r>
        <w:rPr>
          <w:rFonts w:ascii="宋体" w:eastAsia="宋体" w:hAnsi="宋体"/>
          <w:color w:val="000000"/>
          <w:sz w:val="24"/>
        </w:rPr>
        <w:t>序列号（</w:t>
      </w:r>
      <w:r>
        <w:rPr>
          <w:rFonts w:ascii="Times New Roman" w:eastAsia="Times New Roman" w:hAnsi="Times New Roman"/>
          <w:color w:val="000000"/>
          <w:sz w:val="24"/>
        </w:rPr>
        <w:t>XX</w:t>
      </w:r>
      <w:r>
        <w:rPr>
          <w:rFonts w:ascii="宋体" w:eastAsia="宋体" w:hAnsi="宋体"/>
          <w:color w:val="000000"/>
          <w:sz w:val="24"/>
        </w:rPr>
        <w:t>）</w:t>
      </w:r>
      <w:r>
        <w:rPr>
          <w:rFonts w:ascii="Times New Roman" w:eastAsia="Times New Roman" w:hAnsi="Times New Roman"/>
          <w:color w:val="000000"/>
          <w:sz w:val="24"/>
        </w:rPr>
        <w:t>-</w:t>
      </w:r>
      <w:r>
        <w:rPr>
          <w:rFonts w:ascii="宋体" w:eastAsia="宋体" w:hAnsi="宋体"/>
          <w:color w:val="000000"/>
          <w:sz w:val="24"/>
        </w:rPr>
        <w:t>版本号（</w:t>
      </w:r>
      <w:r>
        <w:rPr>
          <w:rFonts w:ascii="Times New Roman" w:eastAsia="Times New Roman" w:hAnsi="Times New Roman"/>
          <w:color w:val="000000"/>
          <w:sz w:val="24"/>
        </w:rPr>
        <w:t>X.X</w:t>
      </w:r>
      <w:r>
        <w:rPr>
          <w:rFonts w:ascii="宋体" w:eastAsia="宋体" w:hAnsi="宋体"/>
          <w:color w:val="000000"/>
          <w:sz w:val="24"/>
        </w:rPr>
        <w:t>）</w:t>
      </w:r>
      <w:r>
        <w:br/>
      </w:r>
      <w:r>
        <w:rPr>
          <w:rFonts w:ascii="Times New Roman" w:eastAsia="Times New Roman" w:hAnsi="Times New Roman"/>
          <w:color w:val="000000"/>
          <w:sz w:val="24"/>
        </w:rPr>
        <w:t>4.2.6</w:t>
      </w:r>
      <w:r>
        <w:rPr>
          <w:rFonts w:ascii="宋体" w:eastAsia="宋体" w:hAnsi="宋体"/>
          <w:color w:val="000000"/>
          <w:sz w:val="24"/>
        </w:rPr>
        <w:t xml:space="preserve"> </w:t>
      </w:r>
      <w:r>
        <w:rPr>
          <w:rFonts w:ascii="宋体" w:eastAsia="宋体" w:hAnsi="宋体"/>
          <w:color w:val="000000"/>
          <w:sz w:val="24"/>
        </w:rPr>
        <w:t>不确定度报告编号</w:t>
      </w:r>
      <w:r>
        <w:rPr>
          <w:rFonts w:ascii="Times New Roman" w:eastAsia="Times New Roman" w:hAnsi="Times New Roman"/>
          <w:color w:val="000000"/>
          <w:sz w:val="24"/>
        </w:rPr>
        <w:t xml:space="preserve"> QU –</w:t>
      </w:r>
      <w:r>
        <w:rPr>
          <w:rFonts w:ascii="宋体" w:eastAsia="宋体" w:hAnsi="宋体"/>
          <w:color w:val="000000"/>
          <w:sz w:val="24"/>
        </w:rPr>
        <w:t>序列号（</w:t>
      </w:r>
      <w:r>
        <w:rPr>
          <w:rFonts w:ascii="Times New Roman" w:eastAsia="Times New Roman" w:hAnsi="Times New Roman"/>
          <w:color w:val="000000"/>
          <w:sz w:val="24"/>
        </w:rPr>
        <w:t>XX</w:t>
      </w:r>
      <w:r>
        <w:rPr>
          <w:rFonts w:ascii="宋体" w:eastAsia="宋体" w:hAnsi="宋体"/>
          <w:color w:val="000000"/>
          <w:sz w:val="24"/>
        </w:rPr>
        <w:t>）</w:t>
      </w:r>
      <w:r>
        <w:rPr>
          <w:rFonts w:ascii="Times New Roman" w:eastAsia="Times New Roman" w:hAnsi="Times New Roman"/>
          <w:color w:val="000000"/>
          <w:sz w:val="24"/>
        </w:rPr>
        <w:t>-</w:t>
      </w:r>
      <w:r>
        <w:rPr>
          <w:rFonts w:ascii="宋体" w:eastAsia="宋体" w:hAnsi="宋体"/>
          <w:color w:val="000000"/>
          <w:sz w:val="24"/>
        </w:rPr>
        <w:t>版本号（</w:t>
      </w:r>
      <w:r>
        <w:rPr>
          <w:rFonts w:ascii="Times New Roman" w:eastAsia="Times New Roman" w:hAnsi="Times New Roman"/>
          <w:color w:val="000000"/>
          <w:sz w:val="24"/>
        </w:rPr>
        <w:t>X.X</w:t>
      </w:r>
      <w:r>
        <w:rPr>
          <w:rFonts w:ascii="宋体" w:eastAsia="宋体" w:hAnsi="宋体"/>
          <w:color w:val="000000"/>
          <w:sz w:val="24"/>
        </w:rPr>
        <w:t>）</w:t>
      </w:r>
      <w:r>
        <w:br/>
      </w:r>
      <w:r>
        <w:rPr>
          <w:rFonts w:ascii="Times New Roman" w:eastAsia="Times New Roman" w:hAnsi="Times New Roman"/>
          <w:color w:val="000000"/>
          <w:sz w:val="24"/>
        </w:rPr>
        <w:t>4.2.7</w:t>
      </w:r>
      <w:r>
        <w:rPr>
          <w:rFonts w:ascii="宋体" w:eastAsia="宋体" w:hAnsi="宋体"/>
          <w:color w:val="000000"/>
          <w:sz w:val="24"/>
        </w:rPr>
        <w:t xml:space="preserve"> </w:t>
      </w:r>
      <w:r>
        <w:rPr>
          <w:rFonts w:ascii="宋体" w:eastAsia="宋体" w:hAnsi="宋体"/>
          <w:color w:val="000000"/>
          <w:sz w:val="24"/>
        </w:rPr>
        <w:t>测试报告编号：签发的测试报告编号为：</w:t>
      </w:r>
      <w:r>
        <w:rPr>
          <w:rFonts w:ascii="Times New Roman" w:eastAsia="Times New Roman" w:hAnsi="Times New Roman"/>
          <w:color w:val="000000"/>
          <w:sz w:val="24"/>
        </w:rPr>
        <w:t>XXXXXXX</w:t>
      </w:r>
      <w:r>
        <w:rPr>
          <w:rFonts w:ascii="宋体" w:eastAsia="宋体" w:hAnsi="宋体"/>
          <w:color w:val="000000"/>
          <w:sz w:val="24"/>
        </w:rPr>
        <w:t>（测试样品编号）</w:t>
      </w:r>
      <w:r>
        <w:rPr>
          <w:rFonts w:ascii="Times New Roman" w:eastAsia="Times New Roman" w:hAnsi="Times New Roman"/>
          <w:color w:val="000000"/>
          <w:sz w:val="24"/>
        </w:rPr>
        <w:t>X</w:t>
      </w:r>
      <w:r>
        <w:rPr>
          <w:rFonts w:ascii="宋体" w:eastAsia="宋体" w:hAnsi="宋体"/>
          <w:color w:val="000000"/>
          <w:sz w:val="24"/>
        </w:rPr>
        <w:t>（测试类型代号）。如：</w:t>
      </w:r>
      <w:r>
        <w:rPr>
          <w:rFonts w:ascii="Times New Roman" w:eastAsia="Times New Roman" w:hAnsi="Times New Roman"/>
          <w:color w:val="000000"/>
          <w:sz w:val="24"/>
        </w:rPr>
        <w:t xml:space="preserve">1610001P </w:t>
      </w:r>
      <w:r>
        <w:br/>
      </w:r>
      <w:r>
        <w:rPr>
          <w:rFonts w:ascii="宋体" w:eastAsia="宋体" w:hAnsi="宋体"/>
          <w:color w:val="000000"/>
          <w:sz w:val="24"/>
        </w:rPr>
        <w:t>测试类型代号为以下六类：</w:t>
      </w:r>
      <w:r>
        <w:br/>
      </w:r>
      <w:r>
        <w:tab/>
      </w:r>
      <w:r>
        <w:rPr>
          <w:rFonts w:ascii="Times New Roman" w:eastAsia="Times New Roman" w:hAnsi="Times New Roman"/>
          <w:color w:val="000000"/>
          <w:sz w:val="24"/>
        </w:rPr>
        <w:t xml:space="preserve"> a)</w:t>
      </w:r>
      <w:r>
        <w:rPr>
          <w:rFonts w:ascii="宋体" w:eastAsia="宋体" w:hAnsi="宋体"/>
          <w:color w:val="000000"/>
          <w:sz w:val="24"/>
        </w:rPr>
        <w:t>、负载耐久测试</w:t>
      </w:r>
      <w:r>
        <w:rPr>
          <w:rFonts w:ascii="Times New Roman" w:eastAsia="Times New Roman" w:hAnsi="Times New Roman"/>
          <w:color w:val="000000"/>
          <w:sz w:val="24"/>
        </w:rPr>
        <w:t xml:space="preserve">  —— L</w:t>
      </w:r>
      <w:r>
        <w:rPr>
          <w:rFonts w:ascii="宋体" w:eastAsia="宋体" w:hAnsi="宋体"/>
          <w:color w:val="000000"/>
          <w:sz w:val="24"/>
        </w:rPr>
        <w:t>；</w:t>
      </w:r>
      <w:r>
        <w:br/>
      </w:r>
      <w:r>
        <w:tab/>
      </w:r>
      <w:r>
        <w:rPr>
          <w:rFonts w:ascii="Times New Roman" w:eastAsia="Times New Roman" w:hAnsi="Times New Roman"/>
          <w:color w:val="000000"/>
          <w:sz w:val="24"/>
        </w:rPr>
        <w:t xml:space="preserve"> b)</w:t>
      </w:r>
      <w:r>
        <w:rPr>
          <w:rFonts w:ascii="宋体" w:eastAsia="宋体" w:hAnsi="宋体"/>
          <w:color w:val="000000"/>
          <w:sz w:val="24"/>
        </w:rPr>
        <w:t>、工况测试</w:t>
      </w:r>
      <w:r>
        <w:rPr>
          <w:rFonts w:ascii="Times New Roman" w:eastAsia="Times New Roman" w:hAnsi="Times New Roman"/>
          <w:color w:val="000000"/>
          <w:sz w:val="24"/>
        </w:rPr>
        <w:t xml:space="preserve">      ——P</w:t>
      </w:r>
      <w:r>
        <w:rPr>
          <w:rFonts w:ascii="宋体" w:eastAsia="宋体" w:hAnsi="宋体"/>
          <w:color w:val="000000"/>
          <w:sz w:val="24"/>
        </w:rPr>
        <w:t>；</w:t>
      </w:r>
      <w:r>
        <w:br/>
      </w:r>
      <w:r>
        <w:tab/>
      </w:r>
      <w:r>
        <w:rPr>
          <w:rFonts w:ascii="Times New Roman" w:eastAsia="Times New Roman" w:hAnsi="Times New Roman"/>
          <w:color w:val="000000"/>
          <w:sz w:val="24"/>
        </w:rPr>
        <w:t xml:space="preserve"> c)</w:t>
      </w:r>
      <w:r>
        <w:rPr>
          <w:rFonts w:ascii="宋体" w:eastAsia="宋体" w:hAnsi="宋体"/>
          <w:color w:val="000000"/>
          <w:sz w:val="24"/>
        </w:rPr>
        <w:t>、安规测试</w:t>
      </w:r>
      <w:r>
        <w:rPr>
          <w:rFonts w:ascii="Times New Roman" w:eastAsia="Times New Roman" w:hAnsi="Times New Roman"/>
          <w:color w:val="000000"/>
          <w:sz w:val="24"/>
        </w:rPr>
        <w:t xml:space="preserve">      ——S</w:t>
      </w:r>
      <w:r>
        <w:rPr>
          <w:rFonts w:ascii="宋体" w:eastAsia="宋体" w:hAnsi="宋体"/>
          <w:color w:val="000000"/>
          <w:sz w:val="24"/>
        </w:rPr>
        <w:t>；</w:t>
      </w:r>
      <w:r>
        <w:br/>
      </w:r>
      <w:r>
        <w:tab/>
      </w:r>
      <w:r>
        <w:rPr>
          <w:rFonts w:ascii="Times New Roman" w:eastAsia="Times New Roman" w:hAnsi="Times New Roman"/>
          <w:color w:val="000000"/>
          <w:sz w:val="24"/>
        </w:rPr>
        <w:t xml:space="preserve"> d)</w:t>
      </w:r>
      <w:r>
        <w:rPr>
          <w:rFonts w:ascii="宋体" w:eastAsia="宋体" w:hAnsi="宋体"/>
          <w:color w:val="000000"/>
          <w:sz w:val="24"/>
        </w:rPr>
        <w:t>、功能测试</w:t>
      </w:r>
      <w:r>
        <w:rPr>
          <w:rFonts w:ascii="Times New Roman" w:eastAsia="Times New Roman" w:hAnsi="Times New Roman"/>
          <w:color w:val="000000"/>
          <w:sz w:val="24"/>
        </w:rPr>
        <w:t xml:space="preserve">      ——F</w:t>
      </w:r>
      <w:r>
        <w:rPr>
          <w:rFonts w:ascii="宋体" w:eastAsia="宋体" w:hAnsi="宋体"/>
          <w:color w:val="000000"/>
          <w:sz w:val="24"/>
        </w:rPr>
        <w:t>；</w:t>
      </w:r>
      <w:r>
        <w:br/>
      </w:r>
      <w:r>
        <w:tab/>
      </w:r>
      <w:r>
        <w:rPr>
          <w:rFonts w:ascii="Times New Roman" w:eastAsia="Times New Roman" w:hAnsi="Times New Roman"/>
          <w:color w:val="000000"/>
          <w:sz w:val="24"/>
        </w:rPr>
        <w:t xml:space="preserve"> e)</w:t>
      </w:r>
      <w:r>
        <w:rPr>
          <w:rFonts w:ascii="宋体" w:eastAsia="宋体" w:hAnsi="宋体"/>
          <w:color w:val="000000"/>
          <w:sz w:val="24"/>
        </w:rPr>
        <w:t>、</w:t>
      </w:r>
      <w:r>
        <w:rPr>
          <w:rFonts w:ascii="Times New Roman" w:eastAsia="Times New Roman" w:hAnsi="Times New Roman"/>
          <w:color w:val="000000"/>
          <w:sz w:val="24"/>
        </w:rPr>
        <w:t>RoHs</w:t>
      </w:r>
      <w:r>
        <w:rPr>
          <w:rFonts w:ascii="宋体" w:eastAsia="宋体" w:hAnsi="宋体"/>
          <w:color w:val="000000"/>
          <w:sz w:val="24"/>
        </w:rPr>
        <w:t xml:space="preserve"> </w:t>
      </w:r>
      <w:r>
        <w:rPr>
          <w:rFonts w:ascii="宋体" w:eastAsia="宋体" w:hAnsi="宋体"/>
          <w:color w:val="000000"/>
          <w:sz w:val="24"/>
        </w:rPr>
        <w:t>测试</w:t>
      </w:r>
      <w:r>
        <w:rPr>
          <w:rFonts w:ascii="Times New Roman" w:eastAsia="Times New Roman" w:hAnsi="Times New Roman"/>
          <w:color w:val="000000"/>
          <w:sz w:val="24"/>
        </w:rPr>
        <w:t xml:space="preserve">     ——R</w:t>
      </w:r>
      <w:r>
        <w:rPr>
          <w:rFonts w:ascii="宋体" w:eastAsia="宋体" w:hAnsi="宋体"/>
          <w:color w:val="000000"/>
          <w:sz w:val="24"/>
        </w:rPr>
        <w:t>；</w:t>
      </w:r>
      <w:r>
        <w:br/>
      </w:r>
      <w:r>
        <w:tab/>
      </w:r>
      <w:r>
        <w:rPr>
          <w:rFonts w:ascii="Times New Roman" w:eastAsia="Times New Roman" w:hAnsi="Times New Roman"/>
          <w:color w:val="000000"/>
          <w:sz w:val="24"/>
        </w:rPr>
        <w:t xml:space="preserve"> f)</w:t>
      </w:r>
      <w:r>
        <w:rPr>
          <w:rFonts w:ascii="宋体" w:eastAsia="宋体" w:hAnsi="宋体"/>
          <w:color w:val="000000"/>
          <w:sz w:val="24"/>
        </w:rPr>
        <w:t>、</w:t>
      </w:r>
      <w:r>
        <w:rPr>
          <w:rFonts w:ascii="Times New Roman" w:eastAsia="Times New Roman" w:hAnsi="Times New Roman"/>
          <w:color w:val="000000"/>
          <w:sz w:val="24"/>
        </w:rPr>
        <w:t>EMC</w:t>
      </w:r>
      <w:r>
        <w:rPr>
          <w:rFonts w:ascii="宋体" w:eastAsia="宋体" w:hAnsi="宋体"/>
          <w:color w:val="000000"/>
          <w:sz w:val="24"/>
        </w:rPr>
        <w:t xml:space="preserve"> </w:t>
      </w:r>
      <w:r>
        <w:rPr>
          <w:rFonts w:ascii="宋体" w:eastAsia="宋体" w:hAnsi="宋体"/>
          <w:color w:val="000000"/>
          <w:sz w:val="24"/>
        </w:rPr>
        <w:t>测试</w:t>
      </w:r>
      <w:r>
        <w:rPr>
          <w:rFonts w:ascii="Times New Roman" w:eastAsia="Times New Roman" w:hAnsi="Times New Roman"/>
          <w:color w:val="000000"/>
          <w:sz w:val="24"/>
        </w:rPr>
        <w:t xml:space="preserve">     ——E</w:t>
      </w:r>
      <w:r>
        <w:rPr>
          <w:rFonts w:ascii="宋体" w:eastAsia="宋体" w:hAnsi="宋体"/>
          <w:color w:val="000000"/>
          <w:sz w:val="24"/>
        </w:rPr>
        <w:t>。</w:t>
      </w:r>
    </w:p>
    <w:p w14:paraId="4B1F0208" w14:textId="77777777" w:rsidR="00916203" w:rsidRDefault="00A44F13">
      <w:pPr>
        <w:autoSpaceDE w:val="0"/>
        <w:autoSpaceDN w:val="0"/>
        <w:spacing w:before="2" w:after="0" w:line="358" w:lineRule="exact"/>
      </w:pPr>
      <w:r>
        <w:rPr>
          <w:rFonts w:ascii="Times New Roman" w:eastAsia="Times New Roman" w:hAnsi="Times New Roman"/>
          <w:color w:val="000000"/>
          <w:sz w:val="24"/>
        </w:rPr>
        <w:t xml:space="preserve">4.3 </w:t>
      </w:r>
      <w:r>
        <w:rPr>
          <w:rFonts w:ascii="宋体" w:eastAsia="宋体" w:hAnsi="宋体"/>
          <w:color w:val="000000"/>
          <w:sz w:val="24"/>
        </w:rPr>
        <w:t>文件的编写与审批</w:t>
      </w:r>
      <w:r>
        <w:br/>
      </w:r>
      <w:r>
        <w:rPr>
          <w:rFonts w:ascii="Times New Roman" w:eastAsia="Times New Roman" w:hAnsi="Times New Roman"/>
          <w:color w:val="000000"/>
          <w:sz w:val="24"/>
        </w:rPr>
        <w:t>4.3.1</w:t>
      </w:r>
      <w:r>
        <w:rPr>
          <w:rFonts w:ascii="宋体" w:eastAsia="宋体" w:hAnsi="宋体"/>
          <w:color w:val="000000"/>
          <w:sz w:val="24"/>
        </w:rPr>
        <w:t>质量手册、程序文件以及质量管理类作业指导书等由质量负责人组织编制，经理批准；</w:t>
      </w:r>
      <w:r>
        <w:br/>
      </w:r>
      <w:r>
        <w:rPr>
          <w:rFonts w:ascii="Times New Roman" w:eastAsia="Times New Roman" w:hAnsi="Times New Roman"/>
          <w:color w:val="000000"/>
          <w:sz w:val="24"/>
        </w:rPr>
        <w:t>4.3.2</w:t>
      </w:r>
      <w:r>
        <w:rPr>
          <w:rFonts w:ascii="宋体" w:eastAsia="宋体" w:hAnsi="宋体"/>
          <w:color w:val="000000"/>
          <w:sz w:val="24"/>
        </w:rPr>
        <w:t xml:space="preserve"> </w:t>
      </w:r>
      <w:r>
        <w:rPr>
          <w:rFonts w:ascii="宋体" w:eastAsia="宋体" w:hAnsi="宋体"/>
          <w:color w:val="000000"/>
          <w:sz w:val="24"/>
        </w:rPr>
        <w:t>测试类作业指导书、规程等由实验科科长组织拟制编写，由技术负责人批准。</w:t>
      </w:r>
    </w:p>
    <w:p w14:paraId="7F9DC0BF" w14:textId="77777777" w:rsidR="00916203" w:rsidRDefault="00A44F13">
      <w:pPr>
        <w:autoSpaceDE w:val="0"/>
        <w:autoSpaceDN w:val="0"/>
        <w:spacing w:before="10" w:after="0" w:line="350" w:lineRule="exact"/>
        <w:ind w:right="1872"/>
      </w:pPr>
      <w:r>
        <w:rPr>
          <w:rFonts w:ascii="Times New Roman" w:eastAsia="Times New Roman" w:hAnsi="Times New Roman"/>
          <w:color w:val="000000"/>
          <w:sz w:val="24"/>
        </w:rPr>
        <w:t xml:space="preserve">4.4 </w:t>
      </w:r>
      <w:r>
        <w:rPr>
          <w:rFonts w:ascii="宋体" w:eastAsia="宋体" w:hAnsi="宋体"/>
          <w:color w:val="000000"/>
          <w:sz w:val="24"/>
        </w:rPr>
        <w:t>文件的发放</w:t>
      </w:r>
      <w:r>
        <w:br/>
      </w:r>
      <w:r>
        <w:rPr>
          <w:rFonts w:ascii="Times New Roman" w:eastAsia="Times New Roman" w:hAnsi="Times New Roman"/>
          <w:color w:val="000000"/>
          <w:sz w:val="24"/>
        </w:rPr>
        <w:t>4.4.1</w:t>
      </w:r>
      <w:r>
        <w:rPr>
          <w:rFonts w:ascii="宋体" w:eastAsia="宋体" w:hAnsi="宋体"/>
          <w:color w:val="000000"/>
          <w:sz w:val="24"/>
        </w:rPr>
        <w:t xml:space="preserve"> </w:t>
      </w:r>
      <w:r>
        <w:rPr>
          <w:rFonts w:ascii="宋体" w:eastAsia="宋体" w:hAnsi="宋体"/>
          <w:color w:val="000000"/>
          <w:sz w:val="24"/>
        </w:rPr>
        <w:t>纸质文件的发放</w:t>
      </w:r>
      <w:r>
        <w:br/>
      </w:r>
      <w:r>
        <w:rPr>
          <w:rFonts w:ascii="宋体" w:eastAsia="宋体" w:hAnsi="宋体"/>
          <w:color w:val="000000"/>
          <w:sz w:val="24"/>
        </w:rPr>
        <w:t>纸质文件只作为体系文件的备份，不作为发放文件使用，仅供借阅。</w:t>
      </w:r>
    </w:p>
    <w:p w14:paraId="61F86967" w14:textId="77777777" w:rsidR="00916203" w:rsidRDefault="00A44F13">
      <w:pPr>
        <w:autoSpaceDE w:val="0"/>
        <w:autoSpaceDN w:val="0"/>
        <w:spacing w:before="24" w:after="0" w:line="352" w:lineRule="exact"/>
      </w:pPr>
      <w:r>
        <w:rPr>
          <w:rFonts w:ascii="Times New Roman" w:eastAsia="Times New Roman" w:hAnsi="Times New Roman"/>
          <w:color w:val="000000"/>
          <w:sz w:val="24"/>
        </w:rPr>
        <w:t>4.4.2</w:t>
      </w:r>
      <w:r>
        <w:rPr>
          <w:rFonts w:ascii="宋体" w:eastAsia="宋体" w:hAnsi="宋体"/>
          <w:color w:val="000000"/>
          <w:sz w:val="24"/>
        </w:rPr>
        <w:t xml:space="preserve"> </w:t>
      </w:r>
      <w:r>
        <w:rPr>
          <w:rFonts w:ascii="宋体" w:eastAsia="宋体" w:hAnsi="宋体"/>
          <w:color w:val="000000"/>
          <w:sz w:val="24"/>
        </w:rPr>
        <w:t>电子文件的发放</w:t>
      </w:r>
      <w:r>
        <w:br/>
      </w:r>
      <w:r>
        <w:rPr>
          <w:rFonts w:ascii="宋体" w:eastAsia="宋体" w:hAnsi="宋体"/>
          <w:color w:val="000000"/>
          <w:sz w:val="24"/>
        </w:rPr>
        <w:t>由标准化科专员在公司局域网内建立专用共享文件夹，将现行有效的</w:t>
      </w:r>
      <w:r>
        <w:rPr>
          <w:rFonts w:ascii="Times New Roman" w:eastAsia="Times New Roman" w:hAnsi="Times New Roman"/>
          <w:color w:val="000000"/>
          <w:sz w:val="24"/>
        </w:rPr>
        <w:t>PDF</w:t>
      </w:r>
      <w:r>
        <w:rPr>
          <w:rFonts w:ascii="宋体" w:eastAsia="宋体" w:hAnsi="宋体"/>
          <w:color w:val="000000"/>
          <w:sz w:val="24"/>
        </w:rPr>
        <w:t>受控文件上传至该共享文件夹中的</w:t>
      </w:r>
      <w:r>
        <w:rPr>
          <w:rFonts w:ascii="Times New Roman" w:eastAsia="Times New Roman" w:hAnsi="Times New Roman"/>
          <w:color w:val="000000"/>
          <w:sz w:val="24"/>
        </w:rPr>
        <w:t>―</w:t>
      </w:r>
      <w:r>
        <w:rPr>
          <w:rFonts w:ascii="宋体" w:eastAsia="宋体" w:hAnsi="宋体"/>
          <w:color w:val="000000"/>
          <w:sz w:val="24"/>
        </w:rPr>
        <w:t>有效文件</w:t>
      </w:r>
      <w:r>
        <w:rPr>
          <w:rFonts w:ascii="Times New Roman" w:eastAsia="Times New Roman" w:hAnsi="Times New Roman"/>
          <w:color w:val="000000"/>
          <w:sz w:val="24"/>
        </w:rPr>
        <w:t>‖</w:t>
      </w:r>
      <w:r>
        <w:rPr>
          <w:rFonts w:ascii="宋体" w:eastAsia="宋体" w:hAnsi="宋体"/>
          <w:color w:val="000000"/>
          <w:sz w:val="24"/>
        </w:rPr>
        <w:t>文件夹，并按照《文件发放范围表》设置人员的查看权限。共享文件夹中的一级文件和二级文件，不得下载和打印。文件发布后，标准化科</w:t>
      </w:r>
    </w:p>
    <w:p w14:paraId="11F084BD" w14:textId="77777777" w:rsidR="00916203" w:rsidRDefault="00A44F13">
      <w:pPr>
        <w:autoSpaceDE w:val="0"/>
        <w:autoSpaceDN w:val="0"/>
        <w:spacing w:before="120" w:after="0" w:line="240" w:lineRule="exact"/>
      </w:pPr>
      <w:r>
        <w:rPr>
          <w:rFonts w:ascii="宋体" w:eastAsia="宋体" w:hAnsi="宋体"/>
          <w:color w:val="000000"/>
          <w:sz w:val="24"/>
        </w:rPr>
        <w:t>专员采用内部邮件的形式通知到相关人员，邮件中明确文件的具体地址。</w:t>
      </w:r>
    </w:p>
    <w:p w14:paraId="532104DA" w14:textId="77777777" w:rsidR="00916203" w:rsidRDefault="00916203">
      <w:pPr>
        <w:sectPr w:rsidR="00916203">
          <w:pgSz w:w="11906" w:h="16838"/>
          <w:pgMar w:top="442" w:right="1342" w:bottom="610" w:left="1418" w:header="720" w:footer="720" w:gutter="0"/>
          <w:cols w:space="720"/>
          <w:docGrid w:linePitch="360"/>
        </w:sectPr>
      </w:pPr>
    </w:p>
    <w:p w14:paraId="34C3EFE5" w14:textId="77777777" w:rsidR="00916203" w:rsidRDefault="00916203">
      <w:pPr>
        <w:autoSpaceDE w:val="0"/>
        <w:autoSpaceDN w:val="0"/>
        <w:spacing w:after="222" w:line="220" w:lineRule="exact"/>
      </w:pPr>
    </w:p>
    <w:p w14:paraId="5BD6EFB8" w14:textId="77777777" w:rsidR="00916203" w:rsidRDefault="00916203">
      <w:pPr>
        <w:autoSpaceDE w:val="0"/>
        <w:autoSpaceDN w:val="0"/>
        <w:spacing w:after="0" w:line="16" w:lineRule="exact"/>
      </w:pPr>
    </w:p>
    <w:tbl>
      <w:tblPr>
        <w:tblW w:w="0" w:type="auto"/>
        <w:tblInd w:w="5" w:type="dxa"/>
        <w:tblLayout w:type="fixed"/>
        <w:tblLook w:val="04A0" w:firstRow="1" w:lastRow="0" w:firstColumn="1" w:lastColumn="0" w:noHBand="0" w:noVBand="1"/>
      </w:tblPr>
      <w:tblGrid>
        <w:gridCol w:w="1034"/>
        <w:gridCol w:w="4174"/>
        <w:gridCol w:w="1332"/>
        <w:gridCol w:w="2580"/>
      </w:tblGrid>
      <w:tr w:rsidR="00916203" w14:paraId="2E0E3BC1"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5FB74347" w14:textId="570B9024" w:rsidR="00916203" w:rsidRDefault="00A44F13">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234C25">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149CE80B" w14:textId="77777777" w:rsidR="00916203" w:rsidRDefault="00A44F13">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80" w:type="dxa"/>
            <w:tcBorders>
              <w:top w:val="single" w:sz="3" w:space="0" w:color="000000"/>
              <w:left w:val="single" w:sz="4" w:space="0" w:color="000000"/>
              <w:bottom w:val="single" w:sz="4" w:space="0" w:color="000000"/>
            </w:tcBorders>
            <w:tcMar>
              <w:left w:w="0" w:type="dxa"/>
              <w:right w:w="0" w:type="dxa"/>
            </w:tcMar>
          </w:tcPr>
          <w:p w14:paraId="627E9B07" w14:textId="28938A76" w:rsidR="00916203" w:rsidRDefault="00E51E20">
            <w:pPr>
              <w:autoSpaceDE w:val="0"/>
              <w:autoSpaceDN w:val="0"/>
              <w:spacing w:before="124" w:after="0" w:line="197" w:lineRule="auto"/>
              <w:ind w:left="104"/>
            </w:pPr>
            <w:r>
              <w:rPr>
                <w:rFonts w:ascii="Calibri" w:eastAsia="Calibri" w:hAnsi="Calibri"/>
                <w:color w:val="000000"/>
                <w:sz w:val="24"/>
              </w:rPr>
              <w:t>QP-8.3-01</w:t>
            </w:r>
            <w:r w:rsidR="00A44F13">
              <w:rPr>
                <w:rFonts w:ascii="Calibri" w:eastAsia="Calibri" w:hAnsi="Calibri"/>
                <w:color w:val="000000"/>
                <w:sz w:val="24"/>
              </w:rPr>
              <w:t xml:space="preserve"> </w:t>
            </w:r>
          </w:p>
        </w:tc>
      </w:tr>
      <w:tr w:rsidR="00916203" w14:paraId="321593D0" w14:textId="77777777">
        <w:trPr>
          <w:trHeight w:hRule="exact" w:val="360"/>
        </w:trPr>
        <w:tc>
          <w:tcPr>
            <w:tcW w:w="4572" w:type="dxa"/>
            <w:gridSpan w:val="2"/>
            <w:vMerge/>
            <w:tcBorders>
              <w:top w:val="single" w:sz="3" w:space="0" w:color="000000"/>
              <w:bottom w:val="single" w:sz="4" w:space="0" w:color="000000"/>
              <w:right w:val="single" w:sz="4" w:space="0" w:color="000000"/>
            </w:tcBorders>
          </w:tcPr>
          <w:p w14:paraId="73171747" w14:textId="77777777" w:rsidR="00916203" w:rsidRDefault="00916203"/>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57E4F986" w14:textId="77777777" w:rsidR="00916203" w:rsidRDefault="00A44F13">
            <w:pPr>
              <w:autoSpaceDE w:val="0"/>
              <w:autoSpaceDN w:val="0"/>
              <w:spacing w:before="54" w:after="0" w:line="240" w:lineRule="exact"/>
              <w:ind w:left="100"/>
            </w:pPr>
            <w:r>
              <w:rPr>
                <w:rFonts w:ascii="宋体" w:eastAsia="宋体" w:hAnsi="宋体"/>
                <w:color w:val="000000"/>
                <w:sz w:val="24"/>
              </w:rPr>
              <w:t>页码：</w:t>
            </w:r>
          </w:p>
        </w:tc>
        <w:tc>
          <w:tcPr>
            <w:tcW w:w="2580" w:type="dxa"/>
            <w:tcBorders>
              <w:top w:val="single" w:sz="4" w:space="0" w:color="000000"/>
              <w:left w:val="single" w:sz="4" w:space="0" w:color="000000"/>
              <w:bottom w:val="single" w:sz="4" w:space="0" w:color="000000"/>
            </w:tcBorders>
            <w:tcMar>
              <w:left w:w="0" w:type="dxa"/>
              <w:right w:w="0" w:type="dxa"/>
            </w:tcMar>
          </w:tcPr>
          <w:p w14:paraId="064577E7" w14:textId="77777777" w:rsidR="00916203" w:rsidRDefault="00A44F13">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3</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5</w:t>
            </w:r>
            <w:r>
              <w:rPr>
                <w:rFonts w:ascii="宋体" w:eastAsia="宋体" w:hAnsi="宋体"/>
                <w:color w:val="000000"/>
                <w:sz w:val="24"/>
              </w:rPr>
              <w:t xml:space="preserve"> </w:t>
            </w:r>
            <w:r>
              <w:rPr>
                <w:rFonts w:ascii="宋体" w:eastAsia="宋体" w:hAnsi="宋体"/>
                <w:color w:val="000000"/>
                <w:sz w:val="24"/>
              </w:rPr>
              <w:t>页</w:t>
            </w:r>
          </w:p>
        </w:tc>
      </w:tr>
      <w:tr w:rsidR="00916203" w14:paraId="21588634"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00D46390" w14:textId="77777777" w:rsidR="00916203" w:rsidRDefault="00A44F13">
            <w:pPr>
              <w:autoSpaceDE w:val="0"/>
              <w:autoSpaceDN w:val="0"/>
              <w:spacing w:before="392" w:after="0" w:line="240" w:lineRule="exact"/>
              <w:ind w:right="154"/>
              <w:jc w:val="right"/>
            </w:pPr>
            <w:r>
              <w:rPr>
                <w:rFonts w:ascii="宋体" w:eastAsia="宋体" w:hAnsi="宋体"/>
                <w:color w:val="000000"/>
                <w:sz w:val="24"/>
              </w:rPr>
              <w:t>标题</w:t>
            </w:r>
            <w:r>
              <w:rPr>
                <w:rFonts w:ascii="宋体" w:eastAsia="宋体" w:hAnsi="宋体"/>
                <w:color w:val="000000"/>
                <w:sz w:val="24"/>
              </w:rPr>
              <w:t xml:space="preserve"> </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6EFC4C59" w14:textId="77777777" w:rsidR="00916203" w:rsidRDefault="00A44F13">
            <w:pPr>
              <w:autoSpaceDE w:val="0"/>
              <w:autoSpaceDN w:val="0"/>
              <w:spacing w:before="392" w:after="0" w:line="240" w:lineRule="exact"/>
              <w:jc w:val="center"/>
            </w:pPr>
            <w:r>
              <w:rPr>
                <w:rFonts w:ascii="宋体" w:eastAsia="宋体" w:hAnsi="宋体"/>
                <w:color w:val="000000"/>
                <w:sz w:val="24"/>
              </w:rPr>
              <w:t>文件控制程序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6009E5A5" w14:textId="77777777" w:rsidR="00916203" w:rsidRDefault="00A44F13">
            <w:pPr>
              <w:autoSpaceDE w:val="0"/>
              <w:autoSpaceDN w:val="0"/>
              <w:spacing w:before="58" w:after="0" w:line="240" w:lineRule="exact"/>
              <w:ind w:left="100"/>
            </w:pPr>
            <w:r>
              <w:rPr>
                <w:rFonts w:ascii="宋体" w:eastAsia="宋体" w:hAnsi="宋体"/>
                <w:color w:val="000000"/>
                <w:sz w:val="24"/>
              </w:rPr>
              <w:t>发布日期：</w:t>
            </w:r>
          </w:p>
        </w:tc>
        <w:tc>
          <w:tcPr>
            <w:tcW w:w="2580" w:type="dxa"/>
            <w:tcBorders>
              <w:top w:val="single" w:sz="4" w:space="0" w:color="000000"/>
              <w:left w:val="single" w:sz="4" w:space="0" w:color="000000"/>
              <w:bottom w:val="single" w:sz="4" w:space="0" w:color="000000"/>
            </w:tcBorders>
            <w:tcMar>
              <w:left w:w="0" w:type="dxa"/>
              <w:right w:w="0" w:type="dxa"/>
            </w:tcMar>
          </w:tcPr>
          <w:p w14:paraId="76BBE54C" w14:textId="457729D5" w:rsidR="00916203" w:rsidRDefault="00E51E20">
            <w:pPr>
              <w:autoSpaceDE w:val="0"/>
              <w:autoSpaceDN w:val="0"/>
              <w:spacing w:before="58" w:after="0" w:line="266" w:lineRule="exact"/>
              <w:ind w:left="224"/>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916203" w14:paraId="192199D1" w14:textId="77777777">
        <w:trPr>
          <w:trHeight w:hRule="exact" w:val="676"/>
        </w:trPr>
        <w:tc>
          <w:tcPr>
            <w:tcW w:w="2286" w:type="dxa"/>
            <w:vMerge/>
            <w:tcBorders>
              <w:top w:val="single" w:sz="4" w:space="0" w:color="000000"/>
              <w:bottom w:val="single" w:sz="4" w:space="0" w:color="000000"/>
              <w:right w:val="single" w:sz="3" w:space="0" w:color="000000"/>
            </w:tcBorders>
          </w:tcPr>
          <w:p w14:paraId="5C213A74" w14:textId="77777777" w:rsidR="00916203" w:rsidRDefault="00916203"/>
        </w:tc>
        <w:tc>
          <w:tcPr>
            <w:tcW w:w="2286" w:type="dxa"/>
            <w:vMerge/>
            <w:tcBorders>
              <w:top w:val="single" w:sz="4" w:space="0" w:color="000000"/>
              <w:left w:val="single" w:sz="3" w:space="0" w:color="000000"/>
              <w:bottom w:val="single" w:sz="4" w:space="0" w:color="000000"/>
              <w:right w:val="single" w:sz="4" w:space="0" w:color="000000"/>
            </w:tcBorders>
          </w:tcPr>
          <w:p w14:paraId="01CC4B83" w14:textId="77777777" w:rsidR="00916203" w:rsidRDefault="00916203"/>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15798C20" w14:textId="77777777" w:rsidR="00916203" w:rsidRDefault="00A44F13">
            <w:pPr>
              <w:autoSpaceDE w:val="0"/>
              <w:autoSpaceDN w:val="0"/>
              <w:spacing w:before="214" w:after="0" w:line="240" w:lineRule="exact"/>
              <w:ind w:left="100"/>
            </w:pPr>
            <w:r>
              <w:rPr>
                <w:rFonts w:ascii="宋体" w:eastAsia="宋体" w:hAnsi="宋体"/>
                <w:color w:val="000000"/>
                <w:sz w:val="24"/>
              </w:rPr>
              <w:t>修改日期：</w:t>
            </w:r>
          </w:p>
        </w:tc>
        <w:tc>
          <w:tcPr>
            <w:tcW w:w="2580" w:type="dxa"/>
            <w:tcBorders>
              <w:top w:val="single" w:sz="4" w:space="0" w:color="000000"/>
              <w:left w:val="single" w:sz="4" w:space="0" w:color="000000"/>
              <w:bottom w:val="single" w:sz="4" w:space="0" w:color="000000"/>
            </w:tcBorders>
            <w:tcMar>
              <w:left w:w="0" w:type="dxa"/>
              <w:right w:w="0" w:type="dxa"/>
            </w:tcMar>
          </w:tcPr>
          <w:p w14:paraId="73016F8E" w14:textId="7D88E787" w:rsidR="00916203" w:rsidRDefault="00E51E20">
            <w:pPr>
              <w:autoSpaceDE w:val="0"/>
              <w:autoSpaceDN w:val="0"/>
              <w:spacing w:before="12" w:after="0" w:line="312" w:lineRule="exact"/>
              <w:ind w:left="104"/>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日第</w:t>
            </w:r>
            <w:r>
              <w:rPr>
                <w:rFonts w:ascii="Calibri" w:eastAsia="Calibri" w:hAnsi="Calibri"/>
                <w:color w:val="000000"/>
                <w:sz w:val="24"/>
              </w:rPr>
              <w:t xml:space="preserve">2 </w:t>
            </w:r>
            <w:r>
              <w:rPr>
                <w:rFonts w:ascii="宋体" w:eastAsia="宋体" w:hAnsi="宋体" w:cs="宋体" w:hint="eastAsia"/>
                <w:color w:val="000000"/>
                <w:sz w:val="24"/>
              </w:rPr>
              <w:t>次修改</w:t>
            </w:r>
          </w:p>
        </w:tc>
      </w:tr>
    </w:tbl>
    <w:p w14:paraId="3916AAE3" w14:textId="77777777" w:rsidR="00916203" w:rsidRDefault="00A44F13">
      <w:pPr>
        <w:autoSpaceDE w:val="0"/>
        <w:autoSpaceDN w:val="0"/>
        <w:spacing w:after="0" w:line="354" w:lineRule="exact"/>
      </w:pPr>
      <w:r>
        <w:rPr>
          <w:rFonts w:ascii="Times New Roman" w:eastAsia="Times New Roman" w:hAnsi="Times New Roman"/>
          <w:color w:val="000000"/>
          <w:sz w:val="24"/>
        </w:rPr>
        <w:t>4.4.3</w:t>
      </w:r>
      <w:r>
        <w:rPr>
          <w:rFonts w:ascii="宋体" w:eastAsia="宋体" w:hAnsi="宋体"/>
          <w:color w:val="000000"/>
          <w:sz w:val="24"/>
        </w:rPr>
        <w:t>测试报告由标准化科专员向委托客户发放并在《样品登记处理表》中记录，未经技术负责人批准不得向其它客户展示和复印；</w:t>
      </w:r>
      <w:r>
        <w:br/>
      </w:r>
      <w:r>
        <w:rPr>
          <w:rFonts w:ascii="Times New Roman" w:eastAsia="Times New Roman" w:hAnsi="Times New Roman"/>
          <w:color w:val="000000"/>
          <w:sz w:val="24"/>
        </w:rPr>
        <w:t xml:space="preserve">4.5 </w:t>
      </w:r>
      <w:r>
        <w:rPr>
          <w:rFonts w:ascii="宋体" w:eastAsia="宋体" w:hAnsi="宋体"/>
          <w:color w:val="000000"/>
          <w:sz w:val="24"/>
        </w:rPr>
        <w:t>文件的变更</w:t>
      </w:r>
      <w:r>
        <w:br/>
      </w:r>
      <w:r>
        <w:rPr>
          <w:rFonts w:ascii="Times New Roman" w:eastAsia="Times New Roman" w:hAnsi="Times New Roman"/>
          <w:color w:val="000000"/>
          <w:sz w:val="24"/>
        </w:rPr>
        <w:t>4.5.1</w:t>
      </w:r>
      <w:r>
        <w:rPr>
          <w:rFonts w:ascii="宋体" w:eastAsia="宋体" w:hAnsi="宋体"/>
          <w:color w:val="000000"/>
          <w:sz w:val="24"/>
        </w:rPr>
        <w:t>文件需要更改时，应由文件更改提出人填写《文件发布审批单》，写明更改前后的内容，说明更改理由；对重要的更改，在文件更改前就更改内容在可能受更改影响的职能部门中征求意见，以确保更改后部门之间的协调；</w:t>
      </w:r>
      <w:r>
        <w:br/>
      </w:r>
      <w:r>
        <w:rPr>
          <w:rFonts w:ascii="Times New Roman" w:eastAsia="Times New Roman" w:hAnsi="Times New Roman"/>
          <w:color w:val="000000"/>
          <w:sz w:val="24"/>
        </w:rPr>
        <w:t>4.5.2</w:t>
      </w:r>
      <w:r>
        <w:rPr>
          <w:rFonts w:ascii="宋体" w:eastAsia="宋体" w:hAnsi="宋体"/>
          <w:color w:val="000000"/>
          <w:sz w:val="24"/>
        </w:rPr>
        <w:t>文件更改的审批由原审批人员负责，若指定其他人审批时，被指定的人员应获得进行审批所依据的有关背景资料；</w:t>
      </w:r>
      <w:r>
        <w:br/>
      </w:r>
      <w:r>
        <w:rPr>
          <w:rFonts w:ascii="Times New Roman" w:eastAsia="Times New Roman" w:hAnsi="Times New Roman"/>
          <w:color w:val="000000"/>
          <w:sz w:val="24"/>
        </w:rPr>
        <w:t>4.5.3</w:t>
      </w:r>
      <w:r>
        <w:rPr>
          <w:rFonts w:ascii="宋体" w:eastAsia="宋体" w:hAnsi="宋体"/>
          <w:color w:val="000000"/>
          <w:sz w:val="24"/>
        </w:rPr>
        <w:t xml:space="preserve"> </w:t>
      </w:r>
      <w:r>
        <w:rPr>
          <w:rFonts w:ascii="宋体" w:eastAsia="宋体" w:hAnsi="宋体"/>
          <w:color w:val="000000"/>
          <w:sz w:val="24"/>
        </w:rPr>
        <w:t>文件更改批准后，由标准化科专员按《文件发布审批单》实施更改。</w:t>
      </w:r>
    </w:p>
    <w:p w14:paraId="35A696A4" w14:textId="77777777" w:rsidR="00916203" w:rsidRDefault="00A44F13">
      <w:pPr>
        <w:autoSpaceDE w:val="0"/>
        <w:autoSpaceDN w:val="0"/>
        <w:spacing w:before="16" w:after="0" w:line="342" w:lineRule="exact"/>
      </w:pPr>
      <w:r>
        <w:rPr>
          <w:rFonts w:ascii="Times New Roman" w:eastAsia="Times New Roman" w:hAnsi="Times New Roman"/>
          <w:color w:val="000000"/>
          <w:sz w:val="24"/>
        </w:rPr>
        <w:t>4.5.4</w:t>
      </w:r>
      <w:r>
        <w:rPr>
          <w:rFonts w:ascii="宋体" w:eastAsia="宋体" w:hAnsi="宋体"/>
          <w:color w:val="000000"/>
          <w:sz w:val="24"/>
        </w:rPr>
        <w:t xml:space="preserve"> </w:t>
      </w:r>
      <w:r>
        <w:rPr>
          <w:rFonts w:ascii="宋体" w:eastAsia="宋体" w:hAnsi="宋体"/>
          <w:color w:val="000000"/>
          <w:sz w:val="24"/>
        </w:rPr>
        <w:t>更改后的管理文件其修订状态应在文件页眉上得到识别；更改的内容应填写在《文件修改清单》中；更改后的正式文件应及时发布并通知。</w:t>
      </w:r>
    </w:p>
    <w:p w14:paraId="52EDD2B1" w14:textId="77777777" w:rsidR="00916203" w:rsidRDefault="00A44F13">
      <w:pPr>
        <w:autoSpaceDE w:val="0"/>
        <w:autoSpaceDN w:val="0"/>
        <w:spacing w:before="32" w:after="0" w:line="342" w:lineRule="exact"/>
        <w:ind w:right="2304"/>
      </w:pPr>
      <w:r>
        <w:rPr>
          <w:rFonts w:ascii="Times New Roman" w:eastAsia="Times New Roman" w:hAnsi="Times New Roman"/>
          <w:color w:val="000000"/>
          <w:sz w:val="24"/>
        </w:rPr>
        <w:t>4.6</w:t>
      </w:r>
      <w:r>
        <w:rPr>
          <w:rFonts w:ascii="宋体" w:eastAsia="宋体" w:hAnsi="宋体"/>
          <w:color w:val="000000"/>
          <w:sz w:val="24"/>
        </w:rPr>
        <w:t xml:space="preserve"> </w:t>
      </w:r>
      <w:r>
        <w:rPr>
          <w:rFonts w:ascii="宋体" w:eastAsia="宋体" w:hAnsi="宋体"/>
          <w:color w:val="000000"/>
          <w:sz w:val="24"/>
        </w:rPr>
        <w:t>文件的保存</w:t>
      </w:r>
      <w:r>
        <w:br/>
      </w:r>
      <w:r>
        <w:rPr>
          <w:rFonts w:ascii="宋体" w:eastAsia="宋体" w:hAnsi="宋体"/>
          <w:color w:val="000000"/>
          <w:sz w:val="24"/>
        </w:rPr>
        <w:t>本实验室的所有受控文件均为无纸化文件和纸质文件两种形式。</w:t>
      </w:r>
    </w:p>
    <w:p w14:paraId="08B8A439" w14:textId="77777777" w:rsidR="00916203" w:rsidRDefault="00A44F13">
      <w:pPr>
        <w:autoSpaceDE w:val="0"/>
        <w:autoSpaceDN w:val="0"/>
        <w:spacing w:before="18" w:after="0" w:line="358" w:lineRule="exact"/>
      </w:pPr>
      <w:r>
        <w:rPr>
          <w:rFonts w:ascii="Times New Roman" w:eastAsia="Times New Roman" w:hAnsi="Times New Roman"/>
          <w:color w:val="000000"/>
          <w:sz w:val="24"/>
        </w:rPr>
        <w:t>4.6.1</w:t>
      </w:r>
      <w:r>
        <w:rPr>
          <w:rFonts w:ascii="宋体" w:eastAsia="宋体" w:hAnsi="宋体"/>
          <w:color w:val="000000"/>
          <w:sz w:val="24"/>
        </w:rPr>
        <w:t>文件经编写、审批后，原版文件交由标准化科专员归档。原版文件的电子版需要上传至公司局域网内建立的专用共享文件夹，另外还需存入</w:t>
      </w:r>
      <w:r>
        <w:rPr>
          <w:rFonts w:ascii="Times New Roman" w:eastAsia="Times New Roman" w:hAnsi="Times New Roman"/>
          <w:color w:val="000000"/>
          <w:sz w:val="24"/>
        </w:rPr>
        <w:t>U</w:t>
      </w:r>
      <w:r>
        <w:rPr>
          <w:rFonts w:ascii="宋体" w:eastAsia="宋体" w:hAnsi="宋体"/>
          <w:color w:val="000000"/>
          <w:sz w:val="24"/>
        </w:rPr>
        <w:t>盘进行归档；原版文件的纸质版由标准化科专员归档保存。所有体系中涉及的文件应列入《文件清单》中；</w:t>
      </w:r>
      <w:r>
        <w:rPr>
          <w:rFonts w:ascii="Times New Roman" w:eastAsia="Times New Roman" w:hAnsi="Times New Roman"/>
          <w:color w:val="000000"/>
          <w:sz w:val="24"/>
        </w:rPr>
        <w:t>4.6.2</w:t>
      </w:r>
      <w:r>
        <w:rPr>
          <w:rFonts w:ascii="宋体" w:eastAsia="宋体" w:hAnsi="宋体"/>
          <w:color w:val="000000"/>
          <w:sz w:val="24"/>
        </w:rPr>
        <w:t>所有原始测试记录、报告等资料均应为客户保密，具体执行《保护客户的机密及所有权的程序》；</w:t>
      </w:r>
      <w:r>
        <w:br/>
      </w:r>
      <w:r>
        <w:rPr>
          <w:rFonts w:ascii="Times New Roman" w:eastAsia="Times New Roman" w:hAnsi="Times New Roman"/>
          <w:color w:val="000000"/>
          <w:sz w:val="24"/>
        </w:rPr>
        <w:t>4.7</w:t>
      </w:r>
      <w:r>
        <w:rPr>
          <w:rFonts w:ascii="宋体" w:eastAsia="宋体" w:hAnsi="宋体"/>
          <w:color w:val="000000"/>
          <w:sz w:val="24"/>
        </w:rPr>
        <w:t xml:space="preserve"> </w:t>
      </w:r>
      <w:r>
        <w:rPr>
          <w:rFonts w:ascii="宋体" w:eastAsia="宋体" w:hAnsi="宋体"/>
          <w:color w:val="000000"/>
          <w:sz w:val="24"/>
        </w:rPr>
        <w:t>文件的作废、销毁</w:t>
      </w:r>
      <w:r>
        <w:br/>
      </w:r>
      <w:r>
        <w:rPr>
          <w:rFonts w:ascii="Times New Roman" w:eastAsia="Times New Roman" w:hAnsi="Times New Roman"/>
          <w:color w:val="000000"/>
          <w:sz w:val="24"/>
        </w:rPr>
        <w:t>4.7.1</w:t>
      </w:r>
      <w:r>
        <w:rPr>
          <w:rFonts w:ascii="宋体" w:eastAsia="宋体" w:hAnsi="宋体"/>
          <w:color w:val="000000"/>
          <w:sz w:val="24"/>
        </w:rPr>
        <w:t>所有的失效或作废文件由标准化科专员填写《文件作废审批单》，审批通过后，标准化科专员</w:t>
      </w:r>
      <w:r>
        <w:rPr>
          <w:rFonts w:ascii="Times New Roman" w:eastAsia="Times New Roman" w:hAnsi="Times New Roman"/>
          <w:color w:val="000000"/>
          <w:sz w:val="24"/>
        </w:rPr>
        <w:t xml:space="preserve">1. </w:t>
      </w:r>
      <w:r>
        <w:rPr>
          <w:rFonts w:ascii="宋体" w:eastAsia="宋体" w:hAnsi="宋体"/>
          <w:color w:val="000000"/>
          <w:sz w:val="24"/>
        </w:rPr>
        <w:t>从共享文件夹</w:t>
      </w:r>
      <w:r>
        <w:rPr>
          <w:rFonts w:ascii="Times New Roman" w:eastAsia="Times New Roman" w:hAnsi="Times New Roman"/>
          <w:color w:val="000000"/>
          <w:sz w:val="24"/>
        </w:rPr>
        <w:t>―</w:t>
      </w:r>
      <w:r>
        <w:rPr>
          <w:rFonts w:ascii="宋体" w:eastAsia="宋体" w:hAnsi="宋体"/>
          <w:color w:val="000000"/>
          <w:sz w:val="24"/>
        </w:rPr>
        <w:t>有效文件</w:t>
      </w:r>
      <w:r>
        <w:rPr>
          <w:rFonts w:ascii="Times New Roman" w:eastAsia="Times New Roman" w:hAnsi="Times New Roman"/>
          <w:color w:val="000000"/>
          <w:sz w:val="24"/>
        </w:rPr>
        <w:t>‖</w:t>
      </w:r>
      <w:r>
        <w:rPr>
          <w:rFonts w:ascii="宋体" w:eastAsia="宋体" w:hAnsi="宋体"/>
          <w:color w:val="000000"/>
          <w:sz w:val="24"/>
        </w:rPr>
        <w:t>中撤出，在文件上添制蓝色</w:t>
      </w:r>
      <w:r>
        <w:rPr>
          <w:rFonts w:ascii="Times New Roman" w:eastAsia="Times New Roman" w:hAnsi="Times New Roman"/>
          <w:color w:val="000000"/>
          <w:sz w:val="24"/>
        </w:rPr>
        <w:t>―</w:t>
      </w:r>
      <w:r>
        <w:rPr>
          <w:rFonts w:ascii="宋体" w:eastAsia="宋体" w:hAnsi="宋体"/>
          <w:color w:val="000000"/>
          <w:sz w:val="24"/>
        </w:rPr>
        <w:t>作废</w:t>
      </w:r>
      <w:r>
        <w:rPr>
          <w:rFonts w:ascii="Times New Roman" w:eastAsia="Times New Roman" w:hAnsi="Times New Roman"/>
          <w:color w:val="000000"/>
          <w:sz w:val="24"/>
        </w:rPr>
        <w:t>‖</w:t>
      </w:r>
      <w:r>
        <w:rPr>
          <w:rFonts w:ascii="宋体" w:eastAsia="宋体" w:hAnsi="宋体"/>
          <w:color w:val="000000"/>
          <w:sz w:val="24"/>
        </w:rPr>
        <w:t>印章，并移至</w:t>
      </w:r>
      <w:r>
        <w:rPr>
          <w:rFonts w:ascii="Times New Roman" w:eastAsia="Times New Roman" w:hAnsi="Times New Roman"/>
          <w:color w:val="000000"/>
          <w:sz w:val="24"/>
        </w:rPr>
        <w:t>―</w:t>
      </w:r>
      <w:r>
        <w:rPr>
          <w:rFonts w:ascii="宋体" w:eastAsia="宋体" w:hAnsi="宋体"/>
          <w:color w:val="000000"/>
          <w:sz w:val="24"/>
        </w:rPr>
        <w:t>作废文件</w:t>
      </w:r>
      <w:r>
        <w:rPr>
          <w:rFonts w:ascii="Times New Roman" w:eastAsia="Times New Roman" w:hAnsi="Times New Roman"/>
          <w:color w:val="000000"/>
          <w:sz w:val="24"/>
        </w:rPr>
        <w:t>‖</w:t>
      </w:r>
      <w:r>
        <w:rPr>
          <w:rFonts w:ascii="宋体" w:eastAsia="宋体" w:hAnsi="宋体"/>
          <w:color w:val="000000"/>
          <w:sz w:val="24"/>
        </w:rPr>
        <w:t>文件夹；</w:t>
      </w:r>
      <w:r>
        <w:rPr>
          <w:rFonts w:ascii="Times New Roman" w:eastAsia="Times New Roman" w:hAnsi="Times New Roman"/>
          <w:color w:val="000000"/>
          <w:sz w:val="24"/>
        </w:rPr>
        <w:t>2.</w:t>
      </w:r>
      <w:r>
        <w:rPr>
          <w:rFonts w:ascii="宋体" w:eastAsia="宋体" w:hAnsi="宋体"/>
          <w:color w:val="000000"/>
          <w:sz w:val="24"/>
        </w:rPr>
        <w:t>从纸质存档文件中撤出，加盖蓝色</w:t>
      </w:r>
      <w:r>
        <w:rPr>
          <w:rFonts w:ascii="Times New Roman" w:eastAsia="Times New Roman" w:hAnsi="Times New Roman"/>
          <w:color w:val="000000"/>
          <w:sz w:val="24"/>
        </w:rPr>
        <w:t>―</w:t>
      </w:r>
      <w:r>
        <w:rPr>
          <w:rFonts w:ascii="宋体" w:eastAsia="宋体" w:hAnsi="宋体"/>
          <w:color w:val="000000"/>
          <w:sz w:val="24"/>
        </w:rPr>
        <w:t>作废</w:t>
      </w:r>
      <w:r>
        <w:rPr>
          <w:rFonts w:ascii="Times New Roman" w:eastAsia="Times New Roman" w:hAnsi="Times New Roman"/>
          <w:color w:val="000000"/>
          <w:sz w:val="24"/>
        </w:rPr>
        <w:t>‖</w:t>
      </w:r>
      <w:r>
        <w:rPr>
          <w:rFonts w:ascii="宋体" w:eastAsia="宋体" w:hAnsi="宋体"/>
          <w:color w:val="000000"/>
          <w:sz w:val="24"/>
        </w:rPr>
        <w:t>印章，由标准化科专员保管；</w:t>
      </w:r>
      <w:r>
        <w:br/>
      </w:r>
      <w:r>
        <w:rPr>
          <w:rFonts w:ascii="Times New Roman" w:eastAsia="Times New Roman" w:hAnsi="Times New Roman"/>
          <w:color w:val="000000"/>
          <w:sz w:val="24"/>
        </w:rPr>
        <w:t>4.7.2</w:t>
      </w:r>
      <w:r>
        <w:rPr>
          <w:rFonts w:ascii="宋体" w:eastAsia="宋体" w:hAnsi="宋体"/>
          <w:color w:val="000000"/>
          <w:sz w:val="24"/>
        </w:rPr>
        <w:t>如果出于某种目的而留用作废文件，标准化科专员应填写《文件销毁、留用记录表》，并在留用文件上盖上红色</w:t>
      </w:r>
      <w:r>
        <w:rPr>
          <w:rFonts w:ascii="Times New Roman" w:eastAsia="Times New Roman" w:hAnsi="Times New Roman"/>
          <w:color w:val="000000"/>
          <w:sz w:val="24"/>
        </w:rPr>
        <w:t>―</w:t>
      </w:r>
      <w:r>
        <w:rPr>
          <w:rFonts w:ascii="宋体" w:eastAsia="宋体" w:hAnsi="宋体"/>
          <w:color w:val="000000"/>
          <w:sz w:val="24"/>
        </w:rPr>
        <w:t>留用</w:t>
      </w:r>
      <w:r>
        <w:rPr>
          <w:rFonts w:ascii="Times New Roman" w:eastAsia="Times New Roman" w:hAnsi="Times New Roman"/>
          <w:color w:val="000000"/>
          <w:sz w:val="24"/>
        </w:rPr>
        <w:t>‖</w:t>
      </w:r>
      <w:r>
        <w:rPr>
          <w:rFonts w:ascii="宋体" w:eastAsia="宋体" w:hAnsi="宋体"/>
          <w:color w:val="000000"/>
          <w:sz w:val="24"/>
        </w:rPr>
        <w:t>印章进行标识；对要销毁的作废文件，由标准化科专员填写《文件销毁、留用记录表》，质量负责人批准后执行销毁。</w:t>
      </w:r>
    </w:p>
    <w:p w14:paraId="2E80E2F8" w14:textId="77777777" w:rsidR="00916203" w:rsidRDefault="00A44F13">
      <w:pPr>
        <w:autoSpaceDE w:val="0"/>
        <w:autoSpaceDN w:val="0"/>
        <w:spacing w:before="28" w:after="0" w:line="350" w:lineRule="exact"/>
      </w:pPr>
      <w:r>
        <w:rPr>
          <w:rFonts w:ascii="Times New Roman" w:eastAsia="Times New Roman" w:hAnsi="Times New Roman"/>
          <w:color w:val="000000"/>
          <w:sz w:val="24"/>
        </w:rPr>
        <w:t>4.8</w:t>
      </w:r>
      <w:r>
        <w:rPr>
          <w:rFonts w:ascii="宋体" w:eastAsia="宋体" w:hAnsi="宋体"/>
          <w:color w:val="000000"/>
          <w:sz w:val="24"/>
        </w:rPr>
        <w:t xml:space="preserve"> </w:t>
      </w:r>
      <w:r>
        <w:rPr>
          <w:rFonts w:ascii="宋体" w:eastAsia="宋体" w:hAnsi="宋体"/>
          <w:color w:val="000000"/>
          <w:sz w:val="24"/>
        </w:rPr>
        <w:t>无纸化文件的管理</w:t>
      </w:r>
      <w:r>
        <w:br/>
      </w:r>
      <w:r>
        <w:rPr>
          <w:rFonts w:ascii="Times New Roman" w:eastAsia="Times New Roman" w:hAnsi="Times New Roman"/>
          <w:color w:val="000000"/>
          <w:sz w:val="24"/>
        </w:rPr>
        <w:t>4.8.1</w:t>
      </w:r>
      <w:r>
        <w:rPr>
          <w:rFonts w:ascii="宋体" w:eastAsia="宋体" w:hAnsi="宋体"/>
          <w:color w:val="000000"/>
          <w:sz w:val="24"/>
        </w:rPr>
        <w:t>所有人员对共享文件夹中的文件均无修改权限，标准化科专员有删除、新增文件的权限。</w:t>
      </w:r>
    </w:p>
    <w:p w14:paraId="219009C7" w14:textId="77777777" w:rsidR="00916203" w:rsidRDefault="00A44F13">
      <w:pPr>
        <w:autoSpaceDE w:val="0"/>
        <w:autoSpaceDN w:val="0"/>
        <w:spacing w:before="34" w:after="0" w:line="342" w:lineRule="exact"/>
      </w:pPr>
      <w:r>
        <w:rPr>
          <w:rFonts w:ascii="Times New Roman" w:eastAsia="Times New Roman" w:hAnsi="Times New Roman"/>
          <w:color w:val="000000"/>
          <w:sz w:val="24"/>
        </w:rPr>
        <w:t>4.8.2</w:t>
      </w:r>
      <w:r>
        <w:rPr>
          <w:rFonts w:ascii="宋体" w:eastAsia="宋体" w:hAnsi="宋体"/>
          <w:color w:val="000000"/>
          <w:sz w:val="24"/>
        </w:rPr>
        <w:t>所有内部测试报告以限制修改和复制的格式通过公司文件发布渠道发送给委托客户。</w:t>
      </w:r>
    </w:p>
    <w:p w14:paraId="2DD3EE49" w14:textId="77777777" w:rsidR="00916203" w:rsidRDefault="00A44F13">
      <w:pPr>
        <w:autoSpaceDE w:val="0"/>
        <w:autoSpaceDN w:val="0"/>
        <w:spacing w:before="18" w:after="0" w:line="358" w:lineRule="exact"/>
      </w:pPr>
      <w:r>
        <w:rPr>
          <w:rFonts w:ascii="Times New Roman" w:eastAsia="Times New Roman" w:hAnsi="Times New Roman"/>
          <w:color w:val="000000"/>
          <w:sz w:val="24"/>
        </w:rPr>
        <w:t xml:space="preserve">4.9 </w:t>
      </w:r>
      <w:r>
        <w:rPr>
          <w:rFonts w:ascii="宋体" w:eastAsia="宋体" w:hAnsi="宋体"/>
          <w:color w:val="000000"/>
          <w:sz w:val="24"/>
        </w:rPr>
        <w:t>文件的评审</w:t>
      </w:r>
      <w:r>
        <w:br/>
      </w:r>
      <w:r>
        <w:rPr>
          <w:rFonts w:ascii="Times New Roman" w:eastAsia="Times New Roman" w:hAnsi="Times New Roman"/>
          <w:color w:val="000000"/>
          <w:sz w:val="24"/>
        </w:rPr>
        <w:t xml:space="preserve">4.9.1 </w:t>
      </w:r>
      <w:r>
        <w:rPr>
          <w:rFonts w:ascii="宋体" w:eastAsia="宋体" w:hAnsi="宋体"/>
          <w:color w:val="000000"/>
          <w:sz w:val="24"/>
        </w:rPr>
        <w:t>质量方针、质量目标、质量手册、程序文件在管理评审时进行；质量手册、程序文件也可在批准前或内审中加以评审；</w:t>
      </w:r>
      <w:r>
        <w:br/>
      </w:r>
      <w:r>
        <w:rPr>
          <w:rFonts w:ascii="Times New Roman" w:eastAsia="Times New Roman" w:hAnsi="Times New Roman"/>
          <w:color w:val="000000"/>
          <w:sz w:val="24"/>
        </w:rPr>
        <w:t xml:space="preserve">4.9.2 </w:t>
      </w:r>
      <w:r>
        <w:rPr>
          <w:rFonts w:ascii="宋体" w:eastAsia="宋体" w:hAnsi="宋体"/>
          <w:color w:val="000000"/>
          <w:sz w:val="24"/>
        </w:rPr>
        <w:t>技术性文件、管理性文件由技术负责人、质量负责人组织有关人员适时评审；</w:t>
      </w:r>
      <w:r>
        <w:rPr>
          <w:rFonts w:ascii="Times New Roman" w:eastAsia="Times New Roman" w:hAnsi="Times New Roman"/>
          <w:color w:val="000000"/>
          <w:sz w:val="24"/>
        </w:rPr>
        <w:t xml:space="preserve">4.9.3 </w:t>
      </w:r>
      <w:r>
        <w:rPr>
          <w:rFonts w:ascii="宋体" w:eastAsia="宋体" w:hAnsi="宋体"/>
          <w:color w:val="000000"/>
          <w:sz w:val="24"/>
        </w:rPr>
        <w:t>评审的内容：</w:t>
      </w:r>
    </w:p>
    <w:p w14:paraId="36693BF0" w14:textId="77777777" w:rsidR="00916203" w:rsidRDefault="00916203">
      <w:pPr>
        <w:sectPr w:rsidR="00916203">
          <w:pgSz w:w="11906" w:h="16838"/>
          <w:pgMar w:top="442" w:right="1342" w:bottom="602" w:left="1418" w:header="720" w:footer="720" w:gutter="0"/>
          <w:cols w:space="720"/>
          <w:docGrid w:linePitch="360"/>
        </w:sectPr>
      </w:pPr>
    </w:p>
    <w:p w14:paraId="7E2D42B8" w14:textId="77777777" w:rsidR="00916203" w:rsidRDefault="00916203">
      <w:pPr>
        <w:autoSpaceDE w:val="0"/>
        <w:autoSpaceDN w:val="0"/>
        <w:spacing w:after="222" w:line="220" w:lineRule="exact"/>
      </w:pPr>
    </w:p>
    <w:p w14:paraId="29659990" w14:textId="77777777" w:rsidR="00916203" w:rsidRDefault="00916203">
      <w:pPr>
        <w:autoSpaceDE w:val="0"/>
        <w:autoSpaceDN w:val="0"/>
        <w:spacing w:after="0" w:line="16" w:lineRule="exact"/>
      </w:pPr>
    </w:p>
    <w:tbl>
      <w:tblPr>
        <w:tblW w:w="0" w:type="auto"/>
        <w:tblInd w:w="5" w:type="dxa"/>
        <w:tblLayout w:type="fixed"/>
        <w:tblLook w:val="04A0" w:firstRow="1" w:lastRow="0" w:firstColumn="1" w:lastColumn="0" w:noHBand="0" w:noVBand="1"/>
      </w:tblPr>
      <w:tblGrid>
        <w:gridCol w:w="1034"/>
        <w:gridCol w:w="4174"/>
        <w:gridCol w:w="1332"/>
        <w:gridCol w:w="2580"/>
      </w:tblGrid>
      <w:tr w:rsidR="00916203" w14:paraId="69016885"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39C0E196" w14:textId="773AA11C" w:rsidR="00916203" w:rsidRDefault="00A44F13">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234C25">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379AFAC7" w14:textId="77777777" w:rsidR="00916203" w:rsidRDefault="00A44F13">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80" w:type="dxa"/>
            <w:tcBorders>
              <w:top w:val="single" w:sz="3" w:space="0" w:color="000000"/>
              <w:left w:val="single" w:sz="4" w:space="0" w:color="000000"/>
              <w:bottom w:val="single" w:sz="4" w:space="0" w:color="000000"/>
            </w:tcBorders>
            <w:tcMar>
              <w:left w:w="0" w:type="dxa"/>
              <w:right w:w="0" w:type="dxa"/>
            </w:tcMar>
          </w:tcPr>
          <w:p w14:paraId="4F93827A" w14:textId="3C6DB053" w:rsidR="00916203" w:rsidRDefault="00E51E20">
            <w:pPr>
              <w:autoSpaceDE w:val="0"/>
              <w:autoSpaceDN w:val="0"/>
              <w:spacing w:before="124" w:after="0" w:line="197" w:lineRule="auto"/>
              <w:ind w:left="104"/>
            </w:pPr>
            <w:r>
              <w:rPr>
                <w:rFonts w:ascii="Calibri" w:eastAsia="Calibri" w:hAnsi="Calibri"/>
                <w:color w:val="000000"/>
                <w:sz w:val="24"/>
              </w:rPr>
              <w:t>QP-8.3-01</w:t>
            </w:r>
            <w:r w:rsidR="00A44F13">
              <w:rPr>
                <w:rFonts w:ascii="Calibri" w:eastAsia="Calibri" w:hAnsi="Calibri"/>
                <w:color w:val="000000"/>
                <w:sz w:val="24"/>
              </w:rPr>
              <w:t xml:space="preserve"> </w:t>
            </w:r>
          </w:p>
        </w:tc>
      </w:tr>
      <w:tr w:rsidR="00916203" w14:paraId="1DD59AE0" w14:textId="77777777">
        <w:trPr>
          <w:trHeight w:hRule="exact" w:val="360"/>
        </w:trPr>
        <w:tc>
          <w:tcPr>
            <w:tcW w:w="4586" w:type="dxa"/>
            <w:gridSpan w:val="2"/>
            <w:vMerge/>
            <w:tcBorders>
              <w:top w:val="single" w:sz="3" w:space="0" w:color="000000"/>
              <w:bottom w:val="single" w:sz="4" w:space="0" w:color="000000"/>
              <w:right w:val="single" w:sz="4" w:space="0" w:color="000000"/>
            </w:tcBorders>
          </w:tcPr>
          <w:p w14:paraId="7613AD3A" w14:textId="77777777" w:rsidR="00916203" w:rsidRDefault="00916203"/>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6BE96E06" w14:textId="77777777" w:rsidR="00916203" w:rsidRDefault="00A44F13">
            <w:pPr>
              <w:autoSpaceDE w:val="0"/>
              <w:autoSpaceDN w:val="0"/>
              <w:spacing w:before="54" w:after="0" w:line="240" w:lineRule="exact"/>
              <w:ind w:left="100"/>
            </w:pPr>
            <w:r>
              <w:rPr>
                <w:rFonts w:ascii="宋体" w:eastAsia="宋体" w:hAnsi="宋体"/>
                <w:color w:val="000000"/>
                <w:sz w:val="24"/>
              </w:rPr>
              <w:t>页码：</w:t>
            </w:r>
          </w:p>
        </w:tc>
        <w:tc>
          <w:tcPr>
            <w:tcW w:w="2580" w:type="dxa"/>
            <w:tcBorders>
              <w:top w:val="single" w:sz="4" w:space="0" w:color="000000"/>
              <w:left w:val="single" w:sz="4" w:space="0" w:color="000000"/>
              <w:bottom w:val="single" w:sz="4" w:space="0" w:color="000000"/>
            </w:tcBorders>
            <w:tcMar>
              <w:left w:w="0" w:type="dxa"/>
              <w:right w:w="0" w:type="dxa"/>
            </w:tcMar>
          </w:tcPr>
          <w:p w14:paraId="752EC201" w14:textId="77777777" w:rsidR="00916203" w:rsidRDefault="00A44F13">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4</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5</w:t>
            </w:r>
            <w:r>
              <w:rPr>
                <w:rFonts w:ascii="宋体" w:eastAsia="宋体" w:hAnsi="宋体"/>
                <w:color w:val="000000"/>
                <w:sz w:val="24"/>
              </w:rPr>
              <w:t xml:space="preserve"> </w:t>
            </w:r>
            <w:r>
              <w:rPr>
                <w:rFonts w:ascii="宋体" w:eastAsia="宋体" w:hAnsi="宋体"/>
                <w:color w:val="000000"/>
                <w:sz w:val="24"/>
              </w:rPr>
              <w:t>页</w:t>
            </w:r>
          </w:p>
        </w:tc>
      </w:tr>
      <w:tr w:rsidR="00916203" w14:paraId="59DF11B9"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26A33641" w14:textId="77777777" w:rsidR="00916203" w:rsidRDefault="00A44F13">
            <w:pPr>
              <w:autoSpaceDE w:val="0"/>
              <w:autoSpaceDN w:val="0"/>
              <w:spacing w:before="392" w:after="0" w:line="240" w:lineRule="exact"/>
              <w:ind w:right="154"/>
              <w:jc w:val="right"/>
            </w:pPr>
            <w:r>
              <w:rPr>
                <w:rFonts w:ascii="宋体" w:eastAsia="宋体" w:hAnsi="宋体"/>
                <w:color w:val="000000"/>
                <w:sz w:val="24"/>
              </w:rPr>
              <w:t>标题</w:t>
            </w:r>
            <w:r>
              <w:rPr>
                <w:rFonts w:ascii="宋体" w:eastAsia="宋体" w:hAnsi="宋体"/>
                <w:color w:val="000000"/>
                <w:sz w:val="24"/>
              </w:rPr>
              <w:t xml:space="preserve"> </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5E651BE6" w14:textId="77777777" w:rsidR="00916203" w:rsidRDefault="00A44F13">
            <w:pPr>
              <w:autoSpaceDE w:val="0"/>
              <w:autoSpaceDN w:val="0"/>
              <w:spacing w:before="392" w:after="0" w:line="240" w:lineRule="exact"/>
              <w:jc w:val="center"/>
            </w:pPr>
            <w:r>
              <w:rPr>
                <w:rFonts w:ascii="宋体" w:eastAsia="宋体" w:hAnsi="宋体"/>
                <w:color w:val="000000"/>
                <w:sz w:val="24"/>
              </w:rPr>
              <w:t>文件控制程序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67EC40E9" w14:textId="77777777" w:rsidR="00916203" w:rsidRDefault="00A44F13">
            <w:pPr>
              <w:autoSpaceDE w:val="0"/>
              <w:autoSpaceDN w:val="0"/>
              <w:spacing w:before="58" w:after="0" w:line="240" w:lineRule="exact"/>
              <w:ind w:left="100"/>
            </w:pPr>
            <w:r>
              <w:rPr>
                <w:rFonts w:ascii="宋体" w:eastAsia="宋体" w:hAnsi="宋体"/>
                <w:color w:val="000000"/>
                <w:sz w:val="24"/>
              </w:rPr>
              <w:t>发布日期：</w:t>
            </w:r>
          </w:p>
        </w:tc>
        <w:tc>
          <w:tcPr>
            <w:tcW w:w="2580" w:type="dxa"/>
            <w:tcBorders>
              <w:top w:val="single" w:sz="4" w:space="0" w:color="000000"/>
              <w:left w:val="single" w:sz="4" w:space="0" w:color="000000"/>
              <w:bottom w:val="single" w:sz="4" w:space="0" w:color="000000"/>
            </w:tcBorders>
            <w:tcMar>
              <w:left w:w="0" w:type="dxa"/>
              <w:right w:w="0" w:type="dxa"/>
            </w:tcMar>
          </w:tcPr>
          <w:p w14:paraId="6D831C3C" w14:textId="3CA6FE48" w:rsidR="00916203" w:rsidRDefault="00E51E20">
            <w:pPr>
              <w:autoSpaceDE w:val="0"/>
              <w:autoSpaceDN w:val="0"/>
              <w:spacing w:before="58" w:after="0" w:line="266" w:lineRule="exact"/>
              <w:ind w:left="224"/>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916203" w14:paraId="6504E08E" w14:textId="77777777">
        <w:trPr>
          <w:trHeight w:hRule="exact" w:val="676"/>
        </w:trPr>
        <w:tc>
          <w:tcPr>
            <w:tcW w:w="2293" w:type="dxa"/>
            <w:vMerge/>
            <w:tcBorders>
              <w:top w:val="single" w:sz="4" w:space="0" w:color="000000"/>
              <w:bottom w:val="single" w:sz="4" w:space="0" w:color="000000"/>
              <w:right w:val="single" w:sz="3" w:space="0" w:color="000000"/>
            </w:tcBorders>
          </w:tcPr>
          <w:p w14:paraId="5DB7BDA6" w14:textId="77777777" w:rsidR="00916203" w:rsidRDefault="00916203"/>
        </w:tc>
        <w:tc>
          <w:tcPr>
            <w:tcW w:w="2293" w:type="dxa"/>
            <w:vMerge/>
            <w:tcBorders>
              <w:top w:val="single" w:sz="4" w:space="0" w:color="000000"/>
              <w:left w:val="single" w:sz="3" w:space="0" w:color="000000"/>
              <w:bottom w:val="single" w:sz="4" w:space="0" w:color="000000"/>
              <w:right w:val="single" w:sz="4" w:space="0" w:color="000000"/>
            </w:tcBorders>
          </w:tcPr>
          <w:p w14:paraId="6CF3622B" w14:textId="77777777" w:rsidR="00916203" w:rsidRDefault="00916203"/>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5009F5CB" w14:textId="77777777" w:rsidR="00916203" w:rsidRDefault="00A44F13">
            <w:pPr>
              <w:autoSpaceDE w:val="0"/>
              <w:autoSpaceDN w:val="0"/>
              <w:spacing w:before="214" w:after="0" w:line="240" w:lineRule="exact"/>
              <w:ind w:left="100"/>
            </w:pPr>
            <w:r>
              <w:rPr>
                <w:rFonts w:ascii="宋体" w:eastAsia="宋体" w:hAnsi="宋体"/>
                <w:color w:val="000000"/>
                <w:sz w:val="24"/>
              </w:rPr>
              <w:t>修改日期：</w:t>
            </w:r>
          </w:p>
        </w:tc>
        <w:tc>
          <w:tcPr>
            <w:tcW w:w="2580" w:type="dxa"/>
            <w:tcBorders>
              <w:top w:val="single" w:sz="4" w:space="0" w:color="000000"/>
              <w:left w:val="single" w:sz="4" w:space="0" w:color="000000"/>
              <w:bottom w:val="single" w:sz="4" w:space="0" w:color="000000"/>
            </w:tcBorders>
            <w:tcMar>
              <w:left w:w="0" w:type="dxa"/>
              <w:right w:w="0" w:type="dxa"/>
            </w:tcMar>
          </w:tcPr>
          <w:p w14:paraId="2927556C" w14:textId="6309B894" w:rsidR="00916203" w:rsidRDefault="00E51E20">
            <w:pPr>
              <w:autoSpaceDE w:val="0"/>
              <w:autoSpaceDN w:val="0"/>
              <w:spacing w:before="12" w:after="0" w:line="312" w:lineRule="exact"/>
              <w:ind w:left="104"/>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日第</w:t>
            </w:r>
            <w:r>
              <w:rPr>
                <w:rFonts w:ascii="Calibri" w:eastAsia="Calibri" w:hAnsi="Calibri"/>
                <w:color w:val="000000"/>
                <w:sz w:val="24"/>
              </w:rPr>
              <w:t xml:space="preserve">2 </w:t>
            </w:r>
            <w:r>
              <w:rPr>
                <w:rFonts w:ascii="宋体" w:eastAsia="宋体" w:hAnsi="宋体" w:cs="宋体" w:hint="eastAsia"/>
                <w:color w:val="000000"/>
                <w:sz w:val="24"/>
              </w:rPr>
              <w:t>次修改</w:t>
            </w:r>
          </w:p>
        </w:tc>
      </w:tr>
    </w:tbl>
    <w:p w14:paraId="07279D01" w14:textId="77777777" w:rsidR="00916203" w:rsidRDefault="00A44F13">
      <w:pPr>
        <w:autoSpaceDE w:val="0"/>
        <w:autoSpaceDN w:val="0"/>
        <w:spacing w:after="0" w:line="348" w:lineRule="exact"/>
      </w:pPr>
      <w:r>
        <w:rPr>
          <w:rFonts w:ascii="Times New Roman" w:eastAsia="Times New Roman" w:hAnsi="Times New Roman"/>
          <w:color w:val="000000"/>
          <w:sz w:val="24"/>
        </w:rPr>
        <w:t>4.9.3.1</w:t>
      </w:r>
      <w:r>
        <w:rPr>
          <w:rFonts w:ascii="宋体" w:eastAsia="宋体" w:hAnsi="宋体"/>
          <w:color w:val="000000"/>
          <w:sz w:val="24"/>
        </w:rPr>
        <w:t xml:space="preserve"> </w:t>
      </w:r>
      <w:r>
        <w:rPr>
          <w:rFonts w:ascii="宋体" w:eastAsia="宋体" w:hAnsi="宋体"/>
          <w:color w:val="000000"/>
          <w:sz w:val="24"/>
        </w:rPr>
        <w:t>对法律、法规更新的适应性；</w:t>
      </w:r>
      <w:r>
        <w:br/>
      </w:r>
      <w:r>
        <w:rPr>
          <w:rFonts w:ascii="Times New Roman" w:eastAsia="Times New Roman" w:hAnsi="Times New Roman"/>
          <w:color w:val="000000"/>
          <w:sz w:val="24"/>
        </w:rPr>
        <w:t>4.9.3.2</w:t>
      </w:r>
      <w:r>
        <w:rPr>
          <w:rFonts w:ascii="宋体" w:eastAsia="宋体" w:hAnsi="宋体"/>
          <w:color w:val="000000"/>
          <w:sz w:val="24"/>
        </w:rPr>
        <w:t xml:space="preserve"> </w:t>
      </w:r>
      <w:r>
        <w:rPr>
          <w:rFonts w:ascii="宋体" w:eastAsia="宋体" w:hAnsi="宋体"/>
          <w:color w:val="000000"/>
          <w:sz w:val="24"/>
        </w:rPr>
        <w:t>对不断发展变化的相关方，管理科学的进步，机构人员的调整，资源的改善等的适宜性；</w:t>
      </w:r>
      <w:r>
        <w:br/>
      </w:r>
      <w:r>
        <w:rPr>
          <w:rFonts w:ascii="Times New Roman" w:eastAsia="Times New Roman" w:hAnsi="Times New Roman"/>
          <w:color w:val="000000"/>
          <w:sz w:val="24"/>
        </w:rPr>
        <w:t>4.9.3.3</w:t>
      </w:r>
      <w:r>
        <w:rPr>
          <w:rFonts w:ascii="宋体" w:eastAsia="宋体" w:hAnsi="宋体"/>
          <w:color w:val="000000"/>
          <w:sz w:val="24"/>
        </w:rPr>
        <w:t xml:space="preserve"> </w:t>
      </w:r>
      <w:r>
        <w:rPr>
          <w:rFonts w:ascii="宋体" w:eastAsia="宋体" w:hAnsi="宋体"/>
          <w:color w:val="000000"/>
          <w:sz w:val="24"/>
        </w:rPr>
        <w:t>对文件的充分性。</w:t>
      </w:r>
    </w:p>
    <w:p w14:paraId="15BED4AE" w14:textId="77777777" w:rsidR="00916203" w:rsidRDefault="00A44F13">
      <w:pPr>
        <w:autoSpaceDE w:val="0"/>
        <w:autoSpaceDN w:val="0"/>
        <w:spacing w:before="94" w:after="0" w:line="266" w:lineRule="exact"/>
      </w:pPr>
      <w:r>
        <w:rPr>
          <w:rFonts w:ascii="Times New Roman" w:eastAsia="Times New Roman" w:hAnsi="Times New Roman"/>
          <w:color w:val="000000"/>
          <w:sz w:val="24"/>
        </w:rPr>
        <w:t xml:space="preserve">4.9.4 </w:t>
      </w:r>
      <w:r>
        <w:rPr>
          <w:rFonts w:ascii="宋体" w:eastAsia="宋体" w:hAnsi="宋体"/>
          <w:color w:val="000000"/>
          <w:sz w:val="24"/>
        </w:rPr>
        <w:t>经评审后的文件更改见</w:t>
      </w:r>
      <w:r>
        <w:rPr>
          <w:rFonts w:ascii="Times New Roman" w:eastAsia="Times New Roman" w:hAnsi="Times New Roman"/>
          <w:color w:val="000000"/>
          <w:sz w:val="24"/>
        </w:rPr>
        <w:t xml:space="preserve">4.5 </w:t>
      </w:r>
      <w:r>
        <w:rPr>
          <w:rFonts w:ascii="宋体" w:eastAsia="宋体" w:hAnsi="宋体"/>
          <w:color w:val="000000"/>
          <w:sz w:val="24"/>
        </w:rPr>
        <w:t>。</w:t>
      </w:r>
    </w:p>
    <w:p w14:paraId="54F1DC38" w14:textId="77777777" w:rsidR="00916203" w:rsidRDefault="00A44F13">
      <w:pPr>
        <w:autoSpaceDE w:val="0"/>
        <w:autoSpaceDN w:val="0"/>
        <w:spacing w:before="366" w:after="0" w:line="352" w:lineRule="exact"/>
      </w:pPr>
      <w:r>
        <w:rPr>
          <w:rFonts w:ascii="Times New Roman" w:eastAsia="Times New Roman" w:hAnsi="Times New Roman"/>
          <w:color w:val="000000"/>
          <w:sz w:val="24"/>
        </w:rPr>
        <w:t>5.</w:t>
      </w:r>
      <w:r>
        <w:rPr>
          <w:rFonts w:ascii="宋体" w:eastAsia="宋体" w:hAnsi="宋体"/>
          <w:color w:val="000000"/>
          <w:sz w:val="24"/>
        </w:rPr>
        <w:t>外部文件的管理：</w:t>
      </w:r>
      <w:r>
        <w:br/>
      </w:r>
      <w:r>
        <w:rPr>
          <w:rFonts w:ascii="Times New Roman" w:eastAsia="Times New Roman" w:hAnsi="Times New Roman"/>
          <w:color w:val="000000"/>
          <w:sz w:val="24"/>
        </w:rPr>
        <w:t>5.1</w:t>
      </w:r>
      <w:r>
        <w:rPr>
          <w:rFonts w:ascii="宋体" w:eastAsia="宋体" w:hAnsi="宋体"/>
          <w:color w:val="000000"/>
          <w:sz w:val="24"/>
        </w:rPr>
        <w:t xml:space="preserve"> </w:t>
      </w:r>
      <w:r>
        <w:rPr>
          <w:rFonts w:ascii="宋体" w:eastAsia="宋体" w:hAnsi="宋体"/>
          <w:color w:val="000000"/>
          <w:sz w:val="24"/>
        </w:rPr>
        <w:t>外部文件无需编号，直接引用原文件编号，并纳入《文件清单》的管理；</w:t>
      </w:r>
      <w:r>
        <w:br/>
      </w:r>
      <w:r>
        <w:rPr>
          <w:rFonts w:ascii="Times New Roman" w:eastAsia="Times New Roman" w:hAnsi="Times New Roman"/>
          <w:color w:val="000000"/>
          <w:sz w:val="24"/>
        </w:rPr>
        <w:t>5.1.1</w:t>
      </w:r>
      <w:r>
        <w:rPr>
          <w:rFonts w:ascii="宋体" w:eastAsia="宋体" w:hAnsi="宋体"/>
          <w:color w:val="000000"/>
          <w:sz w:val="24"/>
        </w:rPr>
        <w:t>标准作为特殊的外来文件也同样按此处理，纳入《检测标准清单》的管理，标准化专员负责按照《标准查新作业指导书》进行查新及管理工作。</w:t>
      </w:r>
    </w:p>
    <w:p w14:paraId="5D9A3558" w14:textId="77777777" w:rsidR="00916203" w:rsidRDefault="00A44F13">
      <w:pPr>
        <w:autoSpaceDE w:val="0"/>
        <w:autoSpaceDN w:val="0"/>
        <w:spacing w:before="24" w:after="0" w:line="354" w:lineRule="exact"/>
      </w:pPr>
      <w:r>
        <w:rPr>
          <w:rFonts w:ascii="Times New Roman" w:eastAsia="Times New Roman" w:hAnsi="Times New Roman"/>
          <w:color w:val="000000"/>
          <w:sz w:val="24"/>
        </w:rPr>
        <w:t>5.1.2</w:t>
      </w:r>
      <w:r>
        <w:rPr>
          <w:rFonts w:ascii="宋体" w:eastAsia="宋体" w:hAnsi="宋体"/>
          <w:color w:val="000000"/>
          <w:sz w:val="24"/>
        </w:rPr>
        <w:t xml:space="preserve"> </w:t>
      </w:r>
      <w:r>
        <w:rPr>
          <w:rFonts w:ascii="宋体" w:eastAsia="宋体" w:hAnsi="宋体"/>
          <w:color w:val="000000"/>
          <w:sz w:val="24"/>
        </w:rPr>
        <w:t>新旧标准过渡期间即新标准发布日至实施日的期间，是新旧标准过渡转化的时期，是完全执行旧标准有效的阶段，同时是新旧标准并列有效的阶段，为此标准化专员应在新旧标准的发放与回收时，要关注标准过渡期限，当新标准正式实施后，要及时将旧标准回收作废，防止作废标准的误用，必要时加盖红色</w:t>
      </w:r>
      <w:r>
        <w:rPr>
          <w:rFonts w:ascii="宋体" w:eastAsia="宋体" w:hAnsi="宋体"/>
          <w:color w:val="000000"/>
          <w:sz w:val="24"/>
        </w:rPr>
        <w:t>“</w:t>
      </w:r>
      <w:r>
        <w:rPr>
          <w:rFonts w:ascii="宋体" w:eastAsia="宋体" w:hAnsi="宋体"/>
          <w:color w:val="000000"/>
          <w:sz w:val="24"/>
        </w:rPr>
        <w:t>留用</w:t>
      </w:r>
      <w:r>
        <w:rPr>
          <w:rFonts w:ascii="宋体" w:eastAsia="宋体" w:hAnsi="宋体"/>
          <w:color w:val="000000"/>
          <w:sz w:val="24"/>
        </w:rPr>
        <w:t>”</w:t>
      </w:r>
      <w:r>
        <w:rPr>
          <w:rFonts w:ascii="宋体" w:eastAsia="宋体" w:hAnsi="宋体"/>
          <w:color w:val="000000"/>
          <w:sz w:val="24"/>
        </w:rPr>
        <w:t>印章，由标准化科专员保管，并做好相关记录。</w:t>
      </w:r>
    </w:p>
    <w:p w14:paraId="7FFD6B79" w14:textId="77777777" w:rsidR="00916203" w:rsidRDefault="00A44F13">
      <w:pPr>
        <w:autoSpaceDE w:val="0"/>
        <w:autoSpaceDN w:val="0"/>
        <w:spacing w:before="34" w:after="0" w:line="342" w:lineRule="exact"/>
        <w:ind w:right="144"/>
      </w:pPr>
      <w:r>
        <w:rPr>
          <w:rFonts w:ascii="Times New Roman" w:eastAsia="Times New Roman" w:hAnsi="Times New Roman"/>
          <w:color w:val="000000"/>
          <w:sz w:val="24"/>
        </w:rPr>
        <w:t>5.1.3</w:t>
      </w:r>
      <w:r>
        <w:rPr>
          <w:rFonts w:ascii="宋体" w:eastAsia="宋体" w:hAnsi="宋体"/>
          <w:color w:val="000000"/>
          <w:sz w:val="24"/>
        </w:rPr>
        <w:t>对于新标准仅部分替代旧标准时，即表明旧标准非替代条款仍然有效，仍按有效标准进行管控。</w:t>
      </w:r>
    </w:p>
    <w:p w14:paraId="3811007C" w14:textId="77777777" w:rsidR="00916203" w:rsidRDefault="00A44F13">
      <w:pPr>
        <w:autoSpaceDE w:val="0"/>
        <w:autoSpaceDN w:val="0"/>
        <w:spacing w:before="34" w:after="0" w:line="342" w:lineRule="exact"/>
      </w:pPr>
      <w:r>
        <w:rPr>
          <w:rFonts w:ascii="Times New Roman" w:eastAsia="Times New Roman" w:hAnsi="Times New Roman"/>
          <w:color w:val="000000"/>
          <w:sz w:val="24"/>
        </w:rPr>
        <w:t>5.2</w:t>
      </w:r>
      <w:r>
        <w:rPr>
          <w:rFonts w:ascii="宋体" w:eastAsia="宋体" w:hAnsi="宋体"/>
          <w:color w:val="000000"/>
          <w:sz w:val="24"/>
        </w:rPr>
        <w:t>客户提供的外来文件及资料，按照测试流程要求，将测试委托合同及涉及项目的所有记录、报告等一并归档。</w:t>
      </w:r>
    </w:p>
    <w:p w14:paraId="7F4C74E0" w14:textId="77777777" w:rsidR="00916203" w:rsidRDefault="00A44F13">
      <w:pPr>
        <w:autoSpaceDE w:val="0"/>
        <w:autoSpaceDN w:val="0"/>
        <w:spacing w:before="386" w:after="0" w:line="350" w:lineRule="exact"/>
      </w:pPr>
      <w:r>
        <w:rPr>
          <w:rFonts w:ascii="Times New Roman" w:eastAsia="Times New Roman" w:hAnsi="Times New Roman"/>
          <w:color w:val="000000"/>
          <w:sz w:val="24"/>
        </w:rPr>
        <w:t>6.</w:t>
      </w:r>
      <w:r>
        <w:rPr>
          <w:rFonts w:ascii="宋体" w:eastAsia="宋体" w:hAnsi="宋体"/>
          <w:color w:val="000000"/>
          <w:sz w:val="24"/>
        </w:rPr>
        <w:t>其他说明：</w:t>
      </w:r>
      <w:r>
        <w:br/>
      </w:r>
      <w:r>
        <w:rPr>
          <w:rFonts w:ascii="Times New Roman" w:eastAsia="Times New Roman" w:hAnsi="Times New Roman"/>
          <w:color w:val="000000"/>
          <w:sz w:val="24"/>
        </w:rPr>
        <w:t>6.1</w:t>
      </w:r>
      <w:r>
        <w:rPr>
          <w:rFonts w:ascii="宋体" w:eastAsia="宋体" w:hAnsi="宋体"/>
          <w:color w:val="000000"/>
          <w:sz w:val="24"/>
        </w:rPr>
        <w:t>体系文件中所有引用文件或记录仅注明文件编号，无需注明版本号，表示引用为最新版本。</w:t>
      </w:r>
    </w:p>
    <w:p w14:paraId="332CC1CB" w14:textId="77777777" w:rsidR="00916203" w:rsidRDefault="00A44F13">
      <w:pPr>
        <w:autoSpaceDE w:val="0"/>
        <w:autoSpaceDN w:val="0"/>
        <w:spacing w:before="32" w:after="0" w:line="342" w:lineRule="exact"/>
      </w:pPr>
      <w:r>
        <w:rPr>
          <w:rFonts w:ascii="Times New Roman" w:eastAsia="Times New Roman" w:hAnsi="Times New Roman"/>
          <w:color w:val="000000"/>
          <w:sz w:val="24"/>
        </w:rPr>
        <w:t>6.2</w:t>
      </w:r>
      <w:r>
        <w:rPr>
          <w:rFonts w:ascii="宋体" w:eastAsia="宋体" w:hAnsi="宋体"/>
          <w:color w:val="000000"/>
          <w:sz w:val="24"/>
        </w:rPr>
        <w:t>体系文件中涉及物资供应、设备验收和维修等方面的部分记录表单是直接引用实验室上级组织即公司的最新版本的记录表单，也直接引用公司的文件编号。</w:t>
      </w:r>
    </w:p>
    <w:p w14:paraId="57134B82" w14:textId="77777777" w:rsidR="00916203" w:rsidRDefault="00A44F13">
      <w:pPr>
        <w:autoSpaceDE w:val="0"/>
        <w:autoSpaceDN w:val="0"/>
        <w:spacing w:before="34" w:after="0" w:line="342" w:lineRule="exact"/>
      </w:pPr>
      <w:r>
        <w:rPr>
          <w:rFonts w:ascii="Times New Roman" w:eastAsia="Times New Roman" w:hAnsi="Times New Roman"/>
          <w:color w:val="000000"/>
          <w:sz w:val="24"/>
        </w:rPr>
        <w:t>6.3</w:t>
      </w:r>
      <w:r>
        <w:rPr>
          <w:rFonts w:ascii="宋体" w:eastAsia="宋体" w:hAnsi="宋体"/>
          <w:color w:val="000000"/>
          <w:sz w:val="24"/>
        </w:rPr>
        <w:t>管理体系中产生的非特定内容的记录，写入《通用质量记录》中。跟管理要素相关的内容，由质量负责人审批；跟技术要素相关的内容，由技术负责人审批。</w:t>
      </w:r>
    </w:p>
    <w:p w14:paraId="1A448E00" w14:textId="4708C669" w:rsidR="00916203" w:rsidRDefault="00E51E20">
      <w:pPr>
        <w:tabs>
          <w:tab w:val="left" w:pos="6358"/>
        </w:tabs>
        <w:autoSpaceDE w:val="0"/>
        <w:autoSpaceDN w:val="0"/>
        <w:spacing w:before="328" w:after="0" w:line="360" w:lineRule="exact"/>
        <w:ind w:right="1584"/>
      </w:pPr>
      <w:r>
        <w:rPr>
          <w:rFonts w:ascii="宋体" w:eastAsia="宋体" w:hAnsi="宋体" w:cs="宋体" w:hint="eastAsia"/>
          <w:color w:val="000000"/>
          <w:sz w:val="24"/>
        </w:rPr>
        <w:t>《文件发放范围表》</w:t>
      </w:r>
      <w:r>
        <w:rPr>
          <w:rFonts w:ascii="Times New Roman" w:eastAsia="Times New Roman" w:hAnsi="Times New Roman"/>
          <w:color w:val="000000"/>
          <w:sz w:val="24"/>
        </w:rPr>
        <w:t xml:space="preserve">FR-8.3-01 </w:t>
      </w:r>
      <w:r>
        <w:rPr>
          <w:rFonts w:ascii="宋体" w:eastAsia="宋体" w:hAnsi="宋体" w:cs="宋体" w:hint="eastAsia"/>
          <w:color w:val="000000"/>
          <w:sz w:val="24"/>
        </w:rPr>
        <w:t>《文件发布审批单》</w:t>
      </w:r>
      <w:r>
        <w:rPr>
          <w:rFonts w:ascii="Times New Roman" w:eastAsia="Times New Roman" w:hAnsi="Times New Roman"/>
          <w:color w:val="000000"/>
          <w:sz w:val="24"/>
        </w:rPr>
        <w:t xml:space="preserve">FR-8.3-02 </w:t>
      </w:r>
      <w:r>
        <w:rPr>
          <w:rFonts w:ascii="宋体" w:eastAsia="宋体" w:hAnsi="宋体" w:cs="宋体" w:hint="eastAsia"/>
          <w:color w:val="000000"/>
          <w:sz w:val="24"/>
        </w:rPr>
        <w:t>《文件销毁、留用记录表》</w:t>
      </w:r>
      <w:r>
        <w:rPr>
          <w:rFonts w:ascii="Times New Roman" w:eastAsia="Times New Roman" w:hAnsi="Times New Roman"/>
          <w:color w:val="000000"/>
          <w:sz w:val="24"/>
        </w:rPr>
        <w:t xml:space="preserve">FR-8.3-03 </w:t>
      </w:r>
      <w:r>
        <w:rPr>
          <w:rFonts w:ascii="宋体" w:eastAsia="宋体" w:hAnsi="宋体" w:cs="宋体" w:hint="eastAsia"/>
          <w:color w:val="000000"/>
          <w:sz w:val="24"/>
        </w:rPr>
        <w:t>《文件作废审批单》</w:t>
      </w:r>
      <w:r>
        <w:rPr>
          <w:rFonts w:ascii="Times New Roman" w:eastAsia="Times New Roman" w:hAnsi="Times New Roman"/>
          <w:color w:val="000000"/>
          <w:sz w:val="24"/>
        </w:rPr>
        <w:t xml:space="preserve">FR-8.3-04 </w:t>
      </w:r>
      <w:r>
        <w:rPr>
          <w:rFonts w:ascii="宋体" w:eastAsia="宋体" w:hAnsi="宋体" w:cs="宋体" w:hint="eastAsia"/>
          <w:color w:val="000000"/>
          <w:sz w:val="24"/>
        </w:rPr>
        <w:t>《样品登记处理表》</w:t>
      </w:r>
      <w:r>
        <w:rPr>
          <w:rFonts w:ascii="Times New Roman" w:eastAsia="Times New Roman" w:hAnsi="Times New Roman"/>
          <w:color w:val="000000"/>
          <w:sz w:val="24"/>
        </w:rPr>
        <w:t xml:space="preserve">FR-5.8-01 </w:t>
      </w:r>
      <w:r>
        <w:rPr>
          <w:rFonts w:ascii="宋体" w:eastAsia="宋体" w:hAnsi="宋体" w:cs="宋体" w:hint="eastAsia"/>
          <w:color w:val="000000"/>
          <w:sz w:val="24"/>
        </w:rPr>
        <w:t>《通用质量记录》</w:t>
      </w:r>
      <w:r>
        <w:rPr>
          <w:rFonts w:ascii="Times New Roman" w:eastAsia="Times New Roman" w:hAnsi="Times New Roman"/>
          <w:color w:val="000000"/>
          <w:sz w:val="24"/>
        </w:rPr>
        <w:t>FR-8.3-05</w:t>
      </w:r>
    </w:p>
    <w:p w14:paraId="53084C52" w14:textId="77777777" w:rsidR="00916203" w:rsidRDefault="00916203">
      <w:pPr>
        <w:sectPr w:rsidR="00916203">
          <w:pgSz w:w="11906" w:h="16838"/>
          <w:pgMar w:top="442" w:right="1316" w:bottom="804" w:left="1418" w:header="720" w:footer="720" w:gutter="0"/>
          <w:cols w:space="720"/>
          <w:docGrid w:linePitch="360"/>
        </w:sectPr>
      </w:pPr>
    </w:p>
    <w:p w14:paraId="0064DA15" w14:textId="77777777" w:rsidR="00916203" w:rsidRDefault="00916203">
      <w:pPr>
        <w:autoSpaceDE w:val="0"/>
        <w:autoSpaceDN w:val="0"/>
        <w:spacing w:after="222" w:line="220" w:lineRule="exact"/>
      </w:pPr>
    </w:p>
    <w:p w14:paraId="380F0782" w14:textId="77777777" w:rsidR="00916203" w:rsidRDefault="00916203">
      <w:pPr>
        <w:autoSpaceDE w:val="0"/>
        <w:autoSpaceDN w:val="0"/>
        <w:spacing w:after="0" w:line="16" w:lineRule="exact"/>
      </w:pPr>
    </w:p>
    <w:tbl>
      <w:tblPr>
        <w:tblW w:w="0" w:type="auto"/>
        <w:tblInd w:w="5" w:type="dxa"/>
        <w:tblLayout w:type="fixed"/>
        <w:tblLook w:val="04A0" w:firstRow="1" w:lastRow="0" w:firstColumn="1" w:lastColumn="0" w:noHBand="0" w:noVBand="1"/>
      </w:tblPr>
      <w:tblGrid>
        <w:gridCol w:w="1034"/>
        <w:gridCol w:w="4174"/>
        <w:gridCol w:w="1332"/>
        <w:gridCol w:w="2580"/>
      </w:tblGrid>
      <w:tr w:rsidR="00916203" w14:paraId="619B4609"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339FE2B1" w14:textId="01025AC4" w:rsidR="00916203" w:rsidRDefault="00A44F13">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234C25">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17C867B6" w14:textId="77777777" w:rsidR="00916203" w:rsidRDefault="00A44F13">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80" w:type="dxa"/>
            <w:tcBorders>
              <w:top w:val="single" w:sz="3" w:space="0" w:color="000000"/>
              <w:left w:val="single" w:sz="4" w:space="0" w:color="000000"/>
              <w:bottom w:val="single" w:sz="4" w:space="0" w:color="000000"/>
            </w:tcBorders>
            <w:tcMar>
              <w:left w:w="0" w:type="dxa"/>
              <w:right w:w="0" w:type="dxa"/>
            </w:tcMar>
          </w:tcPr>
          <w:p w14:paraId="7E3F6890" w14:textId="6DE37E00" w:rsidR="00916203" w:rsidRDefault="00E51E20">
            <w:pPr>
              <w:autoSpaceDE w:val="0"/>
              <w:autoSpaceDN w:val="0"/>
              <w:spacing w:before="124" w:after="0" w:line="197" w:lineRule="auto"/>
              <w:ind w:left="104"/>
            </w:pPr>
            <w:r>
              <w:rPr>
                <w:rFonts w:ascii="Calibri" w:eastAsia="Calibri" w:hAnsi="Calibri"/>
                <w:color w:val="000000"/>
                <w:sz w:val="24"/>
              </w:rPr>
              <w:t>QP-8.3-01</w:t>
            </w:r>
            <w:r w:rsidR="00A44F13">
              <w:rPr>
                <w:rFonts w:ascii="Calibri" w:eastAsia="Calibri" w:hAnsi="Calibri"/>
                <w:color w:val="000000"/>
                <w:sz w:val="24"/>
              </w:rPr>
              <w:t xml:space="preserve"> </w:t>
            </w:r>
          </w:p>
        </w:tc>
      </w:tr>
      <w:tr w:rsidR="00916203" w14:paraId="43B3DFF8" w14:textId="77777777">
        <w:trPr>
          <w:trHeight w:hRule="exact" w:val="360"/>
        </w:trPr>
        <w:tc>
          <w:tcPr>
            <w:tcW w:w="4572" w:type="dxa"/>
            <w:gridSpan w:val="2"/>
            <w:vMerge/>
            <w:tcBorders>
              <w:top w:val="single" w:sz="3" w:space="0" w:color="000000"/>
              <w:bottom w:val="single" w:sz="4" w:space="0" w:color="000000"/>
              <w:right w:val="single" w:sz="4" w:space="0" w:color="000000"/>
            </w:tcBorders>
          </w:tcPr>
          <w:p w14:paraId="1CDAAC80" w14:textId="77777777" w:rsidR="00916203" w:rsidRDefault="00916203"/>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0C186D31" w14:textId="77777777" w:rsidR="00916203" w:rsidRDefault="00A44F13">
            <w:pPr>
              <w:autoSpaceDE w:val="0"/>
              <w:autoSpaceDN w:val="0"/>
              <w:spacing w:before="54" w:after="0" w:line="240" w:lineRule="exact"/>
              <w:ind w:left="100"/>
            </w:pPr>
            <w:r>
              <w:rPr>
                <w:rFonts w:ascii="宋体" w:eastAsia="宋体" w:hAnsi="宋体"/>
                <w:color w:val="000000"/>
                <w:sz w:val="24"/>
              </w:rPr>
              <w:t>页码：</w:t>
            </w:r>
          </w:p>
        </w:tc>
        <w:tc>
          <w:tcPr>
            <w:tcW w:w="2580" w:type="dxa"/>
            <w:tcBorders>
              <w:top w:val="single" w:sz="4" w:space="0" w:color="000000"/>
              <w:left w:val="single" w:sz="4" w:space="0" w:color="000000"/>
              <w:bottom w:val="single" w:sz="4" w:space="0" w:color="000000"/>
            </w:tcBorders>
            <w:tcMar>
              <w:left w:w="0" w:type="dxa"/>
              <w:right w:w="0" w:type="dxa"/>
            </w:tcMar>
          </w:tcPr>
          <w:p w14:paraId="2021973E" w14:textId="77777777" w:rsidR="00916203" w:rsidRDefault="00A44F13">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5</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5</w:t>
            </w:r>
            <w:r>
              <w:rPr>
                <w:rFonts w:ascii="宋体" w:eastAsia="宋体" w:hAnsi="宋体"/>
                <w:color w:val="000000"/>
                <w:sz w:val="24"/>
              </w:rPr>
              <w:t xml:space="preserve"> </w:t>
            </w:r>
            <w:r>
              <w:rPr>
                <w:rFonts w:ascii="宋体" w:eastAsia="宋体" w:hAnsi="宋体"/>
                <w:color w:val="000000"/>
                <w:sz w:val="24"/>
              </w:rPr>
              <w:t>页</w:t>
            </w:r>
          </w:p>
        </w:tc>
      </w:tr>
      <w:tr w:rsidR="00916203" w14:paraId="695E284D"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66A3FAA4" w14:textId="77777777" w:rsidR="00916203" w:rsidRDefault="00A44F13">
            <w:pPr>
              <w:autoSpaceDE w:val="0"/>
              <w:autoSpaceDN w:val="0"/>
              <w:spacing w:before="392" w:after="0" w:line="240" w:lineRule="exact"/>
              <w:ind w:right="154"/>
              <w:jc w:val="right"/>
            </w:pPr>
            <w:r>
              <w:rPr>
                <w:rFonts w:ascii="宋体" w:eastAsia="宋体" w:hAnsi="宋体"/>
                <w:color w:val="000000"/>
                <w:sz w:val="24"/>
              </w:rPr>
              <w:t>标题</w:t>
            </w:r>
            <w:r>
              <w:rPr>
                <w:rFonts w:ascii="宋体" w:eastAsia="宋体" w:hAnsi="宋体"/>
                <w:color w:val="000000"/>
                <w:sz w:val="24"/>
              </w:rPr>
              <w:t xml:space="preserve"> </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3BD365B5" w14:textId="77777777" w:rsidR="00916203" w:rsidRDefault="00A44F13">
            <w:pPr>
              <w:autoSpaceDE w:val="0"/>
              <w:autoSpaceDN w:val="0"/>
              <w:spacing w:before="392" w:after="0" w:line="240" w:lineRule="exact"/>
              <w:jc w:val="center"/>
            </w:pPr>
            <w:r>
              <w:rPr>
                <w:rFonts w:ascii="宋体" w:eastAsia="宋体" w:hAnsi="宋体"/>
                <w:color w:val="000000"/>
                <w:sz w:val="24"/>
              </w:rPr>
              <w:t>文件控制程序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37F19B75" w14:textId="77777777" w:rsidR="00916203" w:rsidRDefault="00A44F13">
            <w:pPr>
              <w:autoSpaceDE w:val="0"/>
              <w:autoSpaceDN w:val="0"/>
              <w:spacing w:before="58" w:after="0" w:line="240" w:lineRule="exact"/>
              <w:ind w:left="100"/>
            </w:pPr>
            <w:r>
              <w:rPr>
                <w:rFonts w:ascii="宋体" w:eastAsia="宋体" w:hAnsi="宋体"/>
                <w:color w:val="000000"/>
                <w:sz w:val="24"/>
              </w:rPr>
              <w:t>发布日期：</w:t>
            </w:r>
          </w:p>
        </w:tc>
        <w:tc>
          <w:tcPr>
            <w:tcW w:w="2580" w:type="dxa"/>
            <w:tcBorders>
              <w:top w:val="single" w:sz="4" w:space="0" w:color="000000"/>
              <w:left w:val="single" w:sz="4" w:space="0" w:color="000000"/>
              <w:bottom w:val="single" w:sz="4" w:space="0" w:color="000000"/>
            </w:tcBorders>
            <w:tcMar>
              <w:left w:w="0" w:type="dxa"/>
              <w:right w:w="0" w:type="dxa"/>
            </w:tcMar>
          </w:tcPr>
          <w:p w14:paraId="4AE5B504" w14:textId="5D62A70B" w:rsidR="00916203" w:rsidRDefault="00E51E20">
            <w:pPr>
              <w:autoSpaceDE w:val="0"/>
              <w:autoSpaceDN w:val="0"/>
              <w:spacing w:before="58" w:after="0" w:line="266" w:lineRule="exact"/>
              <w:ind w:left="224"/>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916203" w14:paraId="6E09A168" w14:textId="77777777">
        <w:trPr>
          <w:trHeight w:hRule="exact" w:val="676"/>
        </w:trPr>
        <w:tc>
          <w:tcPr>
            <w:tcW w:w="2286" w:type="dxa"/>
            <w:vMerge/>
            <w:tcBorders>
              <w:top w:val="single" w:sz="4" w:space="0" w:color="000000"/>
              <w:bottom w:val="single" w:sz="4" w:space="0" w:color="000000"/>
              <w:right w:val="single" w:sz="3" w:space="0" w:color="000000"/>
            </w:tcBorders>
          </w:tcPr>
          <w:p w14:paraId="5C3D079C" w14:textId="77777777" w:rsidR="00916203" w:rsidRDefault="00916203"/>
        </w:tc>
        <w:tc>
          <w:tcPr>
            <w:tcW w:w="2286" w:type="dxa"/>
            <w:vMerge/>
            <w:tcBorders>
              <w:top w:val="single" w:sz="4" w:space="0" w:color="000000"/>
              <w:left w:val="single" w:sz="3" w:space="0" w:color="000000"/>
              <w:bottom w:val="single" w:sz="4" w:space="0" w:color="000000"/>
              <w:right w:val="single" w:sz="4" w:space="0" w:color="000000"/>
            </w:tcBorders>
          </w:tcPr>
          <w:p w14:paraId="2C59CC42" w14:textId="77777777" w:rsidR="00916203" w:rsidRDefault="00916203"/>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0BFDB8A0" w14:textId="77777777" w:rsidR="00916203" w:rsidRDefault="00A44F13">
            <w:pPr>
              <w:autoSpaceDE w:val="0"/>
              <w:autoSpaceDN w:val="0"/>
              <w:spacing w:before="214" w:after="0" w:line="240" w:lineRule="exact"/>
              <w:ind w:left="100"/>
            </w:pPr>
            <w:r>
              <w:rPr>
                <w:rFonts w:ascii="宋体" w:eastAsia="宋体" w:hAnsi="宋体"/>
                <w:color w:val="000000"/>
                <w:sz w:val="24"/>
              </w:rPr>
              <w:t>修改日期：</w:t>
            </w:r>
          </w:p>
        </w:tc>
        <w:tc>
          <w:tcPr>
            <w:tcW w:w="2580" w:type="dxa"/>
            <w:tcBorders>
              <w:top w:val="single" w:sz="4" w:space="0" w:color="000000"/>
              <w:left w:val="single" w:sz="4" w:space="0" w:color="000000"/>
              <w:bottom w:val="single" w:sz="4" w:space="0" w:color="000000"/>
            </w:tcBorders>
            <w:tcMar>
              <w:left w:w="0" w:type="dxa"/>
              <w:right w:w="0" w:type="dxa"/>
            </w:tcMar>
          </w:tcPr>
          <w:p w14:paraId="1FA091E4" w14:textId="6277E26F" w:rsidR="00916203" w:rsidRDefault="00E51E20">
            <w:pPr>
              <w:autoSpaceDE w:val="0"/>
              <w:autoSpaceDN w:val="0"/>
              <w:spacing w:before="12" w:after="0" w:line="312" w:lineRule="exact"/>
              <w:ind w:left="104"/>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日第</w:t>
            </w:r>
            <w:r>
              <w:rPr>
                <w:rFonts w:ascii="Calibri" w:eastAsia="Calibri" w:hAnsi="Calibri"/>
                <w:color w:val="000000"/>
                <w:sz w:val="24"/>
              </w:rPr>
              <w:t xml:space="preserve">2 </w:t>
            </w:r>
            <w:r>
              <w:rPr>
                <w:rFonts w:ascii="宋体" w:eastAsia="宋体" w:hAnsi="宋体" w:cs="宋体" w:hint="eastAsia"/>
                <w:color w:val="000000"/>
                <w:sz w:val="24"/>
              </w:rPr>
              <w:t>次修改</w:t>
            </w:r>
          </w:p>
        </w:tc>
      </w:tr>
    </w:tbl>
    <w:p w14:paraId="0281FADC" w14:textId="77777777" w:rsidR="00916203" w:rsidRDefault="00A44F13">
      <w:pPr>
        <w:autoSpaceDE w:val="0"/>
        <w:autoSpaceDN w:val="0"/>
        <w:spacing w:before="52" w:after="0" w:line="266" w:lineRule="exact"/>
      </w:pPr>
      <w:r>
        <w:rPr>
          <w:rFonts w:ascii="Times New Roman" w:eastAsia="Times New Roman" w:hAnsi="Times New Roman"/>
          <w:color w:val="000000"/>
          <w:sz w:val="24"/>
        </w:rPr>
        <w:t>8.</w:t>
      </w:r>
      <w:r>
        <w:rPr>
          <w:rFonts w:ascii="宋体" w:eastAsia="宋体" w:hAnsi="宋体"/>
          <w:color w:val="000000"/>
          <w:sz w:val="24"/>
        </w:rPr>
        <w:t>相关文件</w:t>
      </w:r>
    </w:p>
    <w:p w14:paraId="4F8188F0" w14:textId="0A6FB066" w:rsidR="00916203" w:rsidRDefault="00E51E20">
      <w:pPr>
        <w:tabs>
          <w:tab w:val="left" w:pos="6242"/>
        </w:tabs>
        <w:autoSpaceDE w:val="0"/>
        <w:autoSpaceDN w:val="0"/>
        <w:spacing w:before="66" w:after="0" w:line="266" w:lineRule="exact"/>
      </w:pPr>
      <w:r>
        <w:rPr>
          <w:rFonts w:ascii="宋体" w:eastAsia="宋体" w:hAnsi="宋体" w:hint="eastAsia"/>
          <w:color w:val="000000"/>
          <w:sz w:val="24"/>
        </w:rPr>
        <w:t>《保护客户机密和所有权程序》</w:t>
      </w:r>
      <w:r>
        <w:rPr>
          <w:rFonts w:ascii="宋体" w:eastAsia="宋体" w:hAnsi="宋体"/>
          <w:color w:val="000000"/>
          <w:sz w:val="24"/>
        </w:rPr>
        <w:t>QP-4.1-01</w:t>
      </w:r>
    </w:p>
    <w:p w14:paraId="376F2FD0" w14:textId="51B717F6" w:rsidR="00916203" w:rsidRDefault="00E51E20">
      <w:pPr>
        <w:tabs>
          <w:tab w:val="left" w:pos="6182"/>
        </w:tabs>
        <w:autoSpaceDE w:val="0"/>
        <w:autoSpaceDN w:val="0"/>
        <w:spacing w:before="68" w:after="0" w:line="266" w:lineRule="exact"/>
      </w:pPr>
      <w:r>
        <w:rPr>
          <w:rFonts w:ascii="宋体" w:eastAsia="宋体" w:hAnsi="宋体" w:hint="eastAsia"/>
          <w:color w:val="000000"/>
          <w:sz w:val="24"/>
        </w:rPr>
        <w:t>《文件清单》</w:t>
      </w:r>
      <w:r>
        <w:rPr>
          <w:rFonts w:ascii="宋体" w:eastAsia="宋体" w:hAnsi="宋体"/>
          <w:color w:val="000000"/>
          <w:sz w:val="24"/>
        </w:rPr>
        <w:t>QM-F01</w:t>
      </w:r>
    </w:p>
    <w:p w14:paraId="3F8A1A20" w14:textId="48983985" w:rsidR="00916203" w:rsidRDefault="00E51E20">
      <w:pPr>
        <w:autoSpaceDE w:val="0"/>
        <w:autoSpaceDN w:val="0"/>
        <w:spacing w:before="92" w:after="0" w:line="266" w:lineRule="exact"/>
      </w:pPr>
      <w:r>
        <w:rPr>
          <w:rFonts w:ascii="宋体" w:eastAsia="宋体" w:hAnsi="宋体" w:hint="eastAsia"/>
          <w:color w:val="000000"/>
          <w:sz w:val="24"/>
        </w:rPr>
        <w:t>《文件修改清单》</w:t>
      </w:r>
      <w:r>
        <w:rPr>
          <w:rFonts w:ascii="宋体" w:eastAsia="宋体" w:hAnsi="宋体"/>
          <w:color w:val="000000"/>
          <w:sz w:val="24"/>
        </w:rPr>
        <w:t>QM-F02</w:t>
      </w:r>
    </w:p>
    <w:p w14:paraId="3019161E" w14:textId="65BA2BD6" w:rsidR="00916203" w:rsidRDefault="00E51E20">
      <w:pPr>
        <w:autoSpaceDE w:val="0"/>
        <w:autoSpaceDN w:val="0"/>
        <w:spacing w:before="94" w:after="9622" w:line="266" w:lineRule="exact"/>
      </w:pPr>
      <w:r>
        <w:rPr>
          <w:rFonts w:ascii="宋体" w:eastAsia="宋体" w:hAnsi="宋体" w:hint="eastAsia"/>
          <w:color w:val="000000"/>
          <w:sz w:val="24"/>
        </w:rPr>
        <w:t>《检测标准清单》</w:t>
      </w:r>
      <w:r>
        <w:rPr>
          <w:rFonts w:ascii="宋体" w:eastAsia="宋体" w:hAnsi="宋体"/>
          <w:color w:val="000000"/>
          <w:sz w:val="24"/>
        </w:rPr>
        <w:t>QM-F03</w:t>
      </w:r>
    </w:p>
    <w:tbl>
      <w:tblPr>
        <w:tblW w:w="0" w:type="auto"/>
        <w:tblInd w:w="17" w:type="dxa"/>
        <w:tblLayout w:type="fixed"/>
        <w:tblLook w:val="04A0" w:firstRow="1" w:lastRow="0" w:firstColumn="1" w:lastColumn="0" w:noHBand="0" w:noVBand="1"/>
      </w:tblPr>
      <w:tblGrid>
        <w:gridCol w:w="850"/>
        <w:gridCol w:w="1336"/>
        <w:gridCol w:w="850"/>
        <w:gridCol w:w="1384"/>
        <w:gridCol w:w="886"/>
        <w:gridCol w:w="1416"/>
      </w:tblGrid>
      <w:tr w:rsidR="00916203" w14:paraId="0DA2AA8E" w14:textId="77777777">
        <w:trPr>
          <w:trHeight w:hRule="exact" w:val="462"/>
        </w:trPr>
        <w:tc>
          <w:tcPr>
            <w:tcW w:w="850" w:type="dxa"/>
            <w:tcBorders>
              <w:top w:val="single" w:sz="4" w:space="0" w:color="000000"/>
              <w:left w:val="single" w:sz="4" w:space="0" w:color="000000"/>
              <w:bottom w:val="single" w:sz="4" w:space="0" w:color="000000"/>
              <w:right w:val="single" w:sz="4" w:space="0" w:color="000000"/>
            </w:tcBorders>
            <w:tcMar>
              <w:left w:w="0" w:type="dxa"/>
              <w:right w:w="0" w:type="dxa"/>
            </w:tcMar>
          </w:tcPr>
          <w:p w14:paraId="4D72443B" w14:textId="77777777" w:rsidR="00916203" w:rsidRDefault="00A44F13">
            <w:pPr>
              <w:autoSpaceDE w:val="0"/>
              <w:autoSpaceDN w:val="0"/>
              <w:spacing w:before="108" w:after="0" w:line="240" w:lineRule="exact"/>
              <w:jc w:val="center"/>
            </w:pPr>
            <w:r>
              <w:rPr>
                <w:rFonts w:ascii="宋体" w:eastAsia="宋体" w:hAnsi="宋体"/>
                <w:color w:val="000000"/>
                <w:sz w:val="24"/>
              </w:rPr>
              <w:t>编制</w:t>
            </w:r>
          </w:p>
        </w:tc>
        <w:tc>
          <w:tcPr>
            <w:tcW w:w="1336" w:type="dxa"/>
            <w:tcBorders>
              <w:top w:val="single" w:sz="4" w:space="0" w:color="000000"/>
              <w:left w:val="single" w:sz="4" w:space="0" w:color="000000"/>
              <w:bottom w:val="single" w:sz="4" w:space="0" w:color="000000"/>
              <w:right w:val="single" w:sz="3" w:space="0" w:color="000000"/>
            </w:tcBorders>
            <w:tcMar>
              <w:left w:w="0" w:type="dxa"/>
              <w:right w:w="0" w:type="dxa"/>
            </w:tcMar>
          </w:tcPr>
          <w:p w14:paraId="33B06247" w14:textId="77777777" w:rsidR="00916203" w:rsidRDefault="00A44F13">
            <w:pPr>
              <w:autoSpaceDE w:val="0"/>
              <w:autoSpaceDN w:val="0"/>
              <w:spacing w:before="34" w:after="0" w:line="240" w:lineRule="auto"/>
              <w:jc w:val="center"/>
            </w:pPr>
            <w:r>
              <w:rPr>
                <w:noProof/>
              </w:rPr>
              <w:drawing>
                <wp:inline distT="0" distB="0" distL="0" distR="0" wp14:anchorId="2C4A67D6" wp14:editId="3D7E3CF5">
                  <wp:extent cx="604520" cy="237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604520" cy="237490"/>
                          </a:xfrm>
                          <a:prstGeom prst="rect">
                            <a:avLst/>
                          </a:prstGeom>
                        </pic:spPr>
                      </pic:pic>
                    </a:graphicData>
                  </a:graphic>
                </wp:inline>
              </w:drawing>
            </w:r>
          </w:p>
        </w:tc>
        <w:tc>
          <w:tcPr>
            <w:tcW w:w="850" w:type="dxa"/>
            <w:tcBorders>
              <w:top w:val="single" w:sz="4" w:space="0" w:color="000000"/>
              <w:left w:val="single" w:sz="3" w:space="0" w:color="000000"/>
              <w:bottom w:val="single" w:sz="4" w:space="0" w:color="000000"/>
              <w:right w:val="single" w:sz="3" w:space="0" w:color="000000"/>
            </w:tcBorders>
            <w:tcMar>
              <w:left w:w="0" w:type="dxa"/>
              <w:right w:w="0" w:type="dxa"/>
            </w:tcMar>
          </w:tcPr>
          <w:p w14:paraId="10B70547" w14:textId="77777777" w:rsidR="00916203" w:rsidRDefault="00A44F13">
            <w:pPr>
              <w:autoSpaceDE w:val="0"/>
              <w:autoSpaceDN w:val="0"/>
              <w:spacing w:before="48" w:after="0" w:line="240" w:lineRule="exact"/>
              <w:jc w:val="center"/>
            </w:pPr>
            <w:r>
              <w:rPr>
                <w:rFonts w:ascii="宋体" w:eastAsia="宋体" w:hAnsi="宋体"/>
                <w:color w:val="000000"/>
                <w:sz w:val="24"/>
              </w:rPr>
              <w:t>审核</w:t>
            </w:r>
          </w:p>
        </w:tc>
        <w:tc>
          <w:tcPr>
            <w:tcW w:w="1384" w:type="dxa"/>
            <w:tcBorders>
              <w:top w:val="single" w:sz="4" w:space="0" w:color="000000"/>
              <w:left w:val="single" w:sz="3" w:space="0" w:color="000000"/>
              <w:bottom w:val="single" w:sz="4" w:space="0" w:color="000000"/>
              <w:right w:val="single" w:sz="4" w:space="0" w:color="000000"/>
            </w:tcBorders>
            <w:tcMar>
              <w:left w:w="0" w:type="dxa"/>
              <w:right w:w="0" w:type="dxa"/>
            </w:tcMar>
          </w:tcPr>
          <w:p w14:paraId="58523335" w14:textId="77777777" w:rsidR="00916203" w:rsidRDefault="00A44F13">
            <w:pPr>
              <w:autoSpaceDE w:val="0"/>
              <w:autoSpaceDN w:val="0"/>
              <w:spacing w:before="22" w:after="0" w:line="240" w:lineRule="auto"/>
            </w:pPr>
            <w:r>
              <w:rPr>
                <w:noProof/>
              </w:rPr>
              <w:drawing>
                <wp:inline distT="0" distB="0" distL="0" distR="0" wp14:anchorId="2EF55008" wp14:editId="140C1242">
                  <wp:extent cx="795019"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795019" cy="266700"/>
                          </a:xfrm>
                          <a:prstGeom prst="rect">
                            <a:avLst/>
                          </a:prstGeom>
                        </pic:spPr>
                      </pic:pic>
                    </a:graphicData>
                  </a:graphic>
                </wp:inline>
              </w:drawing>
            </w:r>
          </w:p>
        </w:tc>
        <w:tc>
          <w:tcPr>
            <w:tcW w:w="886" w:type="dxa"/>
            <w:tcBorders>
              <w:top w:val="single" w:sz="4" w:space="0" w:color="000000"/>
              <w:left w:val="single" w:sz="4" w:space="0" w:color="000000"/>
              <w:bottom w:val="single" w:sz="4" w:space="0" w:color="000000"/>
              <w:right w:val="single" w:sz="4" w:space="0" w:color="000000"/>
            </w:tcBorders>
            <w:tcMar>
              <w:left w:w="0" w:type="dxa"/>
              <w:right w:w="0" w:type="dxa"/>
            </w:tcMar>
          </w:tcPr>
          <w:p w14:paraId="64835DDB" w14:textId="77777777" w:rsidR="00916203" w:rsidRDefault="00A44F13">
            <w:pPr>
              <w:autoSpaceDE w:val="0"/>
              <w:autoSpaceDN w:val="0"/>
              <w:spacing w:before="108" w:after="0" w:line="240" w:lineRule="exact"/>
              <w:jc w:val="center"/>
            </w:pPr>
            <w:r>
              <w:rPr>
                <w:rFonts w:ascii="宋体" w:eastAsia="宋体" w:hAnsi="宋体"/>
                <w:color w:val="000000"/>
                <w:sz w:val="24"/>
              </w:rPr>
              <w:t>批准</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14:paraId="1EB48017" w14:textId="77777777" w:rsidR="00916203" w:rsidRDefault="00A44F13">
            <w:pPr>
              <w:autoSpaceDE w:val="0"/>
              <w:autoSpaceDN w:val="0"/>
              <w:spacing w:after="0" w:line="240" w:lineRule="auto"/>
              <w:ind w:left="126"/>
            </w:pPr>
            <w:r>
              <w:rPr>
                <w:noProof/>
              </w:rPr>
              <w:drawing>
                <wp:inline distT="0" distB="0" distL="0" distR="0" wp14:anchorId="2E252F2A" wp14:editId="638F3925">
                  <wp:extent cx="580389" cy="2959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80389" cy="295910"/>
                          </a:xfrm>
                          <a:prstGeom prst="rect">
                            <a:avLst/>
                          </a:prstGeom>
                        </pic:spPr>
                      </pic:pic>
                    </a:graphicData>
                  </a:graphic>
                </wp:inline>
              </w:drawing>
            </w:r>
          </w:p>
        </w:tc>
      </w:tr>
      <w:tr w:rsidR="00916203" w14:paraId="29D2F0E8" w14:textId="77777777">
        <w:trPr>
          <w:trHeight w:hRule="exact" w:val="448"/>
        </w:trPr>
        <w:tc>
          <w:tcPr>
            <w:tcW w:w="850" w:type="dxa"/>
            <w:tcBorders>
              <w:top w:val="single" w:sz="4" w:space="0" w:color="000000"/>
              <w:left w:val="single" w:sz="4" w:space="0" w:color="000000"/>
              <w:bottom w:val="single" w:sz="4" w:space="0" w:color="000000"/>
              <w:right w:val="single" w:sz="4" w:space="0" w:color="000000"/>
            </w:tcBorders>
            <w:tcMar>
              <w:left w:w="0" w:type="dxa"/>
              <w:right w:w="0" w:type="dxa"/>
            </w:tcMar>
          </w:tcPr>
          <w:p w14:paraId="3475C5E7" w14:textId="77777777" w:rsidR="00916203" w:rsidRDefault="00A44F13">
            <w:pPr>
              <w:autoSpaceDE w:val="0"/>
              <w:autoSpaceDN w:val="0"/>
              <w:spacing w:before="106" w:after="0" w:line="240" w:lineRule="exact"/>
              <w:jc w:val="center"/>
            </w:pPr>
            <w:r>
              <w:rPr>
                <w:rFonts w:ascii="宋体" w:eastAsia="宋体" w:hAnsi="宋体"/>
                <w:color w:val="000000"/>
                <w:sz w:val="24"/>
              </w:rPr>
              <w:t>日期</w:t>
            </w:r>
          </w:p>
        </w:tc>
        <w:tc>
          <w:tcPr>
            <w:tcW w:w="1336" w:type="dxa"/>
            <w:tcBorders>
              <w:top w:val="single" w:sz="4" w:space="0" w:color="000000"/>
              <w:left w:val="single" w:sz="4" w:space="0" w:color="000000"/>
              <w:bottom w:val="single" w:sz="4" w:space="0" w:color="000000"/>
              <w:right w:val="single" w:sz="3" w:space="0" w:color="000000"/>
            </w:tcBorders>
            <w:tcMar>
              <w:left w:w="0" w:type="dxa"/>
              <w:right w:w="0" w:type="dxa"/>
            </w:tcMar>
          </w:tcPr>
          <w:p w14:paraId="2536113A" w14:textId="4870154C" w:rsidR="00916203" w:rsidRDefault="00E51E20">
            <w:pPr>
              <w:autoSpaceDE w:val="0"/>
              <w:autoSpaceDN w:val="0"/>
              <w:spacing w:before="98" w:after="0" w:line="266" w:lineRule="exact"/>
              <w:jc w:val="center"/>
            </w:pPr>
            <w:r>
              <w:rPr>
                <w:rFonts w:ascii="Times New Roman" w:eastAsia="Times New Roman" w:hAnsi="Times New Roman"/>
                <w:color w:val="000000"/>
                <w:sz w:val="24"/>
              </w:rPr>
              <w:t>2026-08-31</w:t>
            </w:r>
            <w:r w:rsidR="00A44F13">
              <w:rPr>
                <w:rFonts w:ascii="Times New Roman" w:eastAsia="Times New Roman" w:hAnsi="Times New Roman"/>
                <w:color w:val="000000"/>
                <w:sz w:val="24"/>
              </w:rPr>
              <w:t xml:space="preserve"> </w:t>
            </w:r>
          </w:p>
        </w:tc>
        <w:tc>
          <w:tcPr>
            <w:tcW w:w="850" w:type="dxa"/>
            <w:tcBorders>
              <w:top w:val="single" w:sz="4" w:space="0" w:color="000000"/>
              <w:left w:val="single" w:sz="3" w:space="0" w:color="000000"/>
              <w:bottom w:val="single" w:sz="4" w:space="0" w:color="000000"/>
              <w:right w:val="single" w:sz="3" w:space="0" w:color="000000"/>
            </w:tcBorders>
            <w:tcMar>
              <w:left w:w="0" w:type="dxa"/>
              <w:right w:w="0" w:type="dxa"/>
            </w:tcMar>
          </w:tcPr>
          <w:p w14:paraId="263F9D89" w14:textId="77777777" w:rsidR="00916203" w:rsidRDefault="00A44F13">
            <w:pPr>
              <w:autoSpaceDE w:val="0"/>
              <w:autoSpaceDN w:val="0"/>
              <w:spacing w:before="106" w:after="0" w:line="240" w:lineRule="exact"/>
              <w:jc w:val="center"/>
            </w:pPr>
            <w:r>
              <w:rPr>
                <w:rFonts w:ascii="宋体" w:eastAsia="宋体" w:hAnsi="宋体"/>
                <w:color w:val="000000"/>
                <w:sz w:val="24"/>
              </w:rPr>
              <w:t>日期</w:t>
            </w:r>
          </w:p>
        </w:tc>
        <w:tc>
          <w:tcPr>
            <w:tcW w:w="1384" w:type="dxa"/>
            <w:tcBorders>
              <w:top w:val="single" w:sz="4" w:space="0" w:color="000000"/>
              <w:left w:val="single" w:sz="3" w:space="0" w:color="000000"/>
              <w:bottom w:val="single" w:sz="4" w:space="0" w:color="000000"/>
              <w:right w:val="single" w:sz="4" w:space="0" w:color="000000"/>
            </w:tcBorders>
            <w:tcMar>
              <w:left w:w="0" w:type="dxa"/>
              <w:right w:w="0" w:type="dxa"/>
            </w:tcMar>
          </w:tcPr>
          <w:p w14:paraId="718B64D6" w14:textId="54EC256D" w:rsidR="00916203" w:rsidRDefault="00E51E20">
            <w:pPr>
              <w:autoSpaceDE w:val="0"/>
              <w:autoSpaceDN w:val="0"/>
              <w:spacing w:before="98" w:after="0" w:line="266" w:lineRule="exact"/>
              <w:jc w:val="center"/>
            </w:pPr>
            <w:r>
              <w:rPr>
                <w:rFonts w:ascii="Times New Roman" w:eastAsia="Times New Roman" w:hAnsi="Times New Roman"/>
                <w:color w:val="000000"/>
                <w:sz w:val="24"/>
              </w:rPr>
              <w:t>2026-08-31</w:t>
            </w:r>
            <w:r w:rsidR="00A44F13">
              <w:rPr>
                <w:rFonts w:ascii="Times New Roman" w:eastAsia="Times New Roman" w:hAnsi="Times New Roman"/>
                <w:color w:val="000000"/>
                <w:sz w:val="24"/>
              </w:rPr>
              <w:t xml:space="preserve"> </w:t>
            </w:r>
          </w:p>
        </w:tc>
        <w:tc>
          <w:tcPr>
            <w:tcW w:w="886" w:type="dxa"/>
            <w:tcBorders>
              <w:top w:val="single" w:sz="4" w:space="0" w:color="000000"/>
              <w:left w:val="single" w:sz="4" w:space="0" w:color="000000"/>
              <w:bottom w:val="single" w:sz="4" w:space="0" w:color="000000"/>
              <w:right w:val="single" w:sz="4" w:space="0" w:color="000000"/>
            </w:tcBorders>
            <w:tcMar>
              <w:left w:w="0" w:type="dxa"/>
              <w:right w:w="0" w:type="dxa"/>
            </w:tcMar>
          </w:tcPr>
          <w:p w14:paraId="0BA85E4E" w14:textId="77777777" w:rsidR="00916203" w:rsidRDefault="00A44F13">
            <w:pPr>
              <w:autoSpaceDE w:val="0"/>
              <w:autoSpaceDN w:val="0"/>
              <w:spacing w:before="106" w:after="0" w:line="240" w:lineRule="exact"/>
              <w:jc w:val="center"/>
            </w:pPr>
            <w:r>
              <w:rPr>
                <w:rFonts w:ascii="宋体" w:eastAsia="宋体" w:hAnsi="宋体"/>
                <w:color w:val="000000"/>
                <w:sz w:val="24"/>
              </w:rPr>
              <w:t>日期</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14:paraId="553693DA" w14:textId="68F5DFA9" w:rsidR="00916203" w:rsidRDefault="00E51E20">
            <w:pPr>
              <w:autoSpaceDE w:val="0"/>
              <w:autoSpaceDN w:val="0"/>
              <w:spacing w:before="98" w:after="0" w:line="266" w:lineRule="exact"/>
              <w:jc w:val="center"/>
            </w:pPr>
            <w:r>
              <w:rPr>
                <w:rFonts w:ascii="Times New Roman" w:eastAsia="Times New Roman" w:hAnsi="Times New Roman"/>
                <w:color w:val="000000"/>
                <w:sz w:val="24"/>
              </w:rPr>
              <w:t>2026-08-31</w:t>
            </w:r>
            <w:r w:rsidR="00A44F13">
              <w:rPr>
                <w:rFonts w:ascii="Times New Roman" w:eastAsia="Times New Roman" w:hAnsi="Times New Roman"/>
                <w:color w:val="000000"/>
                <w:sz w:val="24"/>
              </w:rPr>
              <w:t xml:space="preserve"> </w:t>
            </w:r>
          </w:p>
        </w:tc>
      </w:tr>
    </w:tbl>
    <w:p w14:paraId="1C70BE8A" w14:textId="77777777" w:rsidR="00916203" w:rsidRDefault="00916203">
      <w:pPr>
        <w:autoSpaceDE w:val="0"/>
        <w:autoSpaceDN w:val="0"/>
        <w:spacing w:after="0" w:line="14" w:lineRule="exact"/>
      </w:pPr>
    </w:p>
    <w:sectPr w:rsidR="00916203" w:rsidSect="00034616">
      <w:pgSz w:w="11906" w:h="16838"/>
      <w:pgMar w:top="442" w:right="1342" w:bottom="882"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9CE6F" w14:textId="77777777" w:rsidR="00A44F13" w:rsidRDefault="00A44F13" w:rsidP="00E51E20">
      <w:pPr>
        <w:spacing w:after="0" w:line="240" w:lineRule="auto"/>
      </w:pPr>
      <w:r>
        <w:separator/>
      </w:r>
    </w:p>
  </w:endnote>
  <w:endnote w:type="continuationSeparator" w:id="0">
    <w:p w14:paraId="0A49C5D3" w14:textId="77777777" w:rsidR="00A44F13" w:rsidRDefault="00A44F13" w:rsidP="00E51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A4719" w14:textId="77777777" w:rsidR="00A44F13" w:rsidRDefault="00A44F13" w:rsidP="00E51E20">
      <w:pPr>
        <w:spacing w:after="0" w:line="240" w:lineRule="auto"/>
      </w:pPr>
      <w:r>
        <w:separator/>
      </w:r>
    </w:p>
  </w:footnote>
  <w:footnote w:type="continuationSeparator" w:id="0">
    <w:p w14:paraId="249ED27E" w14:textId="77777777" w:rsidR="00A44F13" w:rsidRDefault="00A44F13" w:rsidP="00E51E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6270022">
    <w:abstractNumId w:val="8"/>
  </w:num>
  <w:num w:numId="2" w16cid:durableId="232936882">
    <w:abstractNumId w:val="6"/>
  </w:num>
  <w:num w:numId="3" w16cid:durableId="690108159">
    <w:abstractNumId w:val="5"/>
  </w:num>
  <w:num w:numId="4" w16cid:durableId="396128526">
    <w:abstractNumId w:val="4"/>
  </w:num>
  <w:num w:numId="5" w16cid:durableId="205874699">
    <w:abstractNumId w:val="7"/>
  </w:num>
  <w:num w:numId="6" w16cid:durableId="930894019">
    <w:abstractNumId w:val="3"/>
  </w:num>
  <w:num w:numId="7" w16cid:durableId="1984305789">
    <w:abstractNumId w:val="2"/>
  </w:num>
  <w:num w:numId="8" w16cid:durableId="431170312">
    <w:abstractNumId w:val="1"/>
  </w:num>
  <w:num w:numId="9" w16cid:durableId="1671106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C92"/>
    <w:rsid w:val="0015074B"/>
    <w:rsid w:val="00184925"/>
    <w:rsid w:val="00234C25"/>
    <w:rsid w:val="0029639D"/>
    <w:rsid w:val="00326F90"/>
    <w:rsid w:val="00916203"/>
    <w:rsid w:val="00A44F13"/>
    <w:rsid w:val="00AA1D8D"/>
    <w:rsid w:val="00B47730"/>
    <w:rsid w:val="00CB0664"/>
    <w:rsid w:val="00E51E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3EF146"/>
  <w14:defaultImageDpi w14:val="300"/>
  <w15:docId w15:val="{2A869587-B05E-4854-9C5D-6CF69CA2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3</cp:revision>
  <dcterms:created xsi:type="dcterms:W3CDTF">2013-12-23T23:15:00Z</dcterms:created>
  <dcterms:modified xsi:type="dcterms:W3CDTF">2026-09-03T02:21:00Z</dcterms:modified>
  <cp:category/>
</cp:coreProperties>
</file>