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D0863" w14:textId="77777777" w:rsidR="00A64C45" w:rsidRDefault="00A64C45">
      <w:pPr>
        <w:autoSpaceDE w:val="0"/>
        <w:autoSpaceDN w:val="0"/>
        <w:spacing w:after="1106" w:line="220" w:lineRule="exact"/>
      </w:pPr>
    </w:p>
    <w:p w14:paraId="2E77A7FD" w14:textId="7666DDD3" w:rsidR="00A64C45" w:rsidRDefault="00D460D9">
      <w:pPr>
        <w:autoSpaceDE w:val="0"/>
        <w:autoSpaceDN w:val="0"/>
        <w:spacing w:after="0" w:line="440" w:lineRule="exact"/>
        <w:jc w:val="center"/>
        <w:rPr>
          <w:lang w:eastAsia="zh-CN"/>
        </w:rPr>
      </w:pPr>
      <w:r>
        <w:rPr>
          <w:rFonts w:ascii="宋体" w:eastAsia="宋体" w:hAnsi="宋体"/>
          <w:color w:val="000000"/>
          <w:sz w:val="44"/>
          <w:lang w:eastAsia="zh-CN"/>
        </w:rPr>
        <w:t>江苏东成机电工具有限公司</w:t>
      </w:r>
      <w:r w:rsidR="00D25E95">
        <w:rPr>
          <w:rFonts w:ascii="宋体" w:eastAsia="宋体" w:hAnsi="宋体"/>
          <w:color w:val="000000"/>
          <w:sz w:val="44"/>
          <w:lang w:eastAsia="zh-CN"/>
        </w:rPr>
        <w:t>工程部实验室</w:t>
      </w:r>
    </w:p>
    <w:p w14:paraId="3F746F93" w14:textId="078E6E6C" w:rsidR="00A64C45" w:rsidRDefault="00D460D9">
      <w:pPr>
        <w:tabs>
          <w:tab w:val="left" w:pos="3586"/>
          <w:tab w:val="left" w:pos="5048"/>
        </w:tabs>
        <w:autoSpaceDE w:val="0"/>
        <w:autoSpaceDN w:val="0"/>
        <w:spacing w:before="1226" w:after="2526" w:line="960" w:lineRule="exact"/>
        <w:ind w:left="3444" w:right="2304"/>
        <w:rPr>
          <w:lang w:eastAsia="zh-CN"/>
        </w:rPr>
      </w:pPr>
      <w:r>
        <w:rPr>
          <w:lang w:eastAsia="zh-CN"/>
        </w:rPr>
        <w:tab/>
      </w:r>
      <w:r>
        <w:rPr>
          <w:rFonts w:ascii="黑体" w:eastAsia="黑体" w:hAnsi="黑体"/>
          <w:color w:val="000000"/>
          <w:sz w:val="136"/>
          <w:lang w:eastAsia="zh-CN"/>
        </w:rPr>
        <w:t>质</w:t>
      </w:r>
      <w:r>
        <w:rPr>
          <w:lang w:eastAsia="zh-CN"/>
        </w:rPr>
        <w:br/>
      </w:r>
      <w:r>
        <w:rPr>
          <w:lang w:eastAsia="zh-CN"/>
        </w:rPr>
        <w:tab/>
      </w:r>
      <w:r>
        <w:rPr>
          <w:rFonts w:ascii="黑体" w:eastAsia="黑体" w:hAnsi="黑体"/>
          <w:color w:val="000000"/>
          <w:sz w:val="136"/>
          <w:lang w:eastAsia="zh-CN"/>
        </w:rPr>
        <w:t>量</w:t>
      </w:r>
      <w:r>
        <w:rPr>
          <w:lang w:eastAsia="zh-CN"/>
        </w:rPr>
        <w:br/>
      </w:r>
      <w:r>
        <w:rPr>
          <w:lang w:eastAsia="zh-CN"/>
        </w:rPr>
        <w:tab/>
      </w:r>
      <w:r>
        <w:rPr>
          <w:rFonts w:ascii="黑体" w:eastAsia="黑体" w:hAnsi="黑体"/>
          <w:color w:val="000000"/>
          <w:sz w:val="136"/>
          <w:lang w:eastAsia="zh-CN"/>
        </w:rPr>
        <w:t>手</w:t>
      </w:r>
      <w:r>
        <w:rPr>
          <w:lang w:eastAsia="zh-CN"/>
        </w:rPr>
        <w:br/>
      </w:r>
      <w:r>
        <w:rPr>
          <w:lang w:eastAsia="zh-CN"/>
        </w:rPr>
        <w:tab/>
      </w:r>
      <w:r>
        <w:rPr>
          <w:rFonts w:ascii="黑体" w:eastAsia="黑体" w:hAnsi="黑体"/>
          <w:color w:val="000000"/>
          <w:sz w:val="136"/>
          <w:lang w:eastAsia="zh-CN"/>
        </w:rPr>
        <w:t>册</w:t>
      </w:r>
      <w:r>
        <w:rPr>
          <w:lang w:eastAsia="zh-CN"/>
        </w:rPr>
        <w:br/>
      </w:r>
      <w:r>
        <w:rPr>
          <w:rFonts w:ascii="宋体" w:eastAsia="宋体" w:hAnsi="宋体"/>
          <w:color w:val="000000"/>
          <w:sz w:val="28"/>
          <w:lang w:eastAsia="zh-CN"/>
        </w:rPr>
        <w:t>文件编号：</w:t>
      </w:r>
      <w:r>
        <w:rPr>
          <w:rFonts w:ascii="Times New Roman,Bold" w:eastAsia="Times New Roman,Bold" w:hAnsi="Times New Roman,Bold"/>
          <w:b/>
          <w:color w:val="000000"/>
          <w:sz w:val="28"/>
          <w:lang w:eastAsia="zh-CN"/>
        </w:rPr>
        <w:t xml:space="preserve"> QM-1.0~5.10 </w:t>
      </w:r>
      <w:r>
        <w:rPr>
          <w:lang w:eastAsia="zh-CN"/>
        </w:rPr>
        <w:br/>
      </w:r>
      <w:r w:rsidR="000A6514">
        <w:rPr>
          <w:rFonts w:ascii="宋体" w:eastAsia="宋体" w:hAnsi="宋体"/>
          <w:color w:val="000000"/>
          <w:sz w:val="28"/>
          <w:lang w:eastAsia="zh-CN"/>
        </w:rPr>
        <w:t>版本号：V1.0</w:t>
      </w:r>
      <w:r>
        <w:rPr>
          <w:rFonts w:ascii="Times New Roman,Bold" w:eastAsia="Times New Roman,Bold" w:hAnsi="Times New Roman,Bold"/>
          <w:b/>
          <w:color w:val="000000"/>
          <w:sz w:val="28"/>
          <w:lang w:eastAsia="zh-CN"/>
        </w:rPr>
        <w:t xml:space="preserve"> </w:t>
      </w:r>
      <w:r>
        <w:rPr>
          <w:lang w:eastAsia="zh-CN"/>
        </w:rPr>
        <w:br/>
      </w:r>
      <w:r>
        <w:rPr>
          <w:rFonts w:ascii="宋体" w:eastAsia="宋体" w:hAnsi="宋体"/>
          <w:color w:val="000000"/>
          <w:sz w:val="28"/>
          <w:lang w:eastAsia="zh-CN"/>
        </w:rPr>
        <w:t>受控状态：受控</w:t>
      </w:r>
    </w:p>
    <w:tbl>
      <w:tblPr>
        <w:tblW w:w="0" w:type="auto"/>
        <w:tblLayout w:type="fixed"/>
        <w:tblLook w:val="04A0" w:firstRow="1" w:lastRow="0" w:firstColumn="1" w:lastColumn="0" w:noHBand="0" w:noVBand="1"/>
      </w:tblPr>
      <w:tblGrid>
        <w:gridCol w:w="4830"/>
        <w:gridCol w:w="4272"/>
      </w:tblGrid>
      <w:tr w:rsidR="00A64C45" w14:paraId="7680D794" w14:textId="77777777">
        <w:trPr>
          <w:trHeight w:hRule="exact" w:val="698"/>
        </w:trPr>
        <w:tc>
          <w:tcPr>
            <w:tcW w:w="4830" w:type="dxa"/>
            <w:tcBorders>
              <w:bottom w:val="single" w:sz="10" w:space="0" w:color="000000"/>
            </w:tcBorders>
            <w:tcMar>
              <w:left w:w="0" w:type="dxa"/>
              <w:right w:w="0" w:type="dxa"/>
            </w:tcMar>
          </w:tcPr>
          <w:p w14:paraId="70E92BFF" w14:textId="54028ADB" w:rsidR="00A64C45" w:rsidRDefault="000A6514">
            <w:pPr>
              <w:autoSpaceDE w:val="0"/>
              <w:autoSpaceDN w:val="0"/>
              <w:spacing w:before="60" w:after="0" w:line="320" w:lineRule="exact"/>
              <w:ind w:left="206"/>
              <w:rPr>
                <w:lang w:eastAsia="zh-CN"/>
              </w:rPr>
            </w:pPr>
            <w:r>
              <w:rPr>
                <w:rFonts w:ascii="宋体" w:eastAsia="宋体" w:hAnsi="宋体"/>
                <w:color w:val="000000"/>
                <w:sz w:val="30"/>
                <w:lang w:eastAsia="zh-CN"/>
              </w:rPr>
              <w:t>二〇二六年八月三十一日发布</w:t>
            </w:r>
          </w:p>
        </w:tc>
        <w:tc>
          <w:tcPr>
            <w:tcW w:w="4272" w:type="dxa"/>
            <w:tcBorders>
              <w:bottom w:val="single" w:sz="10" w:space="0" w:color="000000"/>
            </w:tcBorders>
            <w:tcMar>
              <w:left w:w="0" w:type="dxa"/>
              <w:right w:w="0" w:type="dxa"/>
            </w:tcMar>
          </w:tcPr>
          <w:p w14:paraId="3C49CE6C" w14:textId="11372E3A" w:rsidR="00A64C45" w:rsidRDefault="000A6514">
            <w:pPr>
              <w:autoSpaceDE w:val="0"/>
              <w:autoSpaceDN w:val="0"/>
              <w:spacing w:before="60" w:after="0" w:line="320" w:lineRule="exact"/>
              <w:ind w:left="416"/>
              <w:rPr>
                <w:lang w:eastAsia="zh-CN"/>
              </w:rPr>
            </w:pPr>
            <w:r>
              <w:rPr>
                <w:rFonts w:ascii="宋体" w:eastAsia="宋体" w:hAnsi="宋体"/>
                <w:color w:val="000000"/>
                <w:sz w:val="30"/>
                <w:lang w:eastAsia="zh-CN"/>
              </w:rPr>
              <w:t>二〇二六年九月一日起实施</w:t>
            </w:r>
          </w:p>
        </w:tc>
      </w:tr>
    </w:tbl>
    <w:p w14:paraId="47DB3A82" w14:textId="77777777" w:rsidR="00A64C45" w:rsidRDefault="00D460D9">
      <w:pPr>
        <w:autoSpaceDE w:val="0"/>
        <w:autoSpaceDN w:val="0"/>
        <w:spacing w:before="348" w:line="292" w:lineRule="exact"/>
        <w:ind w:left="6"/>
        <w:rPr>
          <w:lang w:eastAsia="zh-CN"/>
        </w:rPr>
      </w:pPr>
      <w:r>
        <w:rPr>
          <w:rFonts w:ascii="宋体" w:eastAsia="宋体" w:hAnsi="宋体"/>
          <w:color w:val="000000"/>
          <w:sz w:val="24"/>
          <w:lang w:eastAsia="zh-CN"/>
        </w:rPr>
        <w:t>地址：</w:t>
      </w:r>
      <w:r>
        <w:rPr>
          <w:rFonts w:ascii="宋体" w:eastAsia="宋体" w:hAnsi="宋体"/>
          <w:color w:val="000000"/>
          <w:sz w:val="28"/>
          <w:lang w:eastAsia="zh-CN"/>
        </w:rPr>
        <w:t>江苏省启东市天汾电动工具产业园</w:t>
      </w:r>
      <w:r>
        <w:rPr>
          <w:rFonts w:ascii="宋体" w:eastAsia="宋体" w:hAnsi="宋体"/>
          <w:color w:val="000000"/>
          <w:sz w:val="24"/>
          <w:lang w:eastAsia="zh-CN"/>
        </w:rPr>
        <w:t>邮编：</w:t>
      </w:r>
      <w:r>
        <w:rPr>
          <w:rFonts w:ascii="Times New Roman,Bold" w:eastAsia="Times New Roman,Bold" w:hAnsi="Times New Roman,Bold"/>
          <w:b/>
          <w:color w:val="000000"/>
          <w:sz w:val="24"/>
          <w:lang w:eastAsia="zh-CN"/>
        </w:rPr>
        <w:t xml:space="preserve">226244 </w:t>
      </w:r>
    </w:p>
    <w:p w14:paraId="40605CE0" w14:textId="77777777" w:rsidR="00A64C45" w:rsidRDefault="00A64C45">
      <w:pPr>
        <w:rPr>
          <w:lang w:eastAsia="zh-CN"/>
        </w:rPr>
        <w:sectPr w:rsidR="00A64C45">
          <w:pgSz w:w="11906" w:h="16838"/>
          <w:pgMar w:top="1326" w:right="1374" w:bottom="734" w:left="1410" w:header="720" w:footer="720" w:gutter="0"/>
          <w:cols w:space="720"/>
          <w:docGrid w:linePitch="360"/>
        </w:sectPr>
      </w:pPr>
    </w:p>
    <w:p w14:paraId="4BD7DA6F" w14:textId="77777777" w:rsidR="00A64C45" w:rsidRDefault="00D460D9">
      <w:pPr>
        <w:autoSpaceDE w:val="0"/>
        <w:autoSpaceDN w:val="0"/>
        <w:spacing w:after="0" w:line="266" w:lineRule="exact"/>
        <w:ind w:left="6"/>
      </w:pPr>
      <w:r>
        <w:rPr>
          <w:rFonts w:ascii="宋体" w:eastAsia="宋体" w:hAnsi="宋体"/>
          <w:color w:val="000000"/>
          <w:sz w:val="24"/>
        </w:rPr>
        <w:t>电话：</w:t>
      </w:r>
      <w:r>
        <w:rPr>
          <w:rFonts w:ascii="Times New Roman,Bold" w:eastAsia="Times New Roman,Bold" w:hAnsi="Times New Roman,Bold"/>
          <w:b/>
          <w:color w:val="000000"/>
          <w:sz w:val="24"/>
        </w:rPr>
        <w:t xml:space="preserve">0513-83299108 </w:t>
      </w:r>
    </w:p>
    <w:p w14:paraId="32E3C518" w14:textId="77777777" w:rsidR="00A64C45" w:rsidRDefault="00A64C45">
      <w:pPr>
        <w:sectPr w:rsidR="00A64C45">
          <w:type w:val="continuous"/>
          <w:pgSz w:w="11906" w:h="16838"/>
          <w:pgMar w:top="1326" w:right="1374" w:bottom="734" w:left="1410" w:header="720" w:footer="720" w:gutter="0"/>
          <w:cols w:num="2" w:space="720" w:equalWidth="0">
            <w:col w:w="4518" w:space="0"/>
            <w:col w:w="4604" w:space="0"/>
          </w:cols>
          <w:docGrid w:linePitch="360"/>
        </w:sectPr>
      </w:pPr>
    </w:p>
    <w:p w14:paraId="670CEB5B" w14:textId="77777777" w:rsidR="00A64C45" w:rsidRDefault="00D460D9">
      <w:pPr>
        <w:autoSpaceDE w:val="0"/>
        <w:autoSpaceDN w:val="0"/>
        <w:spacing w:after="0" w:line="266" w:lineRule="exact"/>
        <w:ind w:right="90"/>
        <w:jc w:val="right"/>
      </w:pPr>
      <w:r>
        <w:rPr>
          <w:rFonts w:ascii="宋体" w:eastAsia="宋体" w:hAnsi="宋体"/>
          <w:color w:val="000000"/>
          <w:sz w:val="24"/>
        </w:rPr>
        <w:t>传真：</w:t>
      </w:r>
      <w:r>
        <w:rPr>
          <w:rFonts w:ascii="Times New Roman,Bold" w:eastAsia="Times New Roman,Bold" w:hAnsi="Times New Roman,Bold"/>
          <w:b/>
          <w:color w:val="000000"/>
          <w:sz w:val="24"/>
        </w:rPr>
        <w:t xml:space="preserve">0513-83293828 </w:t>
      </w:r>
    </w:p>
    <w:p w14:paraId="75ADE064" w14:textId="77777777" w:rsidR="00A64C45" w:rsidRDefault="00A64C45">
      <w:pPr>
        <w:sectPr w:rsidR="00A64C45">
          <w:type w:val="nextColumn"/>
          <w:pgSz w:w="11906" w:h="16838"/>
          <w:pgMar w:top="1326" w:right="1374" w:bottom="734" w:left="1410" w:header="720" w:footer="720" w:gutter="0"/>
          <w:cols w:num="2" w:space="720" w:equalWidth="0">
            <w:col w:w="4518" w:space="0"/>
            <w:col w:w="4604" w:space="0"/>
          </w:cols>
          <w:docGrid w:linePitch="360"/>
        </w:sectPr>
      </w:pPr>
    </w:p>
    <w:p w14:paraId="2A865078" w14:textId="77777777" w:rsidR="00A64C45" w:rsidRDefault="00A64C45">
      <w:pPr>
        <w:autoSpaceDE w:val="0"/>
        <w:autoSpaceDN w:val="0"/>
        <w:spacing w:after="224" w:line="220" w:lineRule="exact"/>
      </w:pPr>
    </w:p>
    <w:p w14:paraId="7DC9D40C"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35A1ED7F"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42D8C300" w14:textId="639E5B7F"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0BDAD8C"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57B77F77"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QM-0.0-1.1 </w:t>
            </w:r>
          </w:p>
        </w:tc>
      </w:tr>
      <w:tr w:rsidR="00A64C45" w14:paraId="7A29F671"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2020DEE1"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8132AFE"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0265102B"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2</w:t>
            </w:r>
            <w:r>
              <w:rPr>
                <w:rFonts w:ascii="宋体" w:eastAsia="宋体" w:hAnsi="宋体"/>
                <w:color w:val="000000"/>
                <w:sz w:val="24"/>
              </w:rPr>
              <w:t xml:space="preserve"> 页</w:t>
            </w:r>
          </w:p>
        </w:tc>
      </w:tr>
      <w:tr w:rsidR="00A64C45" w14:paraId="45316BFE"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36E04F6E"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653FB9D"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目录</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EE888E7"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69D90212" w14:textId="1E9DA6EB"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0B1E8BD8" w14:textId="77777777">
        <w:trPr>
          <w:trHeight w:hRule="exact" w:val="676"/>
        </w:trPr>
        <w:tc>
          <w:tcPr>
            <w:tcW w:w="2273" w:type="dxa"/>
            <w:vMerge/>
            <w:tcBorders>
              <w:top w:val="single" w:sz="4" w:space="0" w:color="000000"/>
              <w:bottom w:val="single" w:sz="4" w:space="0" w:color="000000"/>
              <w:right w:val="single" w:sz="4" w:space="0" w:color="000000"/>
            </w:tcBorders>
          </w:tcPr>
          <w:p w14:paraId="1408C7FE" w14:textId="77777777" w:rsidR="00A64C45" w:rsidRDefault="00A64C45"/>
        </w:tc>
        <w:tc>
          <w:tcPr>
            <w:tcW w:w="2273" w:type="dxa"/>
            <w:vMerge/>
            <w:tcBorders>
              <w:top w:val="single" w:sz="4" w:space="0" w:color="000000"/>
              <w:left w:val="single" w:sz="4" w:space="0" w:color="000000"/>
              <w:bottom w:val="single" w:sz="4" w:space="0" w:color="000000"/>
              <w:right w:val="single" w:sz="4" w:space="0" w:color="000000"/>
            </w:tcBorders>
          </w:tcPr>
          <w:p w14:paraId="2FED1126"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4B7A949"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04E61E21" w14:textId="16248D2C"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2DE78542" w14:textId="77777777" w:rsidR="00A64C45" w:rsidRDefault="00D460D9">
      <w:pPr>
        <w:autoSpaceDE w:val="0"/>
        <w:autoSpaceDN w:val="0"/>
        <w:spacing w:before="264" w:after="0" w:line="438" w:lineRule="exact"/>
        <w:jc w:val="center"/>
      </w:pPr>
      <w:proofErr w:type="spellStart"/>
      <w:r>
        <w:rPr>
          <w:rFonts w:ascii="宋体" w:eastAsia="宋体" w:hAnsi="宋体"/>
          <w:color w:val="000000"/>
          <w:sz w:val="44"/>
        </w:rPr>
        <w:t>目录</w:t>
      </w:r>
      <w:proofErr w:type="spellEnd"/>
    </w:p>
    <w:p w14:paraId="25EFF9C3" w14:textId="77777777" w:rsidR="00A64C45" w:rsidRDefault="00D460D9">
      <w:pPr>
        <w:tabs>
          <w:tab w:val="left" w:pos="6528"/>
        </w:tabs>
        <w:autoSpaceDE w:val="0"/>
        <w:autoSpaceDN w:val="0"/>
        <w:spacing w:before="246" w:after="0" w:line="266" w:lineRule="exact"/>
        <w:ind w:left="164"/>
      </w:pPr>
      <w:r>
        <w:rPr>
          <w:rFonts w:ascii="Times New Roman" w:eastAsia="Times New Roman" w:hAnsi="Times New Roman"/>
          <w:color w:val="000000"/>
          <w:sz w:val="24"/>
        </w:rPr>
        <w:t>0.0</w:t>
      </w:r>
      <w:r>
        <w:rPr>
          <w:rFonts w:ascii="宋体" w:eastAsia="宋体" w:hAnsi="宋体"/>
          <w:color w:val="000000"/>
          <w:sz w:val="24"/>
        </w:rPr>
        <w:t xml:space="preserve"> </w:t>
      </w:r>
      <w:proofErr w:type="spellStart"/>
      <w:r>
        <w:rPr>
          <w:rFonts w:ascii="宋体" w:eastAsia="宋体" w:hAnsi="宋体"/>
          <w:color w:val="000000"/>
          <w:sz w:val="24"/>
        </w:rPr>
        <w:t>目录</w:t>
      </w:r>
      <w:proofErr w:type="spellEnd"/>
      <w:r>
        <w:tab/>
      </w:r>
      <w:r>
        <w:rPr>
          <w:rFonts w:ascii="Times New Roman" w:eastAsia="Times New Roman" w:hAnsi="Times New Roman"/>
          <w:color w:val="000000"/>
          <w:sz w:val="24"/>
        </w:rPr>
        <w:t xml:space="preserve">QM-0.0-1.0 </w:t>
      </w:r>
    </w:p>
    <w:p w14:paraId="024D7DF1" w14:textId="77777777" w:rsidR="00A64C45" w:rsidRDefault="00D460D9">
      <w:pPr>
        <w:tabs>
          <w:tab w:val="left" w:pos="6528"/>
        </w:tabs>
        <w:autoSpaceDE w:val="0"/>
        <w:autoSpaceDN w:val="0"/>
        <w:spacing w:before="138" w:after="0" w:line="266" w:lineRule="exact"/>
        <w:ind w:left="164"/>
      </w:pPr>
      <w:r>
        <w:rPr>
          <w:rFonts w:ascii="Times New Roman" w:eastAsia="Times New Roman" w:hAnsi="Times New Roman"/>
          <w:color w:val="000000"/>
          <w:sz w:val="24"/>
        </w:rPr>
        <w:t>0.1</w:t>
      </w:r>
      <w:r>
        <w:rPr>
          <w:rFonts w:ascii="宋体" w:eastAsia="宋体" w:hAnsi="宋体"/>
          <w:color w:val="000000"/>
          <w:sz w:val="24"/>
        </w:rPr>
        <w:t xml:space="preserve"> </w:t>
      </w:r>
      <w:proofErr w:type="spellStart"/>
      <w:r>
        <w:rPr>
          <w:rFonts w:ascii="宋体" w:eastAsia="宋体" w:hAnsi="宋体"/>
          <w:color w:val="000000"/>
          <w:sz w:val="24"/>
        </w:rPr>
        <w:t>前言</w:t>
      </w:r>
      <w:proofErr w:type="spellEnd"/>
      <w:r>
        <w:tab/>
      </w:r>
      <w:r>
        <w:rPr>
          <w:rFonts w:ascii="Times New Roman" w:eastAsia="Times New Roman" w:hAnsi="Times New Roman"/>
          <w:color w:val="000000"/>
          <w:sz w:val="24"/>
        </w:rPr>
        <w:t xml:space="preserve">QM-0.1-1.0 </w:t>
      </w:r>
    </w:p>
    <w:p w14:paraId="71E540B1" w14:textId="77777777" w:rsidR="00A64C45" w:rsidRDefault="00D460D9">
      <w:pPr>
        <w:tabs>
          <w:tab w:val="left" w:pos="6528"/>
        </w:tabs>
        <w:autoSpaceDE w:val="0"/>
        <w:autoSpaceDN w:val="0"/>
        <w:spacing w:before="142" w:after="0" w:line="266" w:lineRule="exact"/>
        <w:ind w:left="164"/>
      </w:pPr>
      <w:r>
        <w:rPr>
          <w:rFonts w:ascii="Times New Roman" w:eastAsia="Times New Roman" w:hAnsi="Times New Roman"/>
          <w:color w:val="000000"/>
          <w:sz w:val="24"/>
        </w:rPr>
        <w:t>0.2</w:t>
      </w:r>
      <w:r>
        <w:rPr>
          <w:rFonts w:ascii="宋体" w:eastAsia="宋体" w:hAnsi="宋体"/>
          <w:color w:val="000000"/>
          <w:sz w:val="24"/>
        </w:rPr>
        <w:t xml:space="preserve"> </w:t>
      </w:r>
      <w:proofErr w:type="spellStart"/>
      <w:r>
        <w:rPr>
          <w:rFonts w:ascii="宋体" w:eastAsia="宋体" w:hAnsi="宋体"/>
          <w:color w:val="000000"/>
          <w:sz w:val="24"/>
        </w:rPr>
        <w:t>授权令</w:t>
      </w:r>
      <w:proofErr w:type="spellEnd"/>
      <w:r>
        <w:tab/>
      </w:r>
      <w:r>
        <w:rPr>
          <w:rFonts w:ascii="Times New Roman" w:eastAsia="Times New Roman" w:hAnsi="Times New Roman"/>
          <w:color w:val="000000"/>
          <w:sz w:val="24"/>
        </w:rPr>
        <w:t xml:space="preserve">QM-0.2-1.0 </w:t>
      </w:r>
    </w:p>
    <w:p w14:paraId="02EFC4B6" w14:textId="77777777" w:rsidR="00A64C45" w:rsidRDefault="00D460D9">
      <w:pPr>
        <w:tabs>
          <w:tab w:val="left" w:pos="6528"/>
        </w:tabs>
        <w:autoSpaceDE w:val="0"/>
        <w:autoSpaceDN w:val="0"/>
        <w:spacing w:before="140" w:after="0" w:line="266" w:lineRule="exact"/>
        <w:ind w:left="164"/>
      </w:pPr>
      <w:r>
        <w:rPr>
          <w:rFonts w:ascii="Times New Roman" w:eastAsia="Times New Roman" w:hAnsi="Times New Roman"/>
          <w:color w:val="000000"/>
          <w:sz w:val="24"/>
        </w:rPr>
        <w:t>0.3</w:t>
      </w:r>
      <w:r>
        <w:rPr>
          <w:rFonts w:ascii="宋体" w:eastAsia="宋体" w:hAnsi="宋体"/>
          <w:color w:val="000000"/>
          <w:sz w:val="24"/>
        </w:rPr>
        <w:t xml:space="preserve"> </w:t>
      </w:r>
      <w:proofErr w:type="spellStart"/>
      <w:r>
        <w:rPr>
          <w:rFonts w:ascii="宋体" w:eastAsia="宋体" w:hAnsi="宋体"/>
          <w:color w:val="000000"/>
          <w:sz w:val="24"/>
        </w:rPr>
        <w:t>发布令</w:t>
      </w:r>
      <w:proofErr w:type="spellEnd"/>
      <w:r>
        <w:tab/>
      </w:r>
      <w:r>
        <w:rPr>
          <w:rFonts w:ascii="Times New Roman" w:eastAsia="Times New Roman" w:hAnsi="Times New Roman"/>
          <w:color w:val="000000"/>
          <w:sz w:val="24"/>
        </w:rPr>
        <w:t xml:space="preserve">QM-0.3-1.0 </w:t>
      </w:r>
    </w:p>
    <w:p w14:paraId="435A2EA4" w14:textId="77777777" w:rsidR="00A64C45" w:rsidRDefault="00D460D9">
      <w:pPr>
        <w:tabs>
          <w:tab w:val="left" w:pos="6528"/>
        </w:tabs>
        <w:autoSpaceDE w:val="0"/>
        <w:autoSpaceDN w:val="0"/>
        <w:spacing w:before="140" w:after="0" w:line="266" w:lineRule="exact"/>
        <w:ind w:left="164"/>
      </w:pPr>
      <w:r>
        <w:rPr>
          <w:rFonts w:ascii="Times New Roman" w:eastAsia="Times New Roman" w:hAnsi="Times New Roman"/>
          <w:color w:val="000000"/>
          <w:sz w:val="24"/>
        </w:rPr>
        <w:t>0.4</w:t>
      </w:r>
      <w:r>
        <w:rPr>
          <w:rFonts w:ascii="宋体" w:eastAsia="宋体" w:hAnsi="宋体"/>
          <w:color w:val="000000"/>
          <w:sz w:val="24"/>
        </w:rPr>
        <w:t xml:space="preserve"> </w:t>
      </w:r>
      <w:proofErr w:type="spellStart"/>
      <w:r>
        <w:rPr>
          <w:rFonts w:ascii="宋体" w:eastAsia="宋体" w:hAnsi="宋体"/>
          <w:color w:val="000000"/>
          <w:sz w:val="24"/>
        </w:rPr>
        <w:t>公正声明</w:t>
      </w:r>
      <w:proofErr w:type="spellEnd"/>
      <w:r>
        <w:tab/>
      </w:r>
      <w:r>
        <w:rPr>
          <w:rFonts w:ascii="Times New Roman" w:eastAsia="Times New Roman" w:hAnsi="Times New Roman"/>
          <w:color w:val="000000"/>
          <w:sz w:val="24"/>
        </w:rPr>
        <w:t xml:space="preserve">QM-0.4-1.0 </w:t>
      </w:r>
    </w:p>
    <w:p w14:paraId="75BC3014" w14:textId="77777777" w:rsidR="00A64C45" w:rsidRDefault="00D460D9">
      <w:pPr>
        <w:tabs>
          <w:tab w:val="left" w:pos="6528"/>
        </w:tabs>
        <w:autoSpaceDE w:val="0"/>
        <w:autoSpaceDN w:val="0"/>
        <w:spacing w:before="140" w:after="0" w:line="266" w:lineRule="exact"/>
        <w:ind w:left="164"/>
      </w:pPr>
      <w:r>
        <w:rPr>
          <w:rFonts w:ascii="Times New Roman" w:eastAsia="Times New Roman" w:hAnsi="Times New Roman"/>
          <w:color w:val="000000"/>
          <w:sz w:val="24"/>
        </w:rPr>
        <w:t>0.5</w:t>
      </w:r>
      <w:r>
        <w:rPr>
          <w:rFonts w:ascii="宋体" w:eastAsia="宋体" w:hAnsi="宋体"/>
          <w:color w:val="000000"/>
          <w:sz w:val="24"/>
        </w:rPr>
        <w:t xml:space="preserve"> </w:t>
      </w:r>
      <w:proofErr w:type="spellStart"/>
      <w:r>
        <w:rPr>
          <w:rFonts w:ascii="宋体" w:eastAsia="宋体" w:hAnsi="宋体"/>
          <w:color w:val="000000"/>
          <w:sz w:val="24"/>
        </w:rPr>
        <w:t>质量方针声明</w:t>
      </w:r>
      <w:proofErr w:type="spellEnd"/>
      <w:r>
        <w:tab/>
      </w:r>
      <w:r>
        <w:rPr>
          <w:rFonts w:ascii="Times New Roman" w:eastAsia="Times New Roman" w:hAnsi="Times New Roman"/>
          <w:color w:val="000000"/>
          <w:sz w:val="24"/>
        </w:rPr>
        <w:t xml:space="preserve">QM-0.5-1.0 </w:t>
      </w:r>
    </w:p>
    <w:p w14:paraId="4F8D72B0" w14:textId="77777777" w:rsidR="00A64C45" w:rsidRDefault="00D460D9">
      <w:pPr>
        <w:tabs>
          <w:tab w:val="left" w:pos="6528"/>
        </w:tabs>
        <w:autoSpaceDE w:val="0"/>
        <w:autoSpaceDN w:val="0"/>
        <w:spacing w:before="140" w:after="0" w:line="266" w:lineRule="exact"/>
        <w:ind w:left="164"/>
      </w:pPr>
      <w:r>
        <w:rPr>
          <w:rFonts w:ascii="Times New Roman" w:eastAsia="Times New Roman" w:hAnsi="Times New Roman"/>
          <w:color w:val="000000"/>
          <w:sz w:val="24"/>
        </w:rPr>
        <w:t>1.</w:t>
      </w:r>
      <w:r>
        <w:rPr>
          <w:rFonts w:ascii="宋体" w:eastAsia="宋体" w:hAnsi="宋体"/>
          <w:color w:val="000000"/>
          <w:sz w:val="24"/>
        </w:rPr>
        <w:t>适用范围</w:t>
      </w:r>
      <w:r>
        <w:tab/>
      </w:r>
      <w:r>
        <w:rPr>
          <w:rFonts w:ascii="Times New Roman" w:eastAsia="Times New Roman" w:hAnsi="Times New Roman"/>
          <w:color w:val="000000"/>
          <w:sz w:val="24"/>
        </w:rPr>
        <w:t xml:space="preserve">QM-1.0-1.0 </w:t>
      </w:r>
    </w:p>
    <w:p w14:paraId="0075BADC" w14:textId="77777777" w:rsidR="00A64C45" w:rsidRDefault="00D460D9">
      <w:pPr>
        <w:tabs>
          <w:tab w:val="left" w:pos="6528"/>
        </w:tabs>
        <w:autoSpaceDE w:val="0"/>
        <w:autoSpaceDN w:val="0"/>
        <w:spacing w:before="142" w:after="0" w:line="266" w:lineRule="exact"/>
        <w:ind w:left="164"/>
      </w:pPr>
      <w:r>
        <w:rPr>
          <w:rFonts w:ascii="Times New Roman" w:eastAsia="Times New Roman" w:hAnsi="Times New Roman"/>
          <w:color w:val="000000"/>
          <w:sz w:val="24"/>
        </w:rPr>
        <w:t>2.</w:t>
      </w:r>
      <w:r>
        <w:rPr>
          <w:rFonts w:ascii="宋体" w:eastAsia="宋体" w:hAnsi="宋体"/>
          <w:color w:val="000000"/>
          <w:sz w:val="24"/>
        </w:rPr>
        <w:t>引用文件</w:t>
      </w:r>
      <w:r>
        <w:tab/>
      </w:r>
      <w:r>
        <w:rPr>
          <w:rFonts w:ascii="Times New Roman" w:eastAsia="Times New Roman" w:hAnsi="Times New Roman"/>
          <w:color w:val="000000"/>
          <w:sz w:val="24"/>
        </w:rPr>
        <w:t xml:space="preserve">QM-2.0-1.0 </w:t>
      </w:r>
    </w:p>
    <w:p w14:paraId="3F8E3322" w14:textId="77777777" w:rsidR="00A64C45" w:rsidRDefault="00D460D9">
      <w:pPr>
        <w:tabs>
          <w:tab w:val="left" w:pos="6528"/>
        </w:tabs>
        <w:autoSpaceDE w:val="0"/>
        <w:autoSpaceDN w:val="0"/>
        <w:spacing w:before="140" w:after="0" w:line="266" w:lineRule="exact"/>
        <w:ind w:left="164"/>
      </w:pPr>
      <w:r>
        <w:rPr>
          <w:rFonts w:ascii="Times New Roman" w:eastAsia="Times New Roman" w:hAnsi="Times New Roman"/>
          <w:color w:val="000000"/>
          <w:sz w:val="24"/>
        </w:rPr>
        <w:t>3.</w:t>
      </w:r>
      <w:r>
        <w:rPr>
          <w:rFonts w:ascii="宋体" w:eastAsia="宋体" w:hAnsi="宋体"/>
          <w:color w:val="000000"/>
          <w:sz w:val="24"/>
        </w:rPr>
        <w:t>定义和术语</w:t>
      </w:r>
      <w:r>
        <w:tab/>
      </w:r>
      <w:r>
        <w:rPr>
          <w:rFonts w:ascii="Times New Roman" w:eastAsia="Times New Roman" w:hAnsi="Times New Roman"/>
          <w:color w:val="000000"/>
          <w:sz w:val="24"/>
        </w:rPr>
        <w:t xml:space="preserve">QM-3.0-1.0 </w:t>
      </w:r>
    </w:p>
    <w:p w14:paraId="4D4C7572" w14:textId="77777777" w:rsidR="00A64C45" w:rsidRDefault="00D460D9">
      <w:pPr>
        <w:autoSpaceDE w:val="0"/>
        <w:autoSpaceDN w:val="0"/>
        <w:spacing w:before="140" w:after="0" w:line="264" w:lineRule="exact"/>
        <w:ind w:left="164"/>
      </w:pPr>
      <w:r>
        <w:rPr>
          <w:rFonts w:ascii="Times New Roman,Bold" w:eastAsia="Times New Roman,Bold" w:hAnsi="Times New Roman,Bold"/>
          <w:b/>
          <w:color w:val="000000"/>
          <w:sz w:val="24"/>
        </w:rPr>
        <w:t>4.</w:t>
      </w:r>
      <w:r>
        <w:rPr>
          <w:rFonts w:ascii="宋体" w:eastAsia="宋体" w:hAnsi="宋体"/>
          <w:color w:val="000000"/>
          <w:sz w:val="24"/>
        </w:rPr>
        <w:t>管理要求</w:t>
      </w:r>
    </w:p>
    <w:p w14:paraId="09427068" w14:textId="77777777" w:rsidR="00A64C45" w:rsidRDefault="00D460D9">
      <w:pPr>
        <w:tabs>
          <w:tab w:val="left" w:pos="6528"/>
        </w:tabs>
        <w:autoSpaceDE w:val="0"/>
        <w:autoSpaceDN w:val="0"/>
        <w:spacing w:before="140" w:after="0" w:line="266" w:lineRule="exact"/>
        <w:ind w:left="164"/>
      </w:pPr>
      <w:r>
        <w:rPr>
          <w:rFonts w:ascii="Times New Roman" w:eastAsia="Times New Roman" w:hAnsi="Times New Roman"/>
          <w:color w:val="000000"/>
          <w:sz w:val="24"/>
        </w:rPr>
        <w:t>4.1</w:t>
      </w:r>
      <w:r>
        <w:rPr>
          <w:rFonts w:ascii="宋体" w:eastAsia="宋体" w:hAnsi="宋体"/>
          <w:color w:val="000000"/>
          <w:sz w:val="24"/>
        </w:rPr>
        <w:t xml:space="preserve"> </w:t>
      </w:r>
      <w:proofErr w:type="spellStart"/>
      <w:r>
        <w:rPr>
          <w:rFonts w:ascii="宋体" w:eastAsia="宋体" w:hAnsi="宋体"/>
          <w:color w:val="000000"/>
          <w:sz w:val="24"/>
        </w:rPr>
        <w:t>组织</w:t>
      </w:r>
      <w:proofErr w:type="spellEnd"/>
      <w:r>
        <w:tab/>
      </w:r>
      <w:r>
        <w:rPr>
          <w:rFonts w:ascii="Times New Roman" w:eastAsia="Times New Roman" w:hAnsi="Times New Roman"/>
          <w:color w:val="000000"/>
          <w:sz w:val="24"/>
        </w:rPr>
        <w:t xml:space="preserve">QM-4.1-1.0 </w:t>
      </w:r>
    </w:p>
    <w:p w14:paraId="54DEFF07" w14:textId="77777777" w:rsidR="00A64C45" w:rsidRDefault="00D460D9">
      <w:pPr>
        <w:tabs>
          <w:tab w:val="left" w:pos="6528"/>
        </w:tabs>
        <w:autoSpaceDE w:val="0"/>
        <w:autoSpaceDN w:val="0"/>
        <w:spacing w:before="140" w:after="0" w:line="266" w:lineRule="exact"/>
        <w:ind w:left="164"/>
      </w:pPr>
      <w:r>
        <w:rPr>
          <w:rFonts w:ascii="Times New Roman" w:eastAsia="Times New Roman" w:hAnsi="Times New Roman"/>
          <w:color w:val="000000"/>
          <w:sz w:val="24"/>
        </w:rPr>
        <w:t>4.2</w:t>
      </w:r>
      <w:r>
        <w:rPr>
          <w:rFonts w:ascii="宋体" w:eastAsia="宋体" w:hAnsi="宋体"/>
          <w:color w:val="000000"/>
          <w:sz w:val="24"/>
        </w:rPr>
        <w:t xml:space="preserve"> </w:t>
      </w:r>
      <w:proofErr w:type="spellStart"/>
      <w:r>
        <w:rPr>
          <w:rFonts w:ascii="宋体" w:eastAsia="宋体" w:hAnsi="宋体"/>
          <w:color w:val="000000"/>
          <w:sz w:val="24"/>
        </w:rPr>
        <w:t>管理体系</w:t>
      </w:r>
      <w:proofErr w:type="spellEnd"/>
      <w:r>
        <w:tab/>
      </w:r>
      <w:r>
        <w:rPr>
          <w:rFonts w:ascii="Times New Roman" w:eastAsia="Times New Roman" w:hAnsi="Times New Roman"/>
          <w:color w:val="000000"/>
          <w:sz w:val="24"/>
        </w:rPr>
        <w:t xml:space="preserve">QM-4.2-1.0 </w:t>
      </w:r>
    </w:p>
    <w:p w14:paraId="09EA80B2" w14:textId="77777777" w:rsidR="00A64C45" w:rsidRDefault="00D460D9">
      <w:pPr>
        <w:tabs>
          <w:tab w:val="left" w:pos="6528"/>
        </w:tabs>
        <w:autoSpaceDE w:val="0"/>
        <w:autoSpaceDN w:val="0"/>
        <w:spacing w:before="140" w:after="0" w:line="266" w:lineRule="exact"/>
        <w:ind w:left="164"/>
      </w:pPr>
      <w:r>
        <w:rPr>
          <w:rFonts w:ascii="Times New Roman" w:eastAsia="Times New Roman" w:hAnsi="Times New Roman"/>
          <w:color w:val="000000"/>
          <w:sz w:val="24"/>
        </w:rPr>
        <w:t>4.3</w:t>
      </w:r>
      <w:r>
        <w:rPr>
          <w:rFonts w:ascii="宋体" w:eastAsia="宋体" w:hAnsi="宋体"/>
          <w:color w:val="000000"/>
          <w:sz w:val="24"/>
        </w:rPr>
        <w:t xml:space="preserve"> </w:t>
      </w:r>
      <w:proofErr w:type="spellStart"/>
      <w:r>
        <w:rPr>
          <w:rFonts w:ascii="宋体" w:eastAsia="宋体" w:hAnsi="宋体"/>
          <w:color w:val="000000"/>
          <w:sz w:val="24"/>
        </w:rPr>
        <w:t>文件控制</w:t>
      </w:r>
      <w:proofErr w:type="spellEnd"/>
      <w:r>
        <w:tab/>
      </w:r>
      <w:r>
        <w:rPr>
          <w:rFonts w:ascii="Times New Roman" w:eastAsia="Times New Roman" w:hAnsi="Times New Roman"/>
          <w:color w:val="000000"/>
          <w:sz w:val="24"/>
        </w:rPr>
        <w:t xml:space="preserve">QM-4.3-1.0 </w:t>
      </w:r>
    </w:p>
    <w:p w14:paraId="0457D547" w14:textId="77777777" w:rsidR="00A64C45" w:rsidRDefault="00D460D9">
      <w:pPr>
        <w:tabs>
          <w:tab w:val="left" w:pos="6528"/>
        </w:tabs>
        <w:autoSpaceDE w:val="0"/>
        <w:autoSpaceDN w:val="0"/>
        <w:spacing w:before="142" w:after="0" w:line="266" w:lineRule="exact"/>
        <w:ind w:left="164"/>
        <w:rPr>
          <w:lang w:eastAsia="zh-CN"/>
        </w:rPr>
      </w:pPr>
      <w:r>
        <w:rPr>
          <w:rFonts w:ascii="Times New Roman" w:eastAsia="Times New Roman" w:hAnsi="Times New Roman"/>
          <w:color w:val="000000"/>
          <w:sz w:val="24"/>
          <w:lang w:eastAsia="zh-CN"/>
        </w:rPr>
        <w:t>4.4</w:t>
      </w:r>
      <w:r>
        <w:rPr>
          <w:rFonts w:ascii="宋体" w:eastAsia="宋体" w:hAnsi="宋体"/>
          <w:color w:val="000000"/>
          <w:sz w:val="24"/>
          <w:lang w:eastAsia="zh-CN"/>
        </w:rPr>
        <w:t xml:space="preserve"> 要求、标书和合同的评审</w:t>
      </w:r>
      <w:r>
        <w:rPr>
          <w:lang w:eastAsia="zh-CN"/>
        </w:rPr>
        <w:tab/>
      </w:r>
      <w:r>
        <w:rPr>
          <w:rFonts w:ascii="Times New Roman" w:eastAsia="Times New Roman" w:hAnsi="Times New Roman"/>
          <w:color w:val="000000"/>
          <w:sz w:val="24"/>
          <w:lang w:eastAsia="zh-CN"/>
        </w:rPr>
        <w:t xml:space="preserve">QM-4.4-1.1 </w:t>
      </w:r>
    </w:p>
    <w:p w14:paraId="389DC981" w14:textId="77777777" w:rsidR="00A64C45" w:rsidRDefault="00D460D9">
      <w:pPr>
        <w:tabs>
          <w:tab w:val="left" w:pos="6528"/>
        </w:tabs>
        <w:autoSpaceDE w:val="0"/>
        <w:autoSpaceDN w:val="0"/>
        <w:spacing w:before="140" w:after="0" w:line="266" w:lineRule="exact"/>
        <w:ind w:left="164"/>
        <w:rPr>
          <w:lang w:eastAsia="zh-CN"/>
        </w:rPr>
      </w:pPr>
      <w:r>
        <w:rPr>
          <w:rFonts w:ascii="Times New Roman" w:eastAsia="Times New Roman" w:hAnsi="Times New Roman"/>
          <w:color w:val="000000"/>
          <w:sz w:val="24"/>
          <w:lang w:eastAsia="zh-CN"/>
        </w:rPr>
        <w:t>4.5</w:t>
      </w:r>
      <w:r>
        <w:rPr>
          <w:rFonts w:ascii="宋体" w:eastAsia="宋体" w:hAnsi="宋体"/>
          <w:color w:val="000000"/>
          <w:sz w:val="24"/>
          <w:lang w:eastAsia="zh-CN"/>
        </w:rPr>
        <w:t xml:space="preserve"> 检测的分包</w:t>
      </w:r>
      <w:r>
        <w:rPr>
          <w:lang w:eastAsia="zh-CN"/>
        </w:rPr>
        <w:tab/>
      </w:r>
      <w:r>
        <w:rPr>
          <w:rFonts w:ascii="Times New Roman" w:eastAsia="Times New Roman" w:hAnsi="Times New Roman"/>
          <w:color w:val="000000"/>
          <w:sz w:val="24"/>
          <w:lang w:eastAsia="zh-CN"/>
        </w:rPr>
        <w:t xml:space="preserve">QM-4.5-1.0 </w:t>
      </w:r>
    </w:p>
    <w:p w14:paraId="184822FF" w14:textId="77777777" w:rsidR="00A64C45" w:rsidRDefault="00D460D9">
      <w:pPr>
        <w:tabs>
          <w:tab w:val="left" w:pos="6528"/>
        </w:tabs>
        <w:autoSpaceDE w:val="0"/>
        <w:autoSpaceDN w:val="0"/>
        <w:spacing w:before="140" w:after="0" w:line="266" w:lineRule="exact"/>
        <w:ind w:left="164"/>
        <w:rPr>
          <w:lang w:eastAsia="zh-CN"/>
        </w:rPr>
      </w:pPr>
      <w:r>
        <w:rPr>
          <w:rFonts w:ascii="Times New Roman" w:eastAsia="Times New Roman" w:hAnsi="Times New Roman"/>
          <w:color w:val="000000"/>
          <w:sz w:val="24"/>
          <w:lang w:eastAsia="zh-CN"/>
        </w:rPr>
        <w:t>4.6</w:t>
      </w:r>
      <w:r>
        <w:rPr>
          <w:rFonts w:ascii="宋体" w:eastAsia="宋体" w:hAnsi="宋体"/>
          <w:color w:val="000000"/>
          <w:sz w:val="24"/>
          <w:lang w:eastAsia="zh-CN"/>
        </w:rPr>
        <w:t xml:space="preserve"> 服务和供应品的采购</w:t>
      </w:r>
      <w:r>
        <w:rPr>
          <w:lang w:eastAsia="zh-CN"/>
        </w:rPr>
        <w:tab/>
      </w:r>
      <w:r>
        <w:rPr>
          <w:rFonts w:ascii="Times New Roman" w:eastAsia="Times New Roman" w:hAnsi="Times New Roman"/>
          <w:color w:val="000000"/>
          <w:sz w:val="24"/>
          <w:lang w:eastAsia="zh-CN"/>
        </w:rPr>
        <w:t xml:space="preserve">QM-4.6-1.0 </w:t>
      </w:r>
    </w:p>
    <w:p w14:paraId="22734EE7" w14:textId="77777777" w:rsidR="00A64C45" w:rsidRDefault="00D460D9">
      <w:pPr>
        <w:tabs>
          <w:tab w:val="left" w:pos="6528"/>
        </w:tabs>
        <w:autoSpaceDE w:val="0"/>
        <w:autoSpaceDN w:val="0"/>
        <w:spacing w:before="140" w:after="0" w:line="264" w:lineRule="exact"/>
        <w:ind w:left="164"/>
        <w:rPr>
          <w:lang w:eastAsia="zh-CN"/>
        </w:rPr>
      </w:pPr>
      <w:r>
        <w:rPr>
          <w:rFonts w:ascii="Times New Roman" w:eastAsia="Times New Roman" w:hAnsi="Times New Roman"/>
          <w:color w:val="000000"/>
          <w:sz w:val="24"/>
          <w:lang w:eastAsia="zh-CN"/>
        </w:rPr>
        <w:t>4.7</w:t>
      </w:r>
      <w:r>
        <w:rPr>
          <w:rFonts w:ascii="宋体" w:eastAsia="宋体" w:hAnsi="宋体"/>
          <w:color w:val="000000"/>
          <w:sz w:val="24"/>
          <w:lang w:eastAsia="zh-CN"/>
        </w:rPr>
        <w:t xml:space="preserve"> 服务客户</w:t>
      </w:r>
      <w:r>
        <w:rPr>
          <w:lang w:eastAsia="zh-CN"/>
        </w:rPr>
        <w:tab/>
      </w:r>
      <w:r>
        <w:rPr>
          <w:rFonts w:ascii="Times New Roman" w:eastAsia="Times New Roman" w:hAnsi="Times New Roman"/>
          <w:color w:val="000000"/>
          <w:sz w:val="24"/>
          <w:lang w:eastAsia="zh-CN"/>
        </w:rPr>
        <w:t xml:space="preserve">QM-4.7-1.0 </w:t>
      </w:r>
    </w:p>
    <w:p w14:paraId="3CA6CB96" w14:textId="77777777" w:rsidR="00A64C45" w:rsidRDefault="00D460D9">
      <w:pPr>
        <w:tabs>
          <w:tab w:val="left" w:pos="6528"/>
        </w:tabs>
        <w:autoSpaceDE w:val="0"/>
        <w:autoSpaceDN w:val="0"/>
        <w:spacing w:before="140" w:after="0" w:line="266" w:lineRule="exact"/>
        <w:ind w:left="164"/>
        <w:rPr>
          <w:lang w:eastAsia="zh-CN"/>
        </w:rPr>
      </w:pPr>
      <w:r>
        <w:rPr>
          <w:rFonts w:ascii="Times New Roman" w:eastAsia="Times New Roman" w:hAnsi="Times New Roman"/>
          <w:color w:val="000000"/>
          <w:sz w:val="24"/>
          <w:lang w:eastAsia="zh-CN"/>
        </w:rPr>
        <w:t>4.8</w:t>
      </w:r>
      <w:r>
        <w:rPr>
          <w:rFonts w:ascii="宋体" w:eastAsia="宋体" w:hAnsi="宋体"/>
          <w:color w:val="000000"/>
          <w:sz w:val="24"/>
          <w:lang w:eastAsia="zh-CN"/>
        </w:rPr>
        <w:t xml:space="preserve"> 投诉</w:t>
      </w:r>
      <w:r>
        <w:rPr>
          <w:lang w:eastAsia="zh-CN"/>
        </w:rPr>
        <w:tab/>
      </w:r>
      <w:r>
        <w:rPr>
          <w:rFonts w:ascii="Times New Roman" w:eastAsia="Times New Roman" w:hAnsi="Times New Roman"/>
          <w:color w:val="000000"/>
          <w:sz w:val="24"/>
          <w:lang w:eastAsia="zh-CN"/>
        </w:rPr>
        <w:t xml:space="preserve">QM-4.8-1.0 </w:t>
      </w:r>
    </w:p>
    <w:p w14:paraId="65DD00E6" w14:textId="77777777" w:rsidR="00A64C45" w:rsidRDefault="00D460D9">
      <w:pPr>
        <w:tabs>
          <w:tab w:val="left" w:pos="6528"/>
        </w:tabs>
        <w:autoSpaceDE w:val="0"/>
        <w:autoSpaceDN w:val="0"/>
        <w:spacing w:before="140" w:after="0" w:line="266" w:lineRule="exact"/>
        <w:ind w:left="164"/>
        <w:rPr>
          <w:lang w:eastAsia="zh-CN"/>
        </w:rPr>
      </w:pPr>
      <w:r>
        <w:rPr>
          <w:rFonts w:ascii="Times New Roman" w:eastAsia="Times New Roman" w:hAnsi="Times New Roman"/>
          <w:color w:val="000000"/>
          <w:sz w:val="24"/>
          <w:lang w:eastAsia="zh-CN"/>
        </w:rPr>
        <w:t>4.9</w:t>
      </w:r>
      <w:r>
        <w:rPr>
          <w:rFonts w:ascii="宋体" w:eastAsia="宋体" w:hAnsi="宋体"/>
          <w:color w:val="000000"/>
          <w:sz w:val="24"/>
          <w:lang w:eastAsia="zh-CN"/>
        </w:rPr>
        <w:t xml:space="preserve"> 不符合检测工作的控制</w:t>
      </w:r>
      <w:r>
        <w:rPr>
          <w:lang w:eastAsia="zh-CN"/>
        </w:rPr>
        <w:tab/>
      </w:r>
      <w:r>
        <w:rPr>
          <w:rFonts w:ascii="Times New Roman" w:eastAsia="Times New Roman" w:hAnsi="Times New Roman"/>
          <w:color w:val="000000"/>
          <w:sz w:val="24"/>
          <w:lang w:eastAsia="zh-CN"/>
        </w:rPr>
        <w:t xml:space="preserve">QM-4.9-1.0 </w:t>
      </w:r>
    </w:p>
    <w:p w14:paraId="6A78555D" w14:textId="77777777" w:rsidR="00A64C45" w:rsidRDefault="00D460D9">
      <w:pPr>
        <w:tabs>
          <w:tab w:val="left" w:pos="6528"/>
        </w:tabs>
        <w:autoSpaceDE w:val="0"/>
        <w:autoSpaceDN w:val="0"/>
        <w:spacing w:before="142" w:after="0" w:line="266" w:lineRule="exact"/>
        <w:ind w:left="164"/>
        <w:rPr>
          <w:lang w:eastAsia="zh-CN"/>
        </w:rPr>
      </w:pPr>
      <w:r>
        <w:rPr>
          <w:rFonts w:ascii="Times New Roman" w:eastAsia="Times New Roman" w:hAnsi="Times New Roman"/>
          <w:color w:val="000000"/>
          <w:sz w:val="24"/>
          <w:lang w:eastAsia="zh-CN"/>
        </w:rPr>
        <w:t>4.10</w:t>
      </w:r>
      <w:r>
        <w:rPr>
          <w:rFonts w:ascii="宋体" w:eastAsia="宋体" w:hAnsi="宋体"/>
          <w:color w:val="000000"/>
          <w:sz w:val="24"/>
          <w:lang w:eastAsia="zh-CN"/>
        </w:rPr>
        <w:t xml:space="preserve"> 改进</w:t>
      </w:r>
      <w:r>
        <w:rPr>
          <w:lang w:eastAsia="zh-CN"/>
        </w:rPr>
        <w:tab/>
      </w:r>
      <w:r>
        <w:rPr>
          <w:rFonts w:ascii="Times New Roman" w:eastAsia="Times New Roman" w:hAnsi="Times New Roman"/>
          <w:color w:val="000000"/>
          <w:sz w:val="24"/>
          <w:lang w:eastAsia="zh-CN"/>
        </w:rPr>
        <w:t xml:space="preserve">QM-4.10-1.0 </w:t>
      </w:r>
    </w:p>
    <w:p w14:paraId="256FBA83" w14:textId="77777777" w:rsidR="00A64C45" w:rsidRDefault="00D460D9">
      <w:pPr>
        <w:tabs>
          <w:tab w:val="left" w:pos="6528"/>
        </w:tabs>
        <w:autoSpaceDE w:val="0"/>
        <w:autoSpaceDN w:val="0"/>
        <w:spacing w:before="140" w:after="0" w:line="266" w:lineRule="exact"/>
        <w:ind w:left="164"/>
        <w:rPr>
          <w:lang w:eastAsia="zh-CN"/>
        </w:rPr>
      </w:pPr>
      <w:r>
        <w:rPr>
          <w:rFonts w:ascii="Times New Roman" w:eastAsia="Times New Roman" w:hAnsi="Times New Roman"/>
          <w:color w:val="000000"/>
          <w:sz w:val="24"/>
          <w:lang w:eastAsia="zh-CN"/>
        </w:rPr>
        <w:t>4.11</w:t>
      </w:r>
      <w:r>
        <w:rPr>
          <w:rFonts w:ascii="宋体" w:eastAsia="宋体" w:hAnsi="宋体"/>
          <w:color w:val="000000"/>
          <w:sz w:val="24"/>
          <w:lang w:eastAsia="zh-CN"/>
        </w:rPr>
        <w:t xml:space="preserve"> 纠正措施</w:t>
      </w:r>
      <w:r>
        <w:rPr>
          <w:lang w:eastAsia="zh-CN"/>
        </w:rPr>
        <w:tab/>
      </w:r>
      <w:r>
        <w:rPr>
          <w:rFonts w:ascii="Times New Roman" w:eastAsia="Times New Roman" w:hAnsi="Times New Roman"/>
          <w:color w:val="000000"/>
          <w:sz w:val="24"/>
          <w:lang w:eastAsia="zh-CN"/>
        </w:rPr>
        <w:t xml:space="preserve">QM-4.11-1.0 </w:t>
      </w:r>
    </w:p>
    <w:p w14:paraId="4A52F261" w14:textId="77777777" w:rsidR="00A64C45" w:rsidRDefault="00D460D9">
      <w:pPr>
        <w:tabs>
          <w:tab w:val="left" w:pos="6528"/>
        </w:tabs>
        <w:autoSpaceDE w:val="0"/>
        <w:autoSpaceDN w:val="0"/>
        <w:spacing w:before="140" w:after="0" w:line="266" w:lineRule="exact"/>
        <w:ind w:left="164"/>
        <w:rPr>
          <w:lang w:eastAsia="zh-CN"/>
        </w:rPr>
      </w:pPr>
      <w:r>
        <w:rPr>
          <w:rFonts w:ascii="Times New Roman" w:eastAsia="Times New Roman" w:hAnsi="Times New Roman"/>
          <w:color w:val="000000"/>
          <w:sz w:val="24"/>
          <w:lang w:eastAsia="zh-CN"/>
        </w:rPr>
        <w:t>4.12</w:t>
      </w:r>
      <w:r>
        <w:rPr>
          <w:rFonts w:ascii="宋体" w:eastAsia="宋体" w:hAnsi="宋体"/>
          <w:color w:val="000000"/>
          <w:sz w:val="24"/>
          <w:lang w:eastAsia="zh-CN"/>
        </w:rPr>
        <w:t xml:space="preserve"> 预防措施</w:t>
      </w:r>
      <w:r>
        <w:rPr>
          <w:lang w:eastAsia="zh-CN"/>
        </w:rPr>
        <w:tab/>
      </w:r>
      <w:r>
        <w:rPr>
          <w:rFonts w:ascii="Times New Roman" w:eastAsia="Times New Roman" w:hAnsi="Times New Roman"/>
          <w:color w:val="000000"/>
          <w:sz w:val="24"/>
          <w:lang w:eastAsia="zh-CN"/>
        </w:rPr>
        <w:t xml:space="preserve">QM-4.12-1.0 </w:t>
      </w:r>
    </w:p>
    <w:p w14:paraId="6B295551" w14:textId="77777777" w:rsidR="00A64C45" w:rsidRDefault="00D460D9">
      <w:pPr>
        <w:tabs>
          <w:tab w:val="left" w:pos="6528"/>
        </w:tabs>
        <w:autoSpaceDE w:val="0"/>
        <w:autoSpaceDN w:val="0"/>
        <w:spacing w:before="140" w:after="0" w:line="266" w:lineRule="exact"/>
        <w:ind w:left="164"/>
        <w:rPr>
          <w:lang w:eastAsia="zh-CN"/>
        </w:rPr>
      </w:pPr>
      <w:r>
        <w:rPr>
          <w:rFonts w:ascii="Times New Roman" w:eastAsia="Times New Roman" w:hAnsi="Times New Roman"/>
          <w:color w:val="000000"/>
          <w:sz w:val="24"/>
          <w:lang w:eastAsia="zh-CN"/>
        </w:rPr>
        <w:t>4.13</w:t>
      </w:r>
      <w:r>
        <w:rPr>
          <w:rFonts w:ascii="宋体" w:eastAsia="宋体" w:hAnsi="宋体"/>
          <w:color w:val="000000"/>
          <w:sz w:val="24"/>
          <w:lang w:eastAsia="zh-CN"/>
        </w:rPr>
        <w:t xml:space="preserve"> 记录的控制</w:t>
      </w:r>
      <w:r>
        <w:rPr>
          <w:lang w:eastAsia="zh-CN"/>
        </w:rPr>
        <w:tab/>
      </w:r>
      <w:r>
        <w:rPr>
          <w:rFonts w:ascii="Times New Roman" w:eastAsia="Times New Roman" w:hAnsi="Times New Roman"/>
          <w:color w:val="000000"/>
          <w:sz w:val="24"/>
          <w:lang w:eastAsia="zh-CN"/>
        </w:rPr>
        <w:t xml:space="preserve">QM-4.13-1.0 </w:t>
      </w:r>
    </w:p>
    <w:p w14:paraId="2BBAFBB7" w14:textId="77777777" w:rsidR="00A64C45" w:rsidRDefault="00D460D9">
      <w:pPr>
        <w:tabs>
          <w:tab w:val="left" w:pos="6528"/>
        </w:tabs>
        <w:autoSpaceDE w:val="0"/>
        <w:autoSpaceDN w:val="0"/>
        <w:spacing w:before="140" w:after="0" w:line="266" w:lineRule="exact"/>
        <w:ind w:left="164"/>
        <w:rPr>
          <w:lang w:eastAsia="zh-CN"/>
        </w:rPr>
      </w:pPr>
      <w:r>
        <w:rPr>
          <w:rFonts w:ascii="Times New Roman" w:eastAsia="Times New Roman" w:hAnsi="Times New Roman"/>
          <w:color w:val="000000"/>
          <w:sz w:val="24"/>
          <w:lang w:eastAsia="zh-CN"/>
        </w:rPr>
        <w:t>4.14</w:t>
      </w:r>
      <w:r>
        <w:rPr>
          <w:rFonts w:ascii="宋体" w:eastAsia="宋体" w:hAnsi="宋体"/>
          <w:color w:val="000000"/>
          <w:sz w:val="24"/>
          <w:lang w:eastAsia="zh-CN"/>
        </w:rPr>
        <w:t xml:space="preserve"> 内部审核</w:t>
      </w:r>
      <w:r>
        <w:rPr>
          <w:lang w:eastAsia="zh-CN"/>
        </w:rPr>
        <w:tab/>
      </w:r>
      <w:r>
        <w:rPr>
          <w:rFonts w:ascii="Times New Roman" w:eastAsia="Times New Roman" w:hAnsi="Times New Roman"/>
          <w:color w:val="000000"/>
          <w:sz w:val="24"/>
          <w:lang w:eastAsia="zh-CN"/>
        </w:rPr>
        <w:t xml:space="preserve">QM-4.14-1.0 </w:t>
      </w:r>
    </w:p>
    <w:p w14:paraId="3F57558D" w14:textId="77777777" w:rsidR="00A64C45" w:rsidRDefault="00D460D9">
      <w:pPr>
        <w:tabs>
          <w:tab w:val="left" w:pos="6528"/>
        </w:tabs>
        <w:autoSpaceDE w:val="0"/>
        <w:autoSpaceDN w:val="0"/>
        <w:spacing w:before="138" w:after="0" w:line="266" w:lineRule="exact"/>
        <w:ind w:left="164"/>
        <w:rPr>
          <w:lang w:eastAsia="zh-CN"/>
        </w:rPr>
      </w:pPr>
      <w:r>
        <w:rPr>
          <w:rFonts w:ascii="Times New Roman" w:eastAsia="Times New Roman" w:hAnsi="Times New Roman"/>
          <w:color w:val="000000"/>
          <w:sz w:val="24"/>
          <w:lang w:eastAsia="zh-CN"/>
        </w:rPr>
        <w:t>4.15</w:t>
      </w:r>
      <w:r>
        <w:rPr>
          <w:rFonts w:ascii="宋体" w:eastAsia="宋体" w:hAnsi="宋体"/>
          <w:color w:val="000000"/>
          <w:sz w:val="24"/>
          <w:lang w:eastAsia="zh-CN"/>
        </w:rPr>
        <w:t xml:space="preserve"> 管理评审</w:t>
      </w:r>
      <w:r>
        <w:rPr>
          <w:lang w:eastAsia="zh-CN"/>
        </w:rPr>
        <w:tab/>
      </w:r>
      <w:r>
        <w:rPr>
          <w:rFonts w:ascii="Times New Roman" w:eastAsia="Times New Roman" w:hAnsi="Times New Roman"/>
          <w:color w:val="000000"/>
          <w:sz w:val="24"/>
          <w:lang w:eastAsia="zh-CN"/>
        </w:rPr>
        <w:t xml:space="preserve">QM-4.15-1.0 </w:t>
      </w:r>
    </w:p>
    <w:p w14:paraId="1479D34C" w14:textId="77777777" w:rsidR="00A64C45" w:rsidRDefault="00D460D9">
      <w:pPr>
        <w:autoSpaceDE w:val="0"/>
        <w:autoSpaceDN w:val="0"/>
        <w:spacing w:before="142" w:after="0" w:line="266" w:lineRule="exact"/>
        <w:ind w:left="164"/>
        <w:rPr>
          <w:lang w:eastAsia="zh-CN"/>
        </w:rPr>
      </w:pPr>
      <w:r>
        <w:rPr>
          <w:rFonts w:ascii="Times New Roman,Bold" w:eastAsia="Times New Roman,Bold" w:hAnsi="Times New Roman,Bold"/>
          <w:b/>
          <w:color w:val="000000"/>
          <w:sz w:val="24"/>
          <w:lang w:eastAsia="zh-CN"/>
        </w:rPr>
        <w:t>5.</w:t>
      </w:r>
      <w:r>
        <w:rPr>
          <w:rFonts w:ascii="宋体" w:eastAsia="宋体" w:hAnsi="宋体"/>
          <w:color w:val="000000"/>
          <w:sz w:val="24"/>
          <w:lang w:eastAsia="zh-CN"/>
        </w:rPr>
        <w:t>技术要求</w:t>
      </w:r>
    </w:p>
    <w:p w14:paraId="20ABD29E" w14:textId="77777777" w:rsidR="00A64C45" w:rsidRDefault="00D460D9">
      <w:pPr>
        <w:tabs>
          <w:tab w:val="left" w:pos="6528"/>
        </w:tabs>
        <w:autoSpaceDE w:val="0"/>
        <w:autoSpaceDN w:val="0"/>
        <w:spacing w:before="140" w:after="0" w:line="266" w:lineRule="exact"/>
        <w:ind w:left="164"/>
        <w:rPr>
          <w:lang w:eastAsia="zh-CN"/>
        </w:rPr>
      </w:pPr>
      <w:r>
        <w:rPr>
          <w:rFonts w:ascii="Times New Roman" w:eastAsia="Times New Roman" w:hAnsi="Times New Roman"/>
          <w:color w:val="000000"/>
          <w:sz w:val="24"/>
          <w:lang w:eastAsia="zh-CN"/>
        </w:rPr>
        <w:t>5.1</w:t>
      </w:r>
      <w:r>
        <w:rPr>
          <w:rFonts w:ascii="宋体" w:eastAsia="宋体" w:hAnsi="宋体"/>
          <w:color w:val="000000"/>
          <w:sz w:val="24"/>
          <w:lang w:eastAsia="zh-CN"/>
        </w:rPr>
        <w:t xml:space="preserve"> 总则</w:t>
      </w:r>
      <w:r>
        <w:rPr>
          <w:lang w:eastAsia="zh-CN"/>
        </w:rPr>
        <w:tab/>
      </w:r>
      <w:r>
        <w:rPr>
          <w:rFonts w:ascii="Times New Roman" w:eastAsia="Times New Roman" w:hAnsi="Times New Roman"/>
          <w:color w:val="000000"/>
          <w:sz w:val="24"/>
          <w:lang w:eastAsia="zh-CN"/>
        </w:rPr>
        <w:t xml:space="preserve">QM-5.1-1.0 </w:t>
      </w:r>
    </w:p>
    <w:p w14:paraId="7ABBC03A" w14:textId="77777777" w:rsidR="00A64C45" w:rsidRDefault="00D460D9">
      <w:pPr>
        <w:tabs>
          <w:tab w:val="left" w:pos="6528"/>
        </w:tabs>
        <w:autoSpaceDE w:val="0"/>
        <w:autoSpaceDN w:val="0"/>
        <w:spacing w:before="140" w:after="0" w:line="266" w:lineRule="exact"/>
        <w:ind w:left="164"/>
        <w:rPr>
          <w:lang w:eastAsia="zh-CN"/>
        </w:rPr>
      </w:pPr>
      <w:r>
        <w:rPr>
          <w:rFonts w:ascii="Times New Roman" w:eastAsia="Times New Roman" w:hAnsi="Times New Roman"/>
          <w:color w:val="000000"/>
          <w:sz w:val="24"/>
          <w:lang w:eastAsia="zh-CN"/>
        </w:rPr>
        <w:t>5.2</w:t>
      </w:r>
      <w:r>
        <w:rPr>
          <w:rFonts w:ascii="宋体" w:eastAsia="宋体" w:hAnsi="宋体"/>
          <w:color w:val="000000"/>
          <w:sz w:val="24"/>
          <w:lang w:eastAsia="zh-CN"/>
        </w:rPr>
        <w:t xml:space="preserve"> 人员</w:t>
      </w:r>
      <w:r>
        <w:rPr>
          <w:lang w:eastAsia="zh-CN"/>
        </w:rPr>
        <w:tab/>
      </w:r>
      <w:r>
        <w:rPr>
          <w:rFonts w:ascii="Times New Roman" w:eastAsia="Times New Roman" w:hAnsi="Times New Roman"/>
          <w:color w:val="000000"/>
          <w:sz w:val="24"/>
          <w:lang w:eastAsia="zh-CN"/>
        </w:rPr>
        <w:t xml:space="preserve">QM-5.2-1.0 </w:t>
      </w:r>
    </w:p>
    <w:p w14:paraId="0FCA6031" w14:textId="77777777" w:rsidR="00A64C45" w:rsidRDefault="00D460D9">
      <w:pPr>
        <w:tabs>
          <w:tab w:val="left" w:pos="6528"/>
        </w:tabs>
        <w:autoSpaceDE w:val="0"/>
        <w:autoSpaceDN w:val="0"/>
        <w:spacing w:before="140" w:after="0" w:line="266" w:lineRule="exact"/>
        <w:ind w:left="164"/>
      </w:pPr>
      <w:r>
        <w:rPr>
          <w:rFonts w:ascii="Times New Roman" w:eastAsia="Times New Roman" w:hAnsi="Times New Roman"/>
          <w:color w:val="000000"/>
          <w:sz w:val="24"/>
        </w:rPr>
        <w:t>5.3</w:t>
      </w:r>
      <w:r>
        <w:rPr>
          <w:rFonts w:ascii="宋体" w:eastAsia="宋体" w:hAnsi="宋体"/>
          <w:color w:val="000000"/>
          <w:sz w:val="24"/>
        </w:rPr>
        <w:t xml:space="preserve"> </w:t>
      </w:r>
      <w:proofErr w:type="spellStart"/>
      <w:r>
        <w:rPr>
          <w:rFonts w:ascii="宋体" w:eastAsia="宋体" w:hAnsi="宋体"/>
          <w:color w:val="000000"/>
          <w:sz w:val="24"/>
        </w:rPr>
        <w:t>设施和环境条件</w:t>
      </w:r>
      <w:proofErr w:type="spellEnd"/>
      <w:r>
        <w:tab/>
      </w:r>
      <w:r>
        <w:rPr>
          <w:rFonts w:ascii="Times New Roman" w:eastAsia="Times New Roman" w:hAnsi="Times New Roman"/>
          <w:color w:val="000000"/>
          <w:sz w:val="24"/>
        </w:rPr>
        <w:t xml:space="preserve">QM-5.3-1.0 </w:t>
      </w:r>
    </w:p>
    <w:p w14:paraId="61D8F9A9" w14:textId="77777777" w:rsidR="00A64C45" w:rsidRDefault="00A64C45">
      <w:pPr>
        <w:sectPr w:rsidR="00A64C45">
          <w:pgSz w:w="11906" w:h="16838"/>
          <w:pgMar w:top="444" w:right="1404" w:bottom="744" w:left="1410" w:header="720" w:footer="720" w:gutter="0"/>
          <w:cols w:space="720"/>
          <w:docGrid w:linePitch="360"/>
        </w:sectPr>
      </w:pPr>
    </w:p>
    <w:p w14:paraId="5BEEBBA2" w14:textId="77777777" w:rsidR="00A64C45" w:rsidRDefault="00A64C45">
      <w:pPr>
        <w:autoSpaceDE w:val="0"/>
        <w:autoSpaceDN w:val="0"/>
        <w:spacing w:after="224" w:line="220" w:lineRule="exact"/>
      </w:pPr>
    </w:p>
    <w:p w14:paraId="70A11DA0"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18A1AFC9"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FFA72EA" w14:textId="376C5016"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6177B82"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7DEA17D8"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QM-0.0-1.1 </w:t>
            </w:r>
          </w:p>
        </w:tc>
      </w:tr>
      <w:tr w:rsidR="00A64C45" w14:paraId="11EE5B9E"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0DE15E4E"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9EB973A"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E154B15"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页共</w:t>
            </w:r>
            <w:r>
              <w:rPr>
                <w:rFonts w:ascii="Calibri" w:eastAsia="Calibri" w:hAnsi="Calibri"/>
                <w:color w:val="000000"/>
                <w:sz w:val="24"/>
              </w:rPr>
              <w:t>2</w:t>
            </w:r>
            <w:r>
              <w:rPr>
                <w:rFonts w:ascii="宋体" w:eastAsia="宋体" w:hAnsi="宋体"/>
                <w:color w:val="000000"/>
                <w:sz w:val="24"/>
              </w:rPr>
              <w:t xml:space="preserve"> 页</w:t>
            </w:r>
          </w:p>
        </w:tc>
      </w:tr>
      <w:tr w:rsidR="00A64C45" w14:paraId="5FE77BDF"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003D80F6"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289188F"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目录</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708012D2"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7C5EE797" w14:textId="6210B2B2"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231E0679" w14:textId="77777777">
        <w:trPr>
          <w:trHeight w:hRule="exact" w:val="676"/>
        </w:trPr>
        <w:tc>
          <w:tcPr>
            <w:tcW w:w="2273" w:type="dxa"/>
            <w:vMerge/>
            <w:tcBorders>
              <w:top w:val="single" w:sz="4" w:space="0" w:color="000000"/>
              <w:bottom w:val="single" w:sz="4" w:space="0" w:color="000000"/>
              <w:right w:val="single" w:sz="4" w:space="0" w:color="000000"/>
            </w:tcBorders>
          </w:tcPr>
          <w:p w14:paraId="4E880921" w14:textId="77777777" w:rsidR="00A64C45" w:rsidRDefault="00A64C45"/>
        </w:tc>
        <w:tc>
          <w:tcPr>
            <w:tcW w:w="2273" w:type="dxa"/>
            <w:vMerge/>
            <w:tcBorders>
              <w:top w:val="single" w:sz="4" w:space="0" w:color="000000"/>
              <w:left w:val="single" w:sz="4" w:space="0" w:color="000000"/>
              <w:bottom w:val="single" w:sz="4" w:space="0" w:color="000000"/>
              <w:right w:val="single" w:sz="4" w:space="0" w:color="000000"/>
            </w:tcBorders>
          </w:tcPr>
          <w:p w14:paraId="53D31F23"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655E6DFC"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72AE4871" w14:textId="6122681F"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51EB0754" w14:textId="77777777" w:rsidR="00A64C45" w:rsidRDefault="00A64C45">
      <w:pPr>
        <w:autoSpaceDE w:val="0"/>
        <w:autoSpaceDN w:val="0"/>
        <w:spacing w:after="0" w:line="80" w:lineRule="exact"/>
      </w:pPr>
    </w:p>
    <w:tbl>
      <w:tblPr>
        <w:tblW w:w="0" w:type="auto"/>
        <w:tblInd w:w="70" w:type="dxa"/>
        <w:tblLayout w:type="fixed"/>
        <w:tblLook w:val="04A0" w:firstRow="1" w:lastRow="0" w:firstColumn="1" w:lastColumn="0" w:noHBand="0" w:noVBand="1"/>
      </w:tblPr>
      <w:tblGrid>
        <w:gridCol w:w="4580"/>
        <w:gridCol w:w="3820"/>
      </w:tblGrid>
      <w:tr w:rsidR="00A64C45" w14:paraId="3E704F50" w14:textId="77777777">
        <w:trPr>
          <w:trHeight w:hRule="exact" w:val="2824"/>
        </w:trPr>
        <w:tc>
          <w:tcPr>
            <w:tcW w:w="4580" w:type="dxa"/>
            <w:tcMar>
              <w:left w:w="0" w:type="dxa"/>
              <w:right w:w="0" w:type="dxa"/>
            </w:tcMar>
          </w:tcPr>
          <w:p w14:paraId="40850445" w14:textId="77777777" w:rsidR="00A64C45" w:rsidRDefault="00D460D9">
            <w:pPr>
              <w:autoSpaceDE w:val="0"/>
              <w:autoSpaceDN w:val="0"/>
              <w:spacing w:after="0" w:line="394" w:lineRule="exact"/>
              <w:ind w:left="94" w:right="1584"/>
              <w:rPr>
                <w:lang w:eastAsia="zh-CN"/>
              </w:rPr>
            </w:pPr>
            <w:r>
              <w:rPr>
                <w:rFonts w:ascii="Times New Roman" w:eastAsia="Times New Roman" w:hAnsi="Times New Roman"/>
                <w:color w:val="000000"/>
                <w:sz w:val="24"/>
                <w:lang w:eastAsia="zh-CN"/>
              </w:rPr>
              <w:t>5.4</w:t>
            </w:r>
            <w:r>
              <w:rPr>
                <w:rFonts w:ascii="宋体" w:eastAsia="宋体" w:hAnsi="宋体"/>
                <w:color w:val="000000"/>
                <w:sz w:val="24"/>
                <w:lang w:eastAsia="zh-CN"/>
              </w:rPr>
              <w:t xml:space="preserve"> 检测方法及方法的确认</w:t>
            </w:r>
            <w:r>
              <w:rPr>
                <w:rFonts w:ascii="Times New Roman" w:eastAsia="Times New Roman" w:hAnsi="Times New Roman"/>
                <w:color w:val="000000"/>
                <w:sz w:val="24"/>
                <w:lang w:eastAsia="zh-CN"/>
              </w:rPr>
              <w:t>5.5</w:t>
            </w:r>
            <w:r>
              <w:rPr>
                <w:rFonts w:ascii="宋体" w:eastAsia="宋体" w:hAnsi="宋体"/>
                <w:color w:val="000000"/>
                <w:sz w:val="24"/>
                <w:lang w:eastAsia="zh-CN"/>
              </w:rPr>
              <w:t xml:space="preserve"> 设备</w:t>
            </w:r>
            <w:r>
              <w:rPr>
                <w:lang w:eastAsia="zh-CN"/>
              </w:rPr>
              <w:br/>
            </w:r>
            <w:r>
              <w:rPr>
                <w:rFonts w:ascii="Times New Roman" w:eastAsia="Times New Roman" w:hAnsi="Times New Roman"/>
                <w:color w:val="000000"/>
                <w:sz w:val="24"/>
                <w:lang w:eastAsia="zh-CN"/>
              </w:rPr>
              <w:t>5.6</w:t>
            </w:r>
            <w:r>
              <w:rPr>
                <w:rFonts w:ascii="宋体" w:eastAsia="宋体" w:hAnsi="宋体"/>
                <w:color w:val="000000"/>
                <w:sz w:val="24"/>
                <w:lang w:eastAsia="zh-CN"/>
              </w:rPr>
              <w:t xml:space="preserve"> 测量溯源性</w:t>
            </w:r>
            <w:r>
              <w:rPr>
                <w:lang w:eastAsia="zh-CN"/>
              </w:rPr>
              <w:br/>
            </w:r>
            <w:r>
              <w:rPr>
                <w:rFonts w:ascii="Times New Roman" w:eastAsia="Times New Roman" w:hAnsi="Times New Roman"/>
                <w:color w:val="000000"/>
                <w:sz w:val="24"/>
                <w:lang w:eastAsia="zh-CN"/>
              </w:rPr>
              <w:t>5.7</w:t>
            </w:r>
            <w:r>
              <w:rPr>
                <w:rFonts w:ascii="宋体" w:eastAsia="宋体" w:hAnsi="宋体"/>
                <w:color w:val="000000"/>
                <w:sz w:val="24"/>
                <w:lang w:eastAsia="zh-CN"/>
              </w:rPr>
              <w:t xml:space="preserve"> 抽样</w:t>
            </w:r>
            <w:r>
              <w:rPr>
                <w:lang w:eastAsia="zh-CN"/>
              </w:rPr>
              <w:br/>
            </w:r>
            <w:r>
              <w:rPr>
                <w:rFonts w:ascii="Times New Roman" w:eastAsia="Times New Roman" w:hAnsi="Times New Roman"/>
                <w:color w:val="000000"/>
                <w:sz w:val="24"/>
                <w:lang w:eastAsia="zh-CN"/>
              </w:rPr>
              <w:t>5.8</w:t>
            </w:r>
            <w:r>
              <w:rPr>
                <w:rFonts w:ascii="宋体" w:eastAsia="宋体" w:hAnsi="宋体"/>
                <w:color w:val="000000"/>
                <w:sz w:val="24"/>
                <w:lang w:eastAsia="zh-CN"/>
              </w:rPr>
              <w:t xml:space="preserve"> 样品的处置</w:t>
            </w:r>
            <w:r>
              <w:rPr>
                <w:lang w:eastAsia="zh-CN"/>
              </w:rPr>
              <w:br/>
            </w:r>
            <w:r>
              <w:rPr>
                <w:rFonts w:ascii="Times New Roman" w:eastAsia="Times New Roman" w:hAnsi="Times New Roman"/>
                <w:color w:val="000000"/>
                <w:sz w:val="24"/>
                <w:lang w:eastAsia="zh-CN"/>
              </w:rPr>
              <w:t>5.9</w:t>
            </w:r>
            <w:r>
              <w:rPr>
                <w:rFonts w:ascii="宋体" w:eastAsia="宋体" w:hAnsi="宋体"/>
                <w:color w:val="000000"/>
                <w:sz w:val="24"/>
                <w:lang w:eastAsia="zh-CN"/>
              </w:rPr>
              <w:t xml:space="preserve"> 检测结果的质量的保证</w:t>
            </w:r>
            <w:r>
              <w:rPr>
                <w:rFonts w:ascii="Times New Roman" w:eastAsia="Times New Roman" w:hAnsi="Times New Roman"/>
                <w:color w:val="000000"/>
                <w:sz w:val="24"/>
                <w:lang w:eastAsia="zh-CN"/>
              </w:rPr>
              <w:t>5.10</w:t>
            </w:r>
            <w:r>
              <w:rPr>
                <w:rFonts w:ascii="宋体" w:eastAsia="宋体" w:hAnsi="宋体"/>
                <w:color w:val="000000"/>
                <w:sz w:val="24"/>
                <w:lang w:eastAsia="zh-CN"/>
              </w:rPr>
              <w:t xml:space="preserve"> 结果报告</w:t>
            </w:r>
          </w:p>
        </w:tc>
        <w:tc>
          <w:tcPr>
            <w:tcW w:w="3820" w:type="dxa"/>
            <w:tcMar>
              <w:left w:w="0" w:type="dxa"/>
              <w:right w:w="0" w:type="dxa"/>
            </w:tcMar>
          </w:tcPr>
          <w:p w14:paraId="4A01B457" w14:textId="77777777" w:rsidR="00A64C45" w:rsidRDefault="00D460D9">
            <w:pPr>
              <w:autoSpaceDE w:val="0"/>
              <w:autoSpaceDN w:val="0"/>
              <w:spacing w:after="0" w:line="394" w:lineRule="exact"/>
              <w:ind w:left="1728" w:right="614"/>
              <w:jc w:val="right"/>
            </w:pPr>
            <w:r>
              <w:rPr>
                <w:rFonts w:ascii="Times New Roman" w:eastAsia="Times New Roman" w:hAnsi="Times New Roman"/>
                <w:color w:val="000000"/>
                <w:sz w:val="24"/>
              </w:rPr>
              <w:t xml:space="preserve">QM-5.4-1.0 </w:t>
            </w:r>
            <w:r>
              <w:br/>
            </w:r>
            <w:r>
              <w:rPr>
                <w:rFonts w:ascii="Times New Roman" w:eastAsia="Times New Roman" w:hAnsi="Times New Roman"/>
                <w:color w:val="000000"/>
                <w:sz w:val="24"/>
              </w:rPr>
              <w:t xml:space="preserve">QM-5.5-1.0 </w:t>
            </w:r>
            <w:r>
              <w:br/>
            </w:r>
            <w:r>
              <w:rPr>
                <w:rFonts w:ascii="Times New Roman" w:eastAsia="Times New Roman" w:hAnsi="Times New Roman"/>
                <w:color w:val="000000"/>
                <w:sz w:val="24"/>
              </w:rPr>
              <w:t xml:space="preserve">QM-5.6-1.0 </w:t>
            </w:r>
            <w:r>
              <w:br/>
            </w:r>
            <w:r>
              <w:rPr>
                <w:rFonts w:ascii="Times New Roman" w:eastAsia="Times New Roman" w:hAnsi="Times New Roman"/>
                <w:color w:val="000000"/>
                <w:sz w:val="24"/>
              </w:rPr>
              <w:t xml:space="preserve">QM-5.7-1.0 </w:t>
            </w:r>
            <w:r>
              <w:br/>
            </w:r>
            <w:r>
              <w:rPr>
                <w:rFonts w:ascii="Times New Roman" w:eastAsia="Times New Roman" w:hAnsi="Times New Roman"/>
                <w:color w:val="000000"/>
                <w:sz w:val="24"/>
              </w:rPr>
              <w:t xml:space="preserve">QM-5.8-1.0 </w:t>
            </w:r>
            <w:r>
              <w:br/>
            </w:r>
            <w:r>
              <w:rPr>
                <w:rFonts w:ascii="Times New Roman" w:eastAsia="Times New Roman" w:hAnsi="Times New Roman"/>
                <w:color w:val="000000"/>
                <w:sz w:val="24"/>
              </w:rPr>
              <w:t xml:space="preserve"> QM-5.9-1.0 </w:t>
            </w:r>
            <w:r>
              <w:br/>
            </w:r>
            <w:r>
              <w:rPr>
                <w:rFonts w:ascii="Times New Roman" w:eastAsia="Times New Roman" w:hAnsi="Times New Roman"/>
                <w:color w:val="000000"/>
                <w:sz w:val="24"/>
              </w:rPr>
              <w:t xml:space="preserve">QM-5.10-1.0 </w:t>
            </w:r>
          </w:p>
        </w:tc>
      </w:tr>
    </w:tbl>
    <w:p w14:paraId="759F8481" w14:textId="77777777" w:rsidR="00A64C45" w:rsidRDefault="00D460D9">
      <w:pPr>
        <w:autoSpaceDE w:val="0"/>
        <w:autoSpaceDN w:val="0"/>
        <w:spacing w:before="492" w:after="0" w:line="240" w:lineRule="exact"/>
        <w:ind w:left="164"/>
        <w:rPr>
          <w:lang w:eastAsia="zh-CN"/>
        </w:rPr>
      </w:pPr>
      <w:r>
        <w:rPr>
          <w:rFonts w:ascii="宋体" w:eastAsia="宋体" w:hAnsi="宋体"/>
          <w:color w:val="000000"/>
          <w:sz w:val="24"/>
          <w:lang w:eastAsia="zh-CN"/>
        </w:rPr>
        <w:t>附录：</w:t>
      </w:r>
    </w:p>
    <w:p w14:paraId="03AB3DE8" w14:textId="77777777" w:rsidR="00A64C45" w:rsidRDefault="00D460D9">
      <w:pPr>
        <w:tabs>
          <w:tab w:val="left" w:pos="6528"/>
        </w:tabs>
        <w:autoSpaceDE w:val="0"/>
        <w:autoSpaceDN w:val="0"/>
        <w:spacing w:before="132" w:after="0" w:line="266" w:lineRule="exact"/>
        <w:ind w:left="164"/>
        <w:rPr>
          <w:lang w:eastAsia="zh-CN"/>
        </w:rPr>
      </w:pPr>
      <w:r>
        <w:rPr>
          <w:rFonts w:ascii="宋体" w:eastAsia="宋体" w:hAnsi="宋体"/>
          <w:color w:val="000000"/>
          <w:sz w:val="24"/>
          <w:lang w:eastAsia="zh-CN"/>
        </w:rPr>
        <w:t>文件清单</w:t>
      </w:r>
      <w:r>
        <w:rPr>
          <w:lang w:eastAsia="zh-CN"/>
        </w:rPr>
        <w:tab/>
      </w:r>
      <w:r>
        <w:rPr>
          <w:rFonts w:ascii="Times New Roman" w:eastAsia="Times New Roman" w:hAnsi="Times New Roman"/>
          <w:color w:val="000000"/>
          <w:sz w:val="24"/>
          <w:lang w:eastAsia="zh-CN"/>
        </w:rPr>
        <w:t xml:space="preserve">QM-F01-1.1 </w:t>
      </w:r>
    </w:p>
    <w:p w14:paraId="5B729644" w14:textId="77777777" w:rsidR="00A64C45" w:rsidRDefault="00D460D9">
      <w:pPr>
        <w:tabs>
          <w:tab w:val="left" w:pos="6528"/>
        </w:tabs>
        <w:autoSpaceDE w:val="0"/>
        <w:autoSpaceDN w:val="0"/>
        <w:spacing w:before="114" w:after="0" w:line="266" w:lineRule="exact"/>
        <w:ind w:left="164"/>
        <w:rPr>
          <w:lang w:eastAsia="zh-CN"/>
        </w:rPr>
      </w:pPr>
      <w:r>
        <w:rPr>
          <w:rFonts w:ascii="宋体" w:eastAsia="宋体" w:hAnsi="宋体"/>
          <w:color w:val="000000"/>
          <w:sz w:val="24"/>
          <w:lang w:eastAsia="zh-CN"/>
        </w:rPr>
        <w:t>文件修改清单</w:t>
      </w:r>
      <w:r>
        <w:rPr>
          <w:lang w:eastAsia="zh-CN"/>
        </w:rPr>
        <w:tab/>
      </w:r>
      <w:r>
        <w:rPr>
          <w:rFonts w:ascii="Times New Roman" w:eastAsia="Times New Roman" w:hAnsi="Times New Roman"/>
          <w:color w:val="000000"/>
          <w:sz w:val="24"/>
          <w:lang w:eastAsia="zh-CN"/>
        </w:rPr>
        <w:t xml:space="preserve">QM-F02-1.0 </w:t>
      </w:r>
    </w:p>
    <w:p w14:paraId="55FB9641" w14:textId="77777777" w:rsidR="00A64C45" w:rsidRDefault="00D460D9">
      <w:pPr>
        <w:tabs>
          <w:tab w:val="left" w:pos="6528"/>
        </w:tabs>
        <w:autoSpaceDE w:val="0"/>
        <w:autoSpaceDN w:val="0"/>
        <w:spacing w:before="116" w:after="0" w:line="266" w:lineRule="exact"/>
        <w:ind w:left="164"/>
        <w:rPr>
          <w:lang w:eastAsia="zh-CN"/>
        </w:rPr>
      </w:pPr>
      <w:r>
        <w:rPr>
          <w:rFonts w:ascii="宋体" w:eastAsia="宋体" w:hAnsi="宋体"/>
          <w:color w:val="000000"/>
          <w:sz w:val="24"/>
          <w:lang w:eastAsia="zh-CN"/>
        </w:rPr>
        <w:t>检测标准清单</w:t>
      </w:r>
      <w:r>
        <w:rPr>
          <w:lang w:eastAsia="zh-CN"/>
        </w:rPr>
        <w:tab/>
      </w:r>
      <w:r>
        <w:rPr>
          <w:rFonts w:ascii="Times New Roman" w:eastAsia="Times New Roman" w:hAnsi="Times New Roman"/>
          <w:color w:val="000000"/>
          <w:sz w:val="24"/>
          <w:lang w:eastAsia="zh-CN"/>
        </w:rPr>
        <w:t xml:space="preserve">QM-F03-1.1 </w:t>
      </w:r>
    </w:p>
    <w:p w14:paraId="2FC01681" w14:textId="77777777" w:rsidR="00A64C45" w:rsidRDefault="00D460D9">
      <w:pPr>
        <w:tabs>
          <w:tab w:val="left" w:pos="6528"/>
        </w:tabs>
        <w:autoSpaceDE w:val="0"/>
        <w:autoSpaceDN w:val="0"/>
        <w:spacing w:before="114" w:after="0" w:line="266" w:lineRule="exact"/>
        <w:ind w:left="164"/>
        <w:rPr>
          <w:lang w:eastAsia="zh-CN"/>
        </w:rPr>
      </w:pPr>
      <w:r>
        <w:rPr>
          <w:rFonts w:ascii="宋体" w:eastAsia="宋体" w:hAnsi="宋体"/>
          <w:color w:val="000000"/>
          <w:sz w:val="24"/>
          <w:lang w:eastAsia="zh-CN"/>
        </w:rPr>
        <w:t>实验室工作人员名单</w:t>
      </w:r>
      <w:r>
        <w:rPr>
          <w:lang w:eastAsia="zh-CN"/>
        </w:rPr>
        <w:tab/>
      </w:r>
      <w:r>
        <w:rPr>
          <w:rFonts w:ascii="Times New Roman" w:eastAsia="Times New Roman" w:hAnsi="Times New Roman"/>
          <w:color w:val="000000"/>
          <w:sz w:val="24"/>
          <w:lang w:eastAsia="zh-CN"/>
        </w:rPr>
        <w:t xml:space="preserve">QM-F04-1.0 </w:t>
      </w:r>
    </w:p>
    <w:p w14:paraId="772C1300" w14:textId="77777777" w:rsidR="00A64C45" w:rsidRDefault="00D460D9">
      <w:pPr>
        <w:tabs>
          <w:tab w:val="left" w:pos="6528"/>
        </w:tabs>
        <w:autoSpaceDE w:val="0"/>
        <w:autoSpaceDN w:val="0"/>
        <w:spacing w:before="116" w:after="0" w:line="264" w:lineRule="exact"/>
        <w:ind w:left="164"/>
        <w:rPr>
          <w:lang w:eastAsia="zh-CN"/>
        </w:rPr>
      </w:pPr>
      <w:r>
        <w:rPr>
          <w:rFonts w:ascii="宋体" w:eastAsia="宋体" w:hAnsi="宋体"/>
          <w:color w:val="000000"/>
          <w:sz w:val="24"/>
          <w:lang w:eastAsia="zh-CN"/>
        </w:rPr>
        <w:t>授权人员清单</w:t>
      </w:r>
      <w:r>
        <w:rPr>
          <w:lang w:eastAsia="zh-CN"/>
        </w:rPr>
        <w:tab/>
      </w:r>
      <w:r>
        <w:rPr>
          <w:rFonts w:ascii="Times New Roman" w:eastAsia="Times New Roman" w:hAnsi="Times New Roman"/>
          <w:color w:val="000000"/>
          <w:sz w:val="24"/>
          <w:lang w:eastAsia="zh-CN"/>
        </w:rPr>
        <w:t xml:space="preserve">QM-F05-1.0 </w:t>
      </w:r>
    </w:p>
    <w:p w14:paraId="70E1D36B" w14:textId="77777777" w:rsidR="00A64C45" w:rsidRDefault="00D460D9">
      <w:pPr>
        <w:tabs>
          <w:tab w:val="left" w:pos="6528"/>
        </w:tabs>
        <w:autoSpaceDE w:val="0"/>
        <w:autoSpaceDN w:val="0"/>
        <w:spacing w:before="114" w:after="0" w:line="266" w:lineRule="exact"/>
        <w:ind w:left="164"/>
        <w:rPr>
          <w:lang w:eastAsia="zh-CN"/>
        </w:rPr>
      </w:pPr>
      <w:r>
        <w:rPr>
          <w:rFonts w:ascii="宋体" w:eastAsia="宋体" w:hAnsi="宋体"/>
          <w:color w:val="000000"/>
          <w:sz w:val="24"/>
          <w:lang w:eastAsia="zh-CN"/>
        </w:rPr>
        <w:t>关键岗位授权代理清单</w:t>
      </w:r>
      <w:r>
        <w:rPr>
          <w:lang w:eastAsia="zh-CN"/>
        </w:rPr>
        <w:tab/>
      </w:r>
      <w:r>
        <w:rPr>
          <w:rFonts w:ascii="Times New Roman" w:eastAsia="Times New Roman" w:hAnsi="Times New Roman"/>
          <w:color w:val="000000"/>
          <w:sz w:val="24"/>
          <w:lang w:eastAsia="zh-CN"/>
        </w:rPr>
        <w:t xml:space="preserve">QM-F06-1.0 </w:t>
      </w:r>
    </w:p>
    <w:p w14:paraId="2278A9C8" w14:textId="77777777" w:rsidR="00A64C45" w:rsidRDefault="00D460D9">
      <w:pPr>
        <w:tabs>
          <w:tab w:val="left" w:pos="6528"/>
        </w:tabs>
        <w:autoSpaceDE w:val="0"/>
        <w:autoSpaceDN w:val="0"/>
        <w:spacing w:before="114" w:after="0" w:line="266" w:lineRule="exact"/>
        <w:ind w:left="164"/>
        <w:rPr>
          <w:lang w:eastAsia="zh-CN"/>
        </w:rPr>
      </w:pPr>
      <w:r>
        <w:rPr>
          <w:rFonts w:ascii="宋体" w:eastAsia="宋体" w:hAnsi="宋体"/>
          <w:color w:val="000000"/>
          <w:sz w:val="24"/>
          <w:lang w:eastAsia="zh-CN"/>
        </w:rPr>
        <w:t>仪器设备清单</w:t>
      </w:r>
      <w:r>
        <w:rPr>
          <w:lang w:eastAsia="zh-CN"/>
        </w:rPr>
        <w:tab/>
      </w:r>
      <w:r>
        <w:rPr>
          <w:rFonts w:ascii="Times New Roman" w:eastAsia="Times New Roman" w:hAnsi="Times New Roman"/>
          <w:color w:val="000000"/>
          <w:sz w:val="24"/>
          <w:lang w:eastAsia="zh-CN"/>
        </w:rPr>
        <w:t xml:space="preserve">QM-F07-1.1 </w:t>
      </w:r>
    </w:p>
    <w:p w14:paraId="0A162584" w14:textId="77777777" w:rsidR="00A64C45" w:rsidRDefault="00D460D9">
      <w:pPr>
        <w:tabs>
          <w:tab w:val="left" w:pos="6528"/>
        </w:tabs>
        <w:autoSpaceDE w:val="0"/>
        <w:autoSpaceDN w:val="0"/>
        <w:spacing w:before="114" w:after="0" w:line="266" w:lineRule="exact"/>
        <w:ind w:left="164"/>
        <w:rPr>
          <w:lang w:eastAsia="zh-CN"/>
        </w:rPr>
      </w:pPr>
      <w:r>
        <w:rPr>
          <w:rFonts w:ascii="宋体" w:eastAsia="宋体" w:hAnsi="宋体"/>
          <w:color w:val="000000"/>
          <w:sz w:val="24"/>
          <w:lang w:eastAsia="zh-CN"/>
        </w:rPr>
        <w:t>仪器设备校准周期清单</w:t>
      </w:r>
      <w:r>
        <w:rPr>
          <w:lang w:eastAsia="zh-CN"/>
        </w:rPr>
        <w:tab/>
      </w:r>
      <w:r>
        <w:rPr>
          <w:rFonts w:ascii="Times New Roman" w:eastAsia="Times New Roman" w:hAnsi="Times New Roman"/>
          <w:color w:val="000000"/>
          <w:sz w:val="24"/>
          <w:lang w:eastAsia="zh-CN"/>
        </w:rPr>
        <w:t xml:space="preserve">QM-F08-1.1 </w:t>
      </w:r>
    </w:p>
    <w:p w14:paraId="0EA9F3DA" w14:textId="77777777" w:rsidR="00A64C45" w:rsidRDefault="00D460D9">
      <w:pPr>
        <w:tabs>
          <w:tab w:val="left" w:pos="6528"/>
        </w:tabs>
        <w:autoSpaceDE w:val="0"/>
        <w:autoSpaceDN w:val="0"/>
        <w:spacing w:before="116" w:after="0" w:line="266" w:lineRule="exact"/>
        <w:ind w:left="164"/>
        <w:rPr>
          <w:lang w:eastAsia="zh-CN"/>
        </w:rPr>
      </w:pPr>
      <w:r>
        <w:rPr>
          <w:rFonts w:ascii="宋体" w:eastAsia="宋体" w:hAnsi="宋体"/>
          <w:color w:val="000000"/>
          <w:sz w:val="24"/>
          <w:lang w:eastAsia="zh-CN"/>
        </w:rPr>
        <w:t>合格供方名录</w:t>
      </w:r>
      <w:r>
        <w:rPr>
          <w:lang w:eastAsia="zh-CN"/>
        </w:rPr>
        <w:tab/>
      </w:r>
      <w:r>
        <w:rPr>
          <w:rFonts w:ascii="Times New Roman" w:eastAsia="Times New Roman" w:hAnsi="Times New Roman"/>
          <w:color w:val="000000"/>
          <w:sz w:val="24"/>
          <w:lang w:eastAsia="zh-CN"/>
        </w:rPr>
        <w:t xml:space="preserve">QM-F09-1.1 </w:t>
      </w:r>
    </w:p>
    <w:p w14:paraId="28FC9CD5" w14:textId="77777777" w:rsidR="00A64C45" w:rsidRDefault="00D460D9">
      <w:pPr>
        <w:tabs>
          <w:tab w:val="left" w:pos="6528"/>
        </w:tabs>
        <w:autoSpaceDE w:val="0"/>
        <w:autoSpaceDN w:val="0"/>
        <w:spacing w:before="114" w:after="0" w:line="266" w:lineRule="exact"/>
        <w:ind w:left="164"/>
        <w:rPr>
          <w:lang w:eastAsia="zh-CN"/>
        </w:rPr>
      </w:pPr>
      <w:r>
        <w:rPr>
          <w:rFonts w:ascii="宋体" w:eastAsia="宋体" w:hAnsi="宋体"/>
          <w:color w:val="000000"/>
          <w:sz w:val="24"/>
          <w:lang w:eastAsia="zh-CN"/>
        </w:rPr>
        <w:t>签到表</w:t>
      </w:r>
      <w:r>
        <w:rPr>
          <w:lang w:eastAsia="zh-CN"/>
        </w:rPr>
        <w:tab/>
      </w:r>
      <w:r>
        <w:rPr>
          <w:rFonts w:ascii="Times New Roman" w:eastAsia="Times New Roman" w:hAnsi="Times New Roman"/>
          <w:color w:val="000000"/>
          <w:sz w:val="24"/>
          <w:lang w:eastAsia="zh-CN"/>
        </w:rPr>
        <w:t xml:space="preserve">QM-F10-1.0 </w:t>
      </w:r>
    </w:p>
    <w:p w14:paraId="7E19586A" w14:textId="77777777" w:rsidR="00A64C45" w:rsidRDefault="00D460D9">
      <w:pPr>
        <w:autoSpaceDE w:val="0"/>
        <w:autoSpaceDN w:val="0"/>
        <w:spacing w:before="552" w:after="0" w:line="240" w:lineRule="exact"/>
        <w:ind w:left="134"/>
        <w:rPr>
          <w:lang w:eastAsia="zh-CN"/>
        </w:rPr>
      </w:pPr>
      <w:r>
        <w:rPr>
          <w:rFonts w:ascii="宋体" w:eastAsia="宋体" w:hAnsi="宋体"/>
          <w:color w:val="000000"/>
          <w:sz w:val="24"/>
          <w:lang w:eastAsia="zh-CN"/>
        </w:rPr>
        <w:t>附图：</w:t>
      </w:r>
    </w:p>
    <w:p w14:paraId="2D61CDD3" w14:textId="77777777" w:rsidR="00A64C45" w:rsidRDefault="00D460D9">
      <w:pPr>
        <w:tabs>
          <w:tab w:val="left" w:pos="6528"/>
        </w:tabs>
        <w:autoSpaceDE w:val="0"/>
        <w:autoSpaceDN w:val="0"/>
        <w:spacing w:before="132" w:after="0" w:line="266" w:lineRule="exact"/>
        <w:ind w:left="134"/>
        <w:rPr>
          <w:lang w:eastAsia="zh-CN"/>
        </w:rPr>
      </w:pPr>
      <w:r>
        <w:rPr>
          <w:rFonts w:ascii="宋体" w:eastAsia="宋体" w:hAnsi="宋体"/>
          <w:color w:val="000000"/>
          <w:sz w:val="24"/>
          <w:lang w:eastAsia="zh-CN"/>
        </w:rPr>
        <w:t>实验室管理体系岗位设置图</w:t>
      </w:r>
      <w:r>
        <w:rPr>
          <w:lang w:eastAsia="zh-CN"/>
        </w:rPr>
        <w:tab/>
      </w:r>
      <w:r>
        <w:rPr>
          <w:rFonts w:ascii="Times New Roman" w:eastAsia="Times New Roman" w:hAnsi="Times New Roman"/>
          <w:color w:val="000000"/>
          <w:sz w:val="24"/>
          <w:lang w:eastAsia="zh-CN"/>
        </w:rPr>
        <w:t xml:space="preserve">QM-T01-1.0 </w:t>
      </w:r>
    </w:p>
    <w:p w14:paraId="1C21E01C" w14:textId="77777777" w:rsidR="00A64C45" w:rsidRDefault="00D460D9">
      <w:pPr>
        <w:tabs>
          <w:tab w:val="left" w:pos="6528"/>
        </w:tabs>
        <w:autoSpaceDE w:val="0"/>
        <w:autoSpaceDN w:val="0"/>
        <w:spacing w:before="114" w:after="0" w:line="266" w:lineRule="exact"/>
        <w:ind w:left="134"/>
        <w:rPr>
          <w:lang w:eastAsia="zh-CN"/>
        </w:rPr>
      </w:pPr>
      <w:r>
        <w:rPr>
          <w:rFonts w:ascii="宋体" w:eastAsia="宋体" w:hAnsi="宋体"/>
          <w:color w:val="000000"/>
          <w:sz w:val="24"/>
          <w:lang w:eastAsia="zh-CN"/>
        </w:rPr>
        <w:t>实验室组织结构图</w:t>
      </w:r>
      <w:r>
        <w:rPr>
          <w:lang w:eastAsia="zh-CN"/>
        </w:rPr>
        <w:tab/>
      </w:r>
      <w:r>
        <w:rPr>
          <w:rFonts w:ascii="Times New Roman" w:eastAsia="Times New Roman" w:hAnsi="Times New Roman"/>
          <w:color w:val="000000"/>
          <w:sz w:val="24"/>
          <w:lang w:eastAsia="zh-CN"/>
        </w:rPr>
        <w:t xml:space="preserve">QM-T02-1.0 </w:t>
      </w:r>
    </w:p>
    <w:p w14:paraId="5A9F5E73" w14:textId="77777777" w:rsidR="00A64C45" w:rsidRDefault="00D460D9">
      <w:pPr>
        <w:tabs>
          <w:tab w:val="left" w:pos="6528"/>
        </w:tabs>
        <w:autoSpaceDE w:val="0"/>
        <w:autoSpaceDN w:val="0"/>
        <w:spacing w:before="116" w:after="0" w:line="266" w:lineRule="exact"/>
        <w:ind w:left="134"/>
      </w:pPr>
      <w:proofErr w:type="spellStart"/>
      <w:r>
        <w:rPr>
          <w:rFonts w:ascii="宋体" w:eastAsia="宋体" w:hAnsi="宋体"/>
          <w:color w:val="000000"/>
          <w:sz w:val="24"/>
        </w:rPr>
        <w:t>实验室平面图</w:t>
      </w:r>
      <w:proofErr w:type="spellEnd"/>
      <w:r>
        <w:tab/>
      </w:r>
      <w:r>
        <w:rPr>
          <w:rFonts w:ascii="Times New Roman" w:eastAsia="Times New Roman" w:hAnsi="Times New Roman"/>
          <w:color w:val="000000"/>
          <w:sz w:val="24"/>
        </w:rPr>
        <w:t xml:space="preserve">QM-T03-1.0 </w:t>
      </w:r>
    </w:p>
    <w:p w14:paraId="2EF7382C" w14:textId="77777777" w:rsidR="00A64C45" w:rsidRDefault="00A64C45">
      <w:pPr>
        <w:sectPr w:rsidR="00A64C45">
          <w:pgSz w:w="11906" w:h="16838"/>
          <w:pgMar w:top="444" w:right="1404" w:bottom="1440" w:left="1410" w:header="720" w:footer="720" w:gutter="0"/>
          <w:cols w:space="720"/>
          <w:docGrid w:linePitch="360"/>
        </w:sectPr>
      </w:pPr>
    </w:p>
    <w:p w14:paraId="5D32B405" w14:textId="77777777" w:rsidR="00A64C45" w:rsidRDefault="00A64C45">
      <w:pPr>
        <w:autoSpaceDE w:val="0"/>
        <w:autoSpaceDN w:val="0"/>
        <w:spacing w:after="224" w:line="220" w:lineRule="exact"/>
      </w:pPr>
    </w:p>
    <w:p w14:paraId="7D30FAF4"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4250875A"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5B186C5C" w14:textId="00AB9DAB"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301D9DD"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90FE854"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QM-0.1-1.0 </w:t>
            </w:r>
          </w:p>
        </w:tc>
      </w:tr>
      <w:tr w:rsidR="00A64C45" w14:paraId="10613AAC" w14:textId="77777777">
        <w:trPr>
          <w:trHeight w:hRule="exact" w:val="360"/>
        </w:trPr>
        <w:tc>
          <w:tcPr>
            <w:tcW w:w="4620" w:type="dxa"/>
            <w:gridSpan w:val="2"/>
            <w:vMerge/>
            <w:tcBorders>
              <w:top w:val="single" w:sz="4" w:space="0" w:color="000000"/>
              <w:bottom w:val="single" w:sz="4" w:space="0" w:color="000000"/>
              <w:right w:val="single" w:sz="4" w:space="0" w:color="000000"/>
            </w:tcBorders>
          </w:tcPr>
          <w:p w14:paraId="26656150"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A52F6D5"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BD408C4"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5B43D98F"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7D148883"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7C5F3FE"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前言</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02E080E"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20F7BE14" w14:textId="7C073B6E"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44D3FDED" w14:textId="77777777">
        <w:trPr>
          <w:trHeight w:hRule="exact" w:val="364"/>
        </w:trPr>
        <w:tc>
          <w:tcPr>
            <w:tcW w:w="2310" w:type="dxa"/>
            <w:vMerge/>
            <w:tcBorders>
              <w:top w:val="single" w:sz="4" w:space="0" w:color="000000"/>
              <w:bottom w:val="single" w:sz="4" w:space="0" w:color="000000"/>
              <w:right w:val="single" w:sz="4" w:space="0" w:color="000000"/>
            </w:tcBorders>
          </w:tcPr>
          <w:p w14:paraId="54FE2A0D" w14:textId="77777777" w:rsidR="00A64C45" w:rsidRDefault="00A64C45"/>
        </w:tc>
        <w:tc>
          <w:tcPr>
            <w:tcW w:w="2310" w:type="dxa"/>
            <w:vMerge/>
            <w:tcBorders>
              <w:top w:val="single" w:sz="4" w:space="0" w:color="000000"/>
              <w:left w:val="single" w:sz="4" w:space="0" w:color="000000"/>
              <w:bottom w:val="single" w:sz="4" w:space="0" w:color="000000"/>
              <w:right w:val="single" w:sz="4" w:space="0" w:color="000000"/>
            </w:tcBorders>
          </w:tcPr>
          <w:p w14:paraId="35A00C2A"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7FF801F"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7FE30F6E" w14:textId="5F5541B1"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13C13675" w14:textId="77777777" w:rsidR="00A64C45" w:rsidRDefault="00D460D9">
      <w:pPr>
        <w:autoSpaceDE w:val="0"/>
        <w:autoSpaceDN w:val="0"/>
        <w:spacing w:before="254" w:after="0" w:line="438" w:lineRule="exact"/>
        <w:ind w:right="3816"/>
        <w:jc w:val="right"/>
      </w:pPr>
      <w:proofErr w:type="spellStart"/>
      <w:r>
        <w:rPr>
          <w:rFonts w:ascii="宋体" w:eastAsia="宋体" w:hAnsi="宋体"/>
          <w:color w:val="000000"/>
          <w:sz w:val="44"/>
        </w:rPr>
        <w:t>前言</w:t>
      </w:r>
      <w:proofErr w:type="spellEnd"/>
    </w:p>
    <w:p w14:paraId="7652D34F" w14:textId="031DA160" w:rsidR="00A64C45" w:rsidRDefault="00D460D9">
      <w:pPr>
        <w:autoSpaceDE w:val="0"/>
        <w:autoSpaceDN w:val="0"/>
        <w:spacing w:before="744" w:after="0" w:line="280" w:lineRule="exact"/>
        <w:ind w:left="570"/>
        <w:rPr>
          <w:lang w:eastAsia="zh-CN"/>
        </w:rPr>
      </w:pPr>
      <w:r>
        <w:rPr>
          <w:rFonts w:ascii="宋体" w:eastAsia="宋体" w:hAnsi="宋体"/>
          <w:color w:val="000000"/>
          <w:sz w:val="28"/>
          <w:lang w:eastAsia="zh-CN"/>
        </w:rPr>
        <w:t>本实验室名称：江苏东成机电工具有限公司</w:t>
      </w:r>
      <w:r w:rsidR="00D25E95">
        <w:rPr>
          <w:rFonts w:ascii="宋体" w:eastAsia="宋体" w:hAnsi="宋体"/>
          <w:color w:val="000000"/>
          <w:sz w:val="28"/>
          <w:lang w:eastAsia="zh-CN"/>
        </w:rPr>
        <w:t>工程部实验室</w:t>
      </w:r>
      <w:r>
        <w:rPr>
          <w:rFonts w:ascii="宋体" w:eastAsia="宋体" w:hAnsi="宋体"/>
          <w:color w:val="000000"/>
          <w:sz w:val="28"/>
          <w:lang w:eastAsia="zh-CN"/>
        </w:rPr>
        <w:t>。</w:t>
      </w:r>
    </w:p>
    <w:p w14:paraId="62816F5D" w14:textId="77777777" w:rsidR="00A64C45" w:rsidRDefault="00D460D9">
      <w:pPr>
        <w:autoSpaceDE w:val="0"/>
        <w:autoSpaceDN w:val="0"/>
        <w:spacing w:before="28" w:after="0" w:line="454" w:lineRule="exact"/>
        <w:ind w:left="6" w:firstLine="564"/>
        <w:rPr>
          <w:lang w:eastAsia="zh-CN"/>
        </w:rPr>
      </w:pPr>
      <w:r>
        <w:rPr>
          <w:rFonts w:ascii="宋体" w:eastAsia="宋体" w:hAnsi="宋体"/>
          <w:color w:val="000000"/>
          <w:sz w:val="28"/>
          <w:lang w:eastAsia="zh-CN"/>
        </w:rPr>
        <w:t>本实验室隶属于江苏东成机电工具有限公司，现有工作人员</w:t>
      </w:r>
      <w:r>
        <w:rPr>
          <w:rFonts w:ascii="Times New Roman" w:eastAsia="Times New Roman" w:hAnsi="Times New Roman"/>
          <w:color w:val="000000"/>
          <w:sz w:val="28"/>
          <w:lang w:eastAsia="zh-CN"/>
        </w:rPr>
        <w:t>40</w:t>
      </w:r>
      <w:r>
        <w:rPr>
          <w:rFonts w:ascii="宋体" w:eastAsia="宋体" w:hAnsi="宋体"/>
          <w:color w:val="000000"/>
          <w:sz w:val="28"/>
          <w:lang w:eastAsia="zh-CN"/>
        </w:rPr>
        <w:t>多位，使用面积约</w:t>
      </w:r>
      <w:r>
        <w:rPr>
          <w:rFonts w:ascii="Times New Roman" w:eastAsia="Times New Roman" w:hAnsi="Times New Roman"/>
          <w:color w:val="000000"/>
          <w:sz w:val="28"/>
          <w:lang w:eastAsia="zh-CN"/>
        </w:rPr>
        <w:t>2000</w:t>
      </w:r>
      <w:r>
        <w:rPr>
          <w:rFonts w:ascii="宋体" w:eastAsia="宋体" w:hAnsi="宋体"/>
          <w:color w:val="000000"/>
          <w:sz w:val="28"/>
          <w:lang w:eastAsia="zh-CN"/>
        </w:rPr>
        <w:t xml:space="preserve"> 平方米，拥有测功机、灼热丝等</w:t>
      </w:r>
      <w:r>
        <w:rPr>
          <w:rFonts w:ascii="Times New Roman" w:eastAsia="Times New Roman" w:hAnsi="Times New Roman"/>
          <w:color w:val="000000"/>
          <w:sz w:val="28"/>
          <w:lang w:eastAsia="zh-CN"/>
        </w:rPr>
        <w:t>150</w:t>
      </w:r>
      <w:r>
        <w:rPr>
          <w:rFonts w:ascii="宋体" w:eastAsia="宋体" w:hAnsi="宋体"/>
          <w:color w:val="000000"/>
          <w:sz w:val="28"/>
          <w:lang w:eastAsia="zh-CN"/>
        </w:rPr>
        <w:t xml:space="preserve"> 台先进仪器设备。固定资产近</w:t>
      </w:r>
      <w:r>
        <w:rPr>
          <w:rFonts w:ascii="Times New Roman" w:eastAsia="Times New Roman" w:hAnsi="Times New Roman"/>
          <w:color w:val="000000"/>
          <w:sz w:val="28"/>
          <w:lang w:eastAsia="zh-CN"/>
        </w:rPr>
        <w:t>600</w:t>
      </w:r>
      <w:r>
        <w:rPr>
          <w:rFonts w:ascii="宋体" w:eastAsia="宋体" w:hAnsi="宋体"/>
          <w:color w:val="000000"/>
          <w:sz w:val="28"/>
          <w:lang w:eastAsia="zh-CN"/>
        </w:rPr>
        <w:t>万元。实验室具有较好的技术力量，具有一支训练有素和较好工作作风的检测队伍。具有承担电动工具手电钻、角向磨光机等产品的的检测业务能力。</w:t>
      </w:r>
    </w:p>
    <w:p w14:paraId="1A9A31C2" w14:textId="77777777" w:rsidR="00A64C45" w:rsidRDefault="00D460D9">
      <w:pPr>
        <w:autoSpaceDE w:val="0"/>
        <w:autoSpaceDN w:val="0"/>
        <w:spacing w:after="0" w:line="460" w:lineRule="exact"/>
        <w:ind w:left="6" w:right="162" w:firstLine="564"/>
        <w:jc w:val="both"/>
        <w:rPr>
          <w:lang w:eastAsia="zh-CN"/>
        </w:rPr>
      </w:pPr>
      <w:r>
        <w:rPr>
          <w:rFonts w:ascii="宋体" w:eastAsia="宋体" w:hAnsi="宋体"/>
          <w:color w:val="000000"/>
          <w:sz w:val="28"/>
          <w:lang w:eastAsia="zh-CN"/>
        </w:rPr>
        <w:t>本实验室自成立以来十分注重检测工作经验积累和资料的收集工作，拥有完备的检测标准和技术资料，并能通过畅通渠道及时地获得最新标准和技术资料。</w:t>
      </w:r>
    </w:p>
    <w:p w14:paraId="28739354" w14:textId="77777777" w:rsidR="00A64C45" w:rsidRDefault="00D460D9">
      <w:pPr>
        <w:tabs>
          <w:tab w:val="left" w:pos="570"/>
        </w:tabs>
        <w:autoSpaceDE w:val="0"/>
        <w:autoSpaceDN w:val="0"/>
        <w:spacing w:after="0" w:line="462" w:lineRule="exact"/>
        <w:ind w:left="6" w:right="144"/>
        <w:rPr>
          <w:lang w:eastAsia="zh-CN"/>
        </w:rPr>
      </w:pPr>
      <w:r>
        <w:rPr>
          <w:lang w:eastAsia="zh-CN"/>
        </w:rPr>
        <w:tab/>
      </w:r>
      <w:r>
        <w:rPr>
          <w:rFonts w:ascii="宋体" w:eastAsia="宋体" w:hAnsi="宋体"/>
          <w:color w:val="000000"/>
          <w:sz w:val="28"/>
          <w:lang w:eastAsia="zh-CN"/>
        </w:rPr>
        <w:t>本实验室地处江苏省南通市启东市天汾电动工具产业园，实验室布局合理，采光、通风条件良好。</w:t>
      </w:r>
    </w:p>
    <w:p w14:paraId="74E7CBAA" w14:textId="7441176D" w:rsidR="00A64C45" w:rsidRDefault="00D460D9">
      <w:pPr>
        <w:autoSpaceDE w:val="0"/>
        <w:autoSpaceDN w:val="0"/>
        <w:spacing w:before="20" w:after="0" w:line="460" w:lineRule="exact"/>
        <w:ind w:left="6" w:right="160" w:firstLine="564"/>
        <w:jc w:val="both"/>
        <w:rPr>
          <w:lang w:eastAsia="zh-CN"/>
        </w:rPr>
      </w:pPr>
      <w:r>
        <w:rPr>
          <w:rFonts w:ascii="宋体" w:eastAsia="宋体" w:hAnsi="宋体"/>
          <w:color w:val="000000"/>
          <w:sz w:val="28"/>
          <w:lang w:eastAsia="zh-CN"/>
        </w:rPr>
        <w:t>本实验室按</w:t>
      </w:r>
      <w:r w:rsidR="000A6514">
        <w:rPr>
          <w:rFonts w:ascii="Times New Roman" w:eastAsia="Times New Roman" w:hAnsi="Times New Roman"/>
          <w:color w:val="000000"/>
          <w:sz w:val="28"/>
          <w:lang w:eastAsia="zh-CN"/>
        </w:rPr>
        <w:t>ISO/IEC 17025:2017</w:t>
      </w:r>
      <w:r w:rsidR="000A6514">
        <w:rPr>
          <w:rFonts w:ascii="宋体" w:eastAsia="宋体" w:hAnsi="宋体" w:cs="宋体" w:hint="eastAsia"/>
          <w:color w:val="000000"/>
          <w:sz w:val="28"/>
          <w:lang w:eastAsia="zh-CN"/>
        </w:rPr>
        <w:t>《检测和校准实验室能力的通用要求》</w:t>
      </w:r>
      <w:r>
        <w:rPr>
          <w:rFonts w:ascii="宋体" w:eastAsia="宋体" w:hAnsi="宋体"/>
          <w:color w:val="000000"/>
          <w:sz w:val="28"/>
          <w:lang w:eastAsia="zh-CN"/>
        </w:rPr>
        <w:t>及相关的法规要求建立了质量管理体系，并于</w:t>
      </w:r>
      <w:r w:rsidR="000A6514">
        <w:rPr>
          <w:rFonts w:ascii="Times New Roman" w:eastAsia="Times New Roman" w:hAnsi="Times New Roman"/>
          <w:color w:val="000000"/>
          <w:sz w:val="28"/>
          <w:lang w:eastAsia="zh-CN"/>
        </w:rPr>
        <w:t xml:space="preserve">2026 </w:t>
      </w:r>
      <w:r w:rsidR="000A6514">
        <w:rPr>
          <w:rFonts w:ascii="宋体" w:eastAsia="宋体" w:hAnsi="宋体" w:cs="宋体" w:hint="eastAsia"/>
          <w:color w:val="000000"/>
          <w:sz w:val="28"/>
          <w:lang w:eastAsia="zh-CN"/>
        </w:rPr>
        <w:t>年</w:t>
      </w:r>
      <w:r w:rsidR="000A6514">
        <w:rPr>
          <w:rFonts w:ascii="Times New Roman" w:eastAsia="Times New Roman" w:hAnsi="Times New Roman"/>
          <w:color w:val="000000"/>
          <w:sz w:val="28"/>
          <w:lang w:eastAsia="zh-CN"/>
        </w:rPr>
        <w:t xml:space="preserve">8 </w:t>
      </w:r>
      <w:r w:rsidR="000A6514">
        <w:rPr>
          <w:rFonts w:ascii="宋体" w:eastAsia="宋体" w:hAnsi="宋体" w:cs="宋体" w:hint="eastAsia"/>
          <w:color w:val="000000"/>
          <w:sz w:val="28"/>
          <w:lang w:eastAsia="zh-CN"/>
        </w:rPr>
        <w:t>月</w:t>
      </w:r>
      <w:r w:rsidR="000A6514">
        <w:rPr>
          <w:rFonts w:ascii="Times New Roman" w:eastAsia="Times New Roman" w:hAnsi="Times New Roman"/>
          <w:color w:val="000000"/>
          <w:sz w:val="28"/>
          <w:lang w:eastAsia="zh-CN"/>
        </w:rPr>
        <w:t xml:space="preserve">31 </w:t>
      </w:r>
      <w:r w:rsidR="000A6514">
        <w:rPr>
          <w:rFonts w:ascii="宋体" w:eastAsia="宋体" w:hAnsi="宋体" w:cs="宋体" w:hint="eastAsia"/>
          <w:color w:val="000000"/>
          <w:sz w:val="28"/>
          <w:lang w:eastAsia="zh-CN"/>
        </w:rPr>
        <w:t>日</w:t>
      </w:r>
      <w:r>
        <w:rPr>
          <w:rFonts w:ascii="宋体" w:eastAsia="宋体" w:hAnsi="宋体"/>
          <w:color w:val="000000"/>
          <w:sz w:val="28"/>
          <w:lang w:eastAsia="zh-CN"/>
        </w:rPr>
        <w:t>发布。</w:t>
      </w:r>
    </w:p>
    <w:p w14:paraId="7B7D23E7" w14:textId="77777777" w:rsidR="00A64C45" w:rsidRDefault="00D460D9">
      <w:pPr>
        <w:autoSpaceDE w:val="0"/>
        <w:autoSpaceDN w:val="0"/>
        <w:spacing w:after="0" w:line="452" w:lineRule="exact"/>
        <w:ind w:left="6" w:right="162" w:firstLine="564"/>
        <w:jc w:val="both"/>
        <w:rPr>
          <w:lang w:eastAsia="zh-CN"/>
        </w:rPr>
      </w:pPr>
      <w:r>
        <w:rPr>
          <w:rFonts w:ascii="宋体" w:eastAsia="宋体" w:hAnsi="宋体"/>
          <w:color w:val="000000"/>
          <w:sz w:val="28"/>
          <w:lang w:eastAsia="zh-CN"/>
        </w:rPr>
        <w:t>本实验室保证严格按质量体系文件运行，还将根据客户的要求，不断提高检测水平和不断扩大检测能力，不断提高服务质量，不断改进质量体系，以增加客户对本实验室的信心。</w:t>
      </w:r>
    </w:p>
    <w:p w14:paraId="0AD74B88" w14:textId="77777777" w:rsidR="00A64C45" w:rsidRDefault="00A64C45">
      <w:pPr>
        <w:rPr>
          <w:lang w:eastAsia="zh-CN"/>
        </w:rPr>
        <w:sectPr w:rsidR="00A64C45">
          <w:pgSz w:w="11906" w:h="16838"/>
          <w:pgMar w:top="444" w:right="1256" w:bottom="1440" w:left="1410" w:header="720" w:footer="720" w:gutter="0"/>
          <w:cols w:space="720"/>
          <w:docGrid w:linePitch="360"/>
        </w:sectPr>
      </w:pPr>
    </w:p>
    <w:p w14:paraId="00796891" w14:textId="77777777" w:rsidR="00A64C45" w:rsidRDefault="00A64C45">
      <w:pPr>
        <w:autoSpaceDE w:val="0"/>
        <w:autoSpaceDN w:val="0"/>
        <w:spacing w:after="224" w:line="220" w:lineRule="exact"/>
        <w:rPr>
          <w:lang w:eastAsia="zh-CN"/>
        </w:rPr>
      </w:pPr>
    </w:p>
    <w:p w14:paraId="4CAD3314"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433A00AE"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2B8D6D25" w14:textId="685BCC21"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BA0F270"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1881B644"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QM-0.2-1.0 </w:t>
            </w:r>
          </w:p>
        </w:tc>
      </w:tr>
      <w:tr w:rsidR="00A64C45" w14:paraId="01BFC4E0"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2338F2F9"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ACDF32D"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29F6F272"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5C7BB810"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34F08776"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A899BA8"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授权令</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5C2521B8"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178B77B2" w14:textId="6DC3DC74"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0267A6F7" w14:textId="77777777">
        <w:trPr>
          <w:trHeight w:hRule="exact" w:val="364"/>
        </w:trPr>
        <w:tc>
          <w:tcPr>
            <w:tcW w:w="2274" w:type="dxa"/>
            <w:vMerge/>
            <w:tcBorders>
              <w:top w:val="single" w:sz="4" w:space="0" w:color="000000"/>
              <w:bottom w:val="single" w:sz="4" w:space="0" w:color="000000"/>
              <w:right w:val="single" w:sz="4" w:space="0" w:color="000000"/>
            </w:tcBorders>
          </w:tcPr>
          <w:p w14:paraId="115113D5" w14:textId="77777777" w:rsidR="00A64C45" w:rsidRDefault="00A64C45"/>
        </w:tc>
        <w:tc>
          <w:tcPr>
            <w:tcW w:w="2274" w:type="dxa"/>
            <w:vMerge/>
            <w:tcBorders>
              <w:top w:val="single" w:sz="4" w:space="0" w:color="000000"/>
              <w:left w:val="single" w:sz="4" w:space="0" w:color="000000"/>
              <w:bottom w:val="single" w:sz="4" w:space="0" w:color="000000"/>
              <w:right w:val="single" w:sz="4" w:space="0" w:color="000000"/>
            </w:tcBorders>
          </w:tcPr>
          <w:p w14:paraId="6E7299EF"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D885192"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31AE2FAC" w14:textId="1A64E190"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5D7CFE29" w14:textId="77777777" w:rsidR="00A64C45" w:rsidRDefault="00D460D9">
      <w:pPr>
        <w:autoSpaceDE w:val="0"/>
        <w:autoSpaceDN w:val="0"/>
        <w:spacing w:before="836" w:after="0" w:line="440" w:lineRule="exact"/>
        <w:jc w:val="center"/>
      </w:pPr>
      <w:proofErr w:type="spellStart"/>
      <w:r>
        <w:rPr>
          <w:rFonts w:ascii="宋体" w:eastAsia="宋体" w:hAnsi="宋体"/>
          <w:color w:val="000000"/>
          <w:sz w:val="44"/>
        </w:rPr>
        <w:t>授权令</w:t>
      </w:r>
      <w:proofErr w:type="spellEnd"/>
    </w:p>
    <w:p w14:paraId="1F2F6016" w14:textId="4BF22C87" w:rsidR="00A64C45" w:rsidRDefault="00D460D9">
      <w:pPr>
        <w:autoSpaceDE w:val="0"/>
        <w:autoSpaceDN w:val="0"/>
        <w:spacing w:before="564" w:after="0" w:line="642" w:lineRule="exact"/>
        <w:ind w:left="6" w:firstLine="840"/>
        <w:rPr>
          <w:lang w:eastAsia="zh-CN"/>
        </w:rPr>
      </w:pPr>
      <w:r>
        <w:rPr>
          <w:rFonts w:ascii="宋体" w:eastAsia="宋体" w:hAnsi="宋体"/>
          <w:color w:val="000000"/>
          <w:sz w:val="28"/>
          <w:lang w:eastAsia="zh-CN"/>
        </w:rPr>
        <w:t>江苏东成机电工具有限公司</w:t>
      </w:r>
      <w:r w:rsidR="00D25E95">
        <w:rPr>
          <w:rFonts w:ascii="宋体" w:eastAsia="宋体" w:hAnsi="宋体"/>
          <w:color w:val="000000"/>
          <w:sz w:val="28"/>
          <w:lang w:eastAsia="zh-CN"/>
        </w:rPr>
        <w:t>工程部实验室</w:t>
      </w:r>
      <w:r>
        <w:rPr>
          <w:rFonts w:ascii="宋体" w:eastAsia="宋体" w:hAnsi="宋体"/>
          <w:color w:val="000000"/>
          <w:sz w:val="28"/>
          <w:lang w:eastAsia="zh-CN"/>
        </w:rPr>
        <w:t>是江苏东成机电工具有限公司的下属机构，授权该实验室经理</w:t>
      </w:r>
      <w:r>
        <w:rPr>
          <w:rFonts w:ascii="宋体" w:eastAsia="宋体" w:hAnsi="宋体"/>
          <w:color w:val="000000"/>
          <w:sz w:val="28"/>
          <w:u w:val="single"/>
          <w:lang w:eastAsia="zh-CN"/>
        </w:rPr>
        <w:t>戴德勇</w:t>
      </w:r>
      <w:r>
        <w:rPr>
          <w:rFonts w:ascii="宋体" w:eastAsia="宋体" w:hAnsi="宋体"/>
          <w:color w:val="000000"/>
          <w:sz w:val="28"/>
          <w:lang w:eastAsia="zh-CN"/>
        </w:rPr>
        <w:t>全权负责实验室的管理工作，并按</w:t>
      </w:r>
      <w:r w:rsidR="000A6514">
        <w:rPr>
          <w:rFonts w:ascii="Times New Roman" w:eastAsia="Times New Roman" w:hAnsi="Times New Roman"/>
          <w:color w:val="000000"/>
          <w:sz w:val="28"/>
          <w:lang w:eastAsia="zh-CN"/>
        </w:rPr>
        <w:t>ISO/IEC 17025:2017</w:t>
      </w:r>
      <w:r w:rsidR="000A6514">
        <w:rPr>
          <w:rFonts w:ascii="宋体" w:eastAsia="宋体" w:hAnsi="宋体" w:cs="宋体" w:hint="eastAsia"/>
          <w:color w:val="000000"/>
          <w:sz w:val="28"/>
          <w:lang w:eastAsia="zh-CN"/>
        </w:rPr>
        <w:t>《检测和校准实验室能力的通用要求》</w:t>
      </w:r>
      <w:r>
        <w:rPr>
          <w:rFonts w:ascii="宋体" w:eastAsia="宋体" w:hAnsi="宋体"/>
          <w:color w:val="000000"/>
          <w:sz w:val="28"/>
          <w:lang w:eastAsia="zh-CN"/>
        </w:rPr>
        <w:t>及相关的法规要求建立质量管理体系，保证其有效运行。实验室经理戴德勇有权对全室的所有资源进行调配和使用。实验室应站在第三方公证立场，独立从事检测工作并客观、公证、准确、及时地出具测试报告，并承担实验室活动所引起的法律责任。江苏东成机电工具有限公司保证各部门不因行政、商业和财经方面的原因干扰和影响实验室的一切质量和技术活动。</w:t>
      </w:r>
    </w:p>
    <w:p w14:paraId="7785F9C4" w14:textId="77777777" w:rsidR="00A64C45" w:rsidRDefault="00D460D9">
      <w:pPr>
        <w:autoSpaceDE w:val="0"/>
        <w:autoSpaceDN w:val="0"/>
        <w:spacing w:before="2266" w:after="120" w:line="320" w:lineRule="exact"/>
        <w:ind w:right="20"/>
        <w:jc w:val="right"/>
        <w:rPr>
          <w:lang w:eastAsia="zh-CN"/>
        </w:rPr>
      </w:pPr>
      <w:r>
        <w:rPr>
          <w:rFonts w:ascii="宋体" w:eastAsia="宋体" w:hAnsi="宋体"/>
          <w:color w:val="000000"/>
          <w:sz w:val="32"/>
          <w:lang w:eastAsia="zh-CN"/>
        </w:rPr>
        <w:t>江苏东成机电工具有限公司</w:t>
      </w:r>
    </w:p>
    <w:tbl>
      <w:tblPr>
        <w:tblW w:w="0" w:type="auto"/>
        <w:tblInd w:w="2630" w:type="dxa"/>
        <w:tblLayout w:type="fixed"/>
        <w:tblLook w:val="04A0" w:firstRow="1" w:lastRow="0" w:firstColumn="1" w:lastColumn="0" w:noHBand="0" w:noVBand="1"/>
      </w:tblPr>
      <w:tblGrid>
        <w:gridCol w:w="3980"/>
        <w:gridCol w:w="2380"/>
      </w:tblGrid>
      <w:tr w:rsidR="00A64C45" w14:paraId="17ED2FFD" w14:textId="77777777">
        <w:trPr>
          <w:trHeight w:hRule="exact" w:val="1342"/>
        </w:trPr>
        <w:tc>
          <w:tcPr>
            <w:tcW w:w="3980" w:type="dxa"/>
            <w:tcMar>
              <w:left w:w="0" w:type="dxa"/>
              <w:right w:w="0" w:type="dxa"/>
            </w:tcMar>
          </w:tcPr>
          <w:p w14:paraId="69CBC2DF" w14:textId="77777777" w:rsidR="00A64C45" w:rsidRDefault="00D460D9">
            <w:pPr>
              <w:autoSpaceDE w:val="0"/>
              <w:autoSpaceDN w:val="0"/>
              <w:spacing w:before="204" w:after="0" w:line="318" w:lineRule="exact"/>
              <w:ind w:right="46"/>
              <w:jc w:val="right"/>
            </w:pPr>
            <w:proofErr w:type="spellStart"/>
            <w:r>
              <w:rPr>
                <w:rFonts w:ascii="宋体" w:eastAsia="宋体" w:hAnsi="宋体"/>
                <w:color w:val="000000"/>
                <w:sz w:val="32"/>
              </w:rPr>
              <w:t>总经理</w:t>
            </w:r>
            <w:proofErr w:type="spellEnd"/>
            <w:r>
              <w:rPr>
                <w:rFonts w:ascii="宋体" w:eastAsia="宋体" w:hAnsi="宋体"/>
                <w:color w:val="000000"/>
                <w:sz w:val="32"/>
              </w:rPr>
              <w:t>：</w:t>
            </w:r>
          </w:p>
        </w:tc>
        <w:tc>
          <w:tcPr>
            <w:tcW w:w="2380" w:type="dxa"/>
            <w:tcMar>
              <w:left w:w="0" w:type="dxa"/>
              <w:right w:w="0" w:type="dxa"/>
            </w:tcMar>
          </w:tcPr>
          <w:p w14:paraId="48FFC9CA" w14:textId="15D0751B" w:rsidR="00A64C45" w:rsidRDefault="00A64C45">
            <w:pPr>
              <w:autoSpaceDE w:val="0"/>
              <w:autoSpaceDN w:val="0"/>
              <w:spacing w:before="60" w:after="0" w:line="240" w:lineRule="auto"/>
              <w:jc w:val="center"/>
            </w:pPr>
          </w:p>
        </w:tc>
      </w:tr>
    </w:tbl>
    <w:p w14:paraId="0156BC14" w14:textId="3116D4E6" w:rsidR="00A64C45" w:rsidRDefault="000A6514">
      <w:pPr>
        <w:autoSpaceDE w:val="0"/>
        <w:autoSpaceDN w:val="0"/>
        <w:spacing w:before="146" w:after="0" w:line="318" w:lineRule="exact"/>
        <w:jc w:val="center"/>
      </w:pPr>
      <w:proofErr w:type="spellStart"/>
      <w:r>
        <w:rPr>
          <w:rFonts w:ascii="宋体" w:eastAsia="宋体" w:hAnsi="宋体"/>
          <w:color w:val="000000"/>
          <w:sz w:val="32"/>
        </w:rPr>
        <w:t>二〇二六年八月三十一日</w:t>
      </w:r>
      <w:proofErr w:type="spellEnd"/>
    </w:p>
    <w:p w14:paraId="777A0375" w14:textId="77777777" w:rsidR="00A64C45" w:rsidRDefault="00A64C45">
      <w:pPr>
        <w:sectPr w:rsidR="00A64C45">
          <w:pgSz w:w="11906" w:h="16838"/>
          <w:pgMar w:top="444" w:right="1398" w:bottom="1126" w:left="1410" w:header="720" w:footer="720" w:gutter="0"/>
          <w:cols w:space="720"/>
          <w:docGrid w:linePitch="360"/>
        </w:sectPr>
      </w:pPr>
    </w:p>
    <w:p w14:paraId="1EE3A88D" w14:textId="77777777" w:rsidR="00A64C45" w:rsidRDefault="00A64C45">
      <w:pPr>
        <w:autoSpaceDE w:val="0"/>
        <w:autoSpaceDN w:val="0"/>
        <w:spacing w:after="224" w:line="220" w:lineRule="exact"/>
      </w:pPr>
    </w:p>
    <w:p w14:paraId="1EC5F0C8"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03EAF8BB"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2AB2EE0B" w14:textId="18F0A60B"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D62D71E"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43E35970"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QM-0.3-1.0 </w:t>
            </w:r>
          </w:p>
        </w:tc>
      </w:tr>
      <w:tr w:rsidR="00A64C45" w14:paraId="232D2AD2"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6854C5A5"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72F2F20"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082F8C7C"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2F9B2134"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16D06F7E"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551E6E6"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发布令</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4213F340"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1267B518" w14:textId="611D5795"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7A3BAC4F" w14:textId="77777777">
        <w:trPr>
          <w:trHeight w:hRule="exact" w:val="364"/>
        </w:trPr>
        <w:tc>
          <w:tcPr>
            <w:tcW w:w="2275" w:type="dxa"/>
            <w:vMerge/>
            <w:tcBorders>
              <w:top w:val="single" w:sz="4" w:space="0" w:color="000000"/>
              <w:bottom w:val="single" w:sz="4" w:space="0" w:color="000000"/>
              <w:right w:val="single" w:sz="4" w:space="0" w:color="000000"/>
            </w:tcBorders>
          </w:tcPr>
          <w:p w14:paraId="6D55864E" w14:textId="77777777" w:rsidR="00A64C45" w:rsidRDefault="00A64C45"/>
        </w:tc>
        <w:tc>
          <w:tcPr>
            <w:tcW w:w="2275" w:type="dxa"/>
            <w:vMerge/>
            <w:tcBorders>
              <w:top w:val="single" w:sz="4" w:space="0" w:color="000000"/>
              <w:left w:val="single" w:sz="4" w:space="0" w:color="000000"/>
              <w:bottom w:val="single" w:sz="4" w:space="0" w:color="000000"/>
              <w:right w:val="single" w:sz="4" w:space="0" w:color="000000"/>
            </w:tcBorders>
          </w:tcPr>
          <w:p w14:paraId="050E43F1"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F5133B8"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3939D20A" w14:textId="224EEA77"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5E4E5B5E" w14:textId="77777777" w:rsidR="00A64C45" w:rsidRDefault="00D460D9">
      <w:pPr>
        <w:autoSpaceDE w:val="0"/>
        <w:autoSpaceDN w:val="0"/>
        <w:spacing w:before="836" w:after="0" w:line="440" w:lineRule="exact"/>
        <w:ind w:right="3422"/>
        <w:jc w:val="right"/>
      </w:pPr>
      <w:proofErr w:type="spellStart"/>
      <w:r>
        <w:rPr>
          <w:rFonts w:ascii="宋体" w:eastAsia="宋体" w:hAnsi="宋体"/>
          <w:color w:val="000000"/>
          <w:sz w:val="44"/>
        </w:rPr>
        <w:t>发布令</w:t>
      </w:r>
      <w:proofErr w:type="spellEnd"/>
    </w:p>
    <w:p w14:paraId="7F140AF9" w14:textId="21A88D2F" w:rsidR="00A64C45" w:rsidRDefault="00D460D9">
      <w:pPr>
        <w:autoSpaceDE w:val="0"/>
        <w:autoSpaceDN w:val="0"/>
        <w:spacing w:before="618" w:after="0" w:line="630" w:lineRule="exact"/>
        <w:ind w:left="6" w:right="20" w:firstLine="470"/>
        <w:jc w:val="both"/>
        <w:rPr>
          <w:lang w:eastAsia="zh-CN"/>
        </w:rPr>
      </w:pPr>
      <w:r>
        <w:rPr>
          <w:rFonts w:ascii="宋体" w:eastAsia="宋体" w:hAnsi="宋体"/>
          <w:color w:val="000000"/>
          <w:sz w:val="32"/>
          <w:lang w:eastAsia="zh-CN"/>
        </w:rPr>
        <w:t>本实验室《质量手册》是按</w:t>
      </w:r>
      <w:r w:rsidR="000A6514">
        <w:rPr>
          <w:rFonts w:ascii="Times New Roman" w:eastAsia="Times New Roman" w:hAnsi="Times New Roman"/>
          <w:color w:val="000000"/>
          <w:sz w:val="32"/>
          <w:lang w:eastAsia="zh-CN"/>
        </w:rPr>
        <w:t>ISO/IEC 17025:2017</w:t>
      </w:r>
      <w:r w:rsidR="000A6514">
        <w:rPr>
          <w:rFonts w:ascii="宋体" w:eastAsia="宋体" w:hAnsi="宋体" w:cs="宋体" w:hint="eastAsia"/>
          <w:color w:val="000000"/>
          <w:sz w:val="32"/>
          <w:lang w:eastAsia="zh-CN"/>
        </w:rPr>
        <w:t>《检测和校准实验室能力的通用要求》</w:t>
      </w:r>
      <w:r>
        <w:rPr>
          <w:rFonts w:ascii="宋体" w:eastAsia="宋体" w:hAnsi="宋体"/>
          <w:color w:val="000000"/>
          <w:sz w:val="32"/>
          <w:lang w:eastAsia="zh-CN"/>
        </w:rPr>
        <w:t>及相关法律法规编制的。对本实验室的质量体系、质量方针、目标、各项</w:t>
      </w:r>
    </w:p>
    <w:p w14:paraId="3EF5ECE4" w14:textId="77777777" w:rsidR="00A64C45" w:rsidRDefault="00D460D9">
      <w:pPr>
        <w:autoSpaceDE w:val="0"/>
        <w:autoSpaceDN w:val="0"/>
        <w:spacing w:before="324" w:after="0" w:line="320" w:lineRule="exact"/>
        <w:jc w:val="center"/>
        <w:rPr>
          <w:lang w:eastAsia="zh-CN"/>
        </w:rPr>
      </w:pPr>
      <w:r>
        <w:rPr>
          <w:rFonts w:ascii="宋体" w:eastAsia="宋体" w:hAnsi="宋体"/>
          <w:color w:val="000000"/>
          <w:sz w:val="32"/>
          <w:lang w:eastAsia="zh-CN"/>
        </w:rPr>
        <w:t>质量和技术活动的工作程序、操作方法、各种记录以及该手册的</w:t>
      </w:r>
    </w:p>
    <w:p w14:paraId="7B8DB92C" w14:textId="77777777" w:rsidR="00A64C45" w:rsidRDefault="00D460D9">
      <w:pPr>
        <w:autoSpaceDE w:val="0"/>
        <w:autoSpaceDN w:val="0"/>
        <w:spacing w:before="322" w:after="0" w:line="318" w:lineRule="exact"/>
        <w:jc w:val="center"/>
        <w:rPr>
          <w:lang w:eastAsia="zh-CN"/>
        </w:rPr>
      </w:pPr>
      <w:r>
        <w:rPr>
          <w:rFonts w:ascii="宋体" w:eastAsia="宋体" w:hAnsi="宋体"/>
          <w:color w:val="000000"/>
          <w:sz w:val="32"/>
          <w:lang w:eastAsia="zh-CN"/>
        </w:rPr>
        <w:t>使用和管理均作了具体描述和规定，是本实验室各项质量和技术</w:t>
      </w:r>
    </w:p>
    <w:p w14:paraId="0705BEBB" w14:textId="77777777" w:rsidR="00A64C45" w:rsidRDefault="00D460D9">
      <w:pPr>
        <w:autoSpaceDE w:val="0"/>
        <w:autoSpaceDN w:val="0"/>
        <w:spacing w:before="324" w:after="0" w:line="320" w:lineRule="exact"/>
        <w:jc w:val="center"/>
        <w:rPr>
          <w:lang w:eastAsia="zh-CN"/>
        </w:rPr>
      </w:pPr>
      <w:r>
        <w:rPr>
          <w:rFonts w:ascii="宋体" w:eastAsia="宋体" w:hAnsi="宋体"/>
          <w:color w:val="000000"/>
          <w:sz w:val="32"/>
          <w:lang w:eastAsia="zh-CN"/>
        </w:rPr>
        <w:t>活动所依据的准则，由于实验室不进行外部分包检测活动，也不</w:t>
      </w:r>
    </w:p>
    <w:p w14:paraId="0272B539" w14:textId="67950CE8" w:rsidR="00A64C45" w:rsidRDefault="00D460D9">
      <w:pPr>
        <w:autoSpaceDE w:val="0"/>
        <w:autoSpaceDN w:val="0"/>
        <w:spacing w:after="0" w:line="642" w:lineRule="exact"/>
        <w:ind w:left="6" w:right="22"/>
        <w:jc w:val="both"/>
        <w:rPr>
          <w:lang w:eastAsia="zh-CN"/>
        </w:rPr>
      </w:pPr>
      <w:r>
        <w:rPr>
          <w:rFonts w:ascii="宋体" w:eastAsia="宋体" w:hAnsi="宋体"/>
          <w:color w:val="000000"/>
          <w:sz w:val="32"/>
          <w:lang w:eastAsia="zh-CN"/>
        </w:rPr>
        <w:t>进行独立抽样，也不承担外部的抽样活动；只接受抽样部门的委托或送检，对样品进行检测，因此对</w:t>
      </w:r>
      <w:r>
        <w:rPr>
          <w:rFonts w:ascii="Times New Roman" w:eastAsia="Times New Roman" w:hAnsi="Times New Roman"/>
          <w:color w:val="000000"/>
          <w:sz w:val="32"/>
          <w:lang w:eastAsia="zh-CN"/>
        </w:rPr>
        <w:t>4.5</w:t>
      </w:r>
      <w:r>
        <w:rPr>
          <w:rFonts w:ascii="宋体" w:eastAsia="宋体" w:hAnsi="宋体"/>
          <w:color w:val="000000"/>
          <w:sz w:val="32"/>
          <w:lang w:eastAsia="zh-CN"/>
        </w:rPr>
        <w:t xml:space="preserve"> 分包、</w:t>
      </w:r>
      <w:r>
        <w:rPr>
          <w:rFonts w:ascii="Times New Roman" w:eastAsia="Times New Roman" w:hAnsi="Times New Roman"/>
          <w:color w:val="000000"/>
          <w:sz w:val="32"/>
          <w:lang w:eastAsia="zh-CN"/>
        </w:rPr>
        <w:t>5.7</w:t>
      </w:r>
      <w:r>
        <w:rPr>
          <w:rFonts w:ascii="宋体" w:eastAsia="宋体" w:hAnsi="宋体"/>
          <w:color w:val="000000"/>
          <w:sz w:val="32"/>
          <w:lang w:eastAsia="zh-CN"/>
        </w:rPr>
        <w:t xml:space="preserve"> 抽样条款进行删减。经审查，符合本实验室质量体系实际情况，从即日起批准发布并于</w:t>
      </w:r>
      <w:r w:rsidR="000A6514">
        <w:rPr>
          <w:rFonts w:ascii="Times New Roman" w:eastAsia="Times New Roman" w:hAnsi="Times New Roman"/>
          <w:color w:val="000000"/>
          <w:sz w:val="32"/>
          <w:lang w:eastAsia="zh-CN"/>
        </w:rPr>
        <w:t xml:space="preserve">2026 </w:t>
      </w:r>
      <w:r w:rsidR="000A6514">
        <w:rPr>
          <w:rFonts w:ascii="宋体" w:eastAsia="宋体" w:hAnsi="宋体" w:cs="宋体" w:hint="eastAsia"/>
          <w:color w:val="000000"/>
          <w:sz w:val="32"/>
          <w:lang w:eastAsia="zh-CN"/>
        </w:rPr>
        <w:t>年</w:t>
      </w:r>
      <w:r w:rsidR="000A6514">
        <w:rPr>
          <w:rFonts w:ascii="Times New Roman" w:eastAsia="Times New Roman" w:hAnsi="Times New Roman"/>
          <w:color w:val="000000"/>
          <w:sz w:val="32"/>
          <w:lang w:eastAsia="zh-CN"/>
        </w:rPr>
        <w:t xml:space="preserve">9 </w:t>
      </w:r>
      <w:r w:rsidR="000A6514">
        <w:rPr>
          <w:rFonts w:ascii="宋体" w:eastAsia="宋体" w:hAnsi="宋体" w:cs="宋体" w:hint="eastAsia"/>
          <w:color w:val="000000"/>
          <w:sz w:val="32"/>
          <w:lang w:eastAsia="zh-CN"/>
        </w:rPr>
        <w:t>月</w:t>
      </w:r>
      <w:r w:rsidR="000A6514">
        <w:rPr>
          <w:rFonts w:ascii="Times New Roman" w:eastAsia="Times New Roman" w:hAnsi="Times New Roman"/>
          <w:color w:val="000000"/>
          <w:sz w:val="32"/>
          <w:lang w:eastAsia="zh-CN"/>
        </w:rPr>
        <w:t xml:space="preserve">1 </w:t>
      </w:r>
      <w:r w:rsidR="000A6514">
        <w:rPr>
          <w:rFonts w:ascii="宋体" w:eastAsia="宋体" w:hAnsi="宋体" w:cs="宋体" w:hint="eastAsia"/>
          <w:color w:val="000000"/>
          <w:sz w:val="32"/>
          <w:lang w:eastAsia="zh-CN"/>
        </w:rPr>
        <w:t>日起实施</w:t>
      </w:r>
      <w:r>
        <w:rPr>
          <w:rFonts w:ascii="宋体" w:eastAsia="宋体" w:hAnsi="宋体"/>
          <w:color w:val="000000"/>
          <w:sz w:val="32"/>
          <w:lang w:eastAsia="zh-CN"/>
        </w:rPr>
        <w:t>。本室所有工作人员在各项工作中必须严格遵守并认真执行。</w:t>
      </w:r>
    </w:p>
    <w:p w14:paraId="059F0269" w14:textId="2E1C2FD0" w:rsidR="00A64C45" w:rsidRDefault="00D460D9">
      <w:pPr>
        <w:autoSpaceDE w:val="0"/>
        <w:autoSpaceDN w:val="0"/>
        <w:spacing w:before="966" w:after="0" w:line="320" w:lineRule="exact"/>
        <w:ind w:right="22"/>
        <w:jc w:val="right"/>
        <w:rPr>
          <w:lang w:eastAsia="zh-CN"/>
        </w:rPr>
      </w:pPr>
      <w:r>
        <w:rPr>
          <w:rFonts w:ascii="宋体" w:eastAsia="宋体" w:hAnsi="宋体"/>
          <w:color w:val="000000"/>
          <w:sz w:val="32"/>
          <w:lang w:eastAsia="zh-CN"/>
        </w:rPr>
        <w:t>江苏东成机电工具有限公司</w:t>
      </w:r>
      <w:r w:rsidR="00D25E95">
        <w:rPr>
          <w:rFonts w:ascii="宋体" w:eastAsia="宋体" w:hAnsi="宋体"/>
          <w:color w:val="000000"/>
          <w:sz w:val="32"/>
          <w:lang w:eastAsia="zh-CN"/>
        </w:rPr>
        <w:t>工程部实验室</w:t>
      </w:r>
    </w:p>
    <w:p w14:paraId="402C1A30" w14:textId="1569C5A8" w:rsidR="00A64C45" w:rsidRDefault="00D460D9">
      <w:pPr>
        <w:autoSpaceDE w:val="0"/>
        <w:autoSpaceDN w:val="0"/>
        <w:spacing w:after="0" w:line="240" w:lineRule="auto"/>
        <w:ind w:right="2840"/>
        <w:jc w:val="right"/>
        <w:rPr>
          <w:lang w:eastAsia="zh-CN"/>
        </w:rPr>
      </w:pPr>
      <w:r>
        <w:rPr>
          <w:rFonts w:ascii="宋体" w:eastAsia="宋体" w:hAnsi="宋体"/>
          <w:color w:val="000000"/>
          <w:sz w:val="32"/>
          <w:lang w:eastAsia="zh-CN"/>
        </w:rPr>
        <w:t>经理：</w:t>
      </w:r>
    </w:p>
    <w:p w14:paraId="76F57C11" w14:textId="0F464D86" w:rsidR="00A64C45" w:rsidRDefault="000A6514">
      <w:pPr>
        <w:autoSpaceDE w:val="0"/>
        <w:autoSpaceDN w:val="0"/>
        <w:spacing w:before="826" w:after="0" w:line="318" w:lineRule="exact"/>
        <w:ind w:right="24"/>
        <w:jc w:val="right"/>
        <w:rPr>
          <w:lang w:eastAsia="zh-CN"/>
        </w:rPr>
      </w:pPr>
      <w:r>
        <w:rPr>
          <w:rFonts w:ascii="宋体" w:eastAsia="宋体" w:hAnsi="宋体"/>
          <w:color w:val="000000"/>
          <w:sz w:val="32"/>
          <w:lang w:eastAsia="zh-CN"/>
        </w:rPr>
        <w:t>二〇二六年八月三十一日</w:t>
      </w:r>
    </w:p>
    <w:p w14:paraId="42A58486" w14:textId="77777777" w:rsidR="00A64C45" w:rsidRDefault="00A64C45">
      <w:pPr>
        <w:rPr>
          <w:lang w:eastAsia="zh-CN"/>
        </w:rPr>
        <w:sectPr w:rsidR="00A64C45">
          <w:pgSz w:w="11906" w:h="16838"/>
          <w:pgMar w:top="444" w:right="1396" w:bottom="1126" w:left="1410" w:header="720" w:footer="720" w:gutter="0"/>
          <w:cols w:space="720"/>
          <w:docGrid w:linePitch="360"/>
        </w:sectPr>
      </w:pPr>
    </w:p>
    <w:p w14:paraId="62D9D554" w14:textId="77777777" w:rsidR="00A64C45" w:rsidRDefault="00A64C45">
      <w:pPr>
        <w:autoSpaceDE w:val="0"/>
        <w:autoSpaceDN w:val="0"/>
        <w:spacing w:after="224" w:line="220" w:lineRule="exact"/>
        <w:rPr>
          <w:lang w:eastAsia="zh-CN"/>
        </w:rPr>
      </w:pPr>
    </w:p>
    <w:p w14:paraId="59D9F0C0"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58845699" w14:textId="77777777">
        <w:trPr>
          <w:trHeight w:hRule="exact" w:val="454"/>
        </w:trPr>
        <w:tc>
          <w:tcPr>
            <w:tcW w:w="5202" w:type="dxa"/>
            <w:gridSpan w:val="2"/>
            <w:vMerge w:val="restart"/>
            <w:tcBorders>
              <w:top w:val="single" w:sz="4" w:space="0" w:color="000000"/>
              <w:bottom w:val="single" w:sz="3" w:space="0" w:color="000000"/>
              <w:right w:val="single" w:sz="4" w:space="0" w:color="000000"/>
            </w:tcBorders>
            <w:tcMar>
              <w:left w:w="0" w:type="dxa"/>
              <w:right w:w="0" w:type="dxa"/>
            </w:tcMar>
          </w:tcPr>
          <w:p w14:paraId="18F5CB8C" w14:textId="1741725E"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88E6C83"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7AE5AF55"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QM-0.4-1.0 </w:t>
            </w:r>
          </w:p>
        </w:tc>
      </w:tr>
      <w:tr w:rsidR="00A64C45" w14:paraId="6CF3F459" w14:textId="77777777">
        <w:trPr>
          <w:trHeight w:hRule="exact" w:val="362"/>
        </w:trPr>
        <w:tc>
          <w:tcPr>
            <w:tcW w:w="4562" w:type="dxa"/>
            <w:gridSpan w:val="2"/>
            <w:vMerge/>
            <w:tcBorders>
              <w:top w:val="single" w:sz="4" w:space="0" w:color="000000"/>
              <w:bottom w:val="single" w:sz="3" w:space="0" w:color="000000"/>
              <w:right w:val="single" w:sz="4" w:space="0" w:color="000000"/>
            </w:tcBorders>
          </w:tcPr>
          <w:p w14:paraId="67FB1C32" w14:textId="77777777" w:rsidR="00A64C45" w:rsidRDefault="00A64C45"/>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775AA98"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3" w:space="0" w:color="000000"/>
            </w:tcBorders>
            <w:tcMar>
              <w:left w:w="0" w:type="dxa"/>
              <w:right w:w="0" w:type="dxa"/>
            </w:tcMar>
          </w:tcPr>
          <w:p w14:paraId="681E496E"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2</w:t>
            </w:r>
            <w:r>
              <w:rPr>
                <w:rFonts w:ascii="宋体" w:eastAsia="宋体" w:hAnsi="宋体"/>
                <w:color w:val="000000"/>
                <w:sz w:val="24"/>
              </w:rPr>
              <w:t xml:space="preserve"> 页</w:t>
            </w:r>
          </w:p>
        </w:tc>
      </w:tr>
      <w:tr w:rsidR="00A64C45" w14:paraId="07A58018" w14:textId="77777777">
        <w:trPr>
          <w:trHeight w:hRule="exact" w:val="360"/>
        </w:trPr>
        <w:tc>
          <w:tcPr>
            <w:tcW w:w="1030" w:type="dxa"/>
            <w:vMerge w:val="restart"/>
            <w:tcBorders>
              <w:top w:val="single" w:sz="3" w:space="0" w:color="000000"/>
              <w:bottom w:val="single" w:sz="4" w:space="0" w:color="000000"/>
              <w:right w:val="single" w:sz="4" w:space="0" w:color="000000"/>
            </w:tcBorders>
            <w:tcMar>
              <w:left w:w="0" w:type="dxa"/>
              <w:right w:w="0" w:type="dxa"/>
            </w:tcMar>
          </w:tcPr>
          <w:p w14:paraId="65F1F00B"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3" w:space="0" w:color="000000"/>
              <w:left w:val="single" w:sz="4" w:space="0" w:color="000000"/>
              <w:bottom w:val="single" w:sz="4" w:space="0" w:color="000000"/>
              <w:right w:val="single" w:sz="4" w:space="0" w:color="000000"/>
            </w:tcBorders>
            <w:tcMar>
              <w:left w:w="0" w:type="dxa"/>
              <w:right w:w="0" w:type="dxa"/>
            </w:tcMar>
          </w:tcPr>
          <w:p w14:paraId="0D92BDA0"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公正性声明</w:t>
            </w:r>
            <w:proofErr w:type="spellEnd"/>
          </w:p>
        </w:tc>
        <w:tc>
          <w:tcPr>
            <w:tcW w:w="1340" w:type="dxa"/>
            <w:tcBorders>
              <w:top w:val="single" w:sz="3" w:space="0" w:color="000000"/>
              <w:left w:val="single" w:sz="4" w:space="0" w:color="000000"/>
              <w:bottom w:val="single" w:sz="3" w:space="0" w:color="000000"/>
              <w:right w:val="single" w:sz="4" w:space="0" w:color="000000"/>
            </w:tcBorders>
            <w:tcMar>
              <w:left w:w="0" w:type="dxa"/>
              <w:right w:w="0" w:type="dxa"/>
            </w:tcMar>
          </w:tcPr>
          <w:p w14:paraId="51815E9E"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3" w:space="0" w:color="000000"/>
              <w:left w:val="single" w:sz="4" w:space="0" w:color="000000"/>
              <w:bottom w:val="single" w:sz="3" w:space="0" w:color="000000"/>
            </w:tcBorders>
            <w:tcMar>
              <w:left w:w="0" w:type="dxa"/>
              <w:right w:w="0" w:type="dxa"/>
            </w:tcMar>
          </w:tcPr>
          <w:p w14:paraId="6B17B5C7" w14:textId="04EB213D"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265FE898" w14:textId="77777777">
        <w:trPr>
          <w:trHeight w:hRule="exact" w:val="364"/>
        </w:trPr>
        <w:tc>
          <w:tcPr>
            <w:tcW w:w="2281" w:type="dxa"/>
            <w:vMerge/>
            <w:tcBorders>
              <w:top w:val="single" w:sz="3" w:space="0" w:color="000000"/>
              <w:bottom w:val="single" w:sz="4" w:space="0" w:color="000000"/>
              <w:right w:val="single" w:sz="4" w:space="0" w:color="000000"/>
            </w:tcBorders>
          </w:tcPr>
          <w:p w14:paraId="732FC24D" w14:textId="77777777" w:rsidR="00A64C45" w:rsidRDefault="00A64C45"/>
        </w:tc>
        <w:tc>
          <w:tcPr>
            <w:tcW w:w="2281" w:type="dxa"/>
            <w:vMerge/>
            <w:tcBorders>
              <w:top w:val="single" w:sz="3" w:space="0" w:color="000000"/>
              <w:left w:val="single" w:sz="4" w:space="0" w:color="000000"/>
              <w:bottom w:val="single" w:sz="4" w:space="0" w:color="000000"/>
              <w:right w:val="single" w:sz="4" w:space="0" w:color="000000"/>
            </w:tcBorders>
          </w:tcPr>
          <w:p w14:paraId="0A3DFCE9"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71C30B8"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5F85AD8D" w14:textId="4B6E16A4"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486AD80D" w14:textId="77777777" w:rsidR="00A64C45" w:rsidRDefault="00D460D9">
      <w:pPr>
        <w:autoSpaceDE w:val="0"/>
        <w:autoSpaceDN w:val="0"/>
        <w:spacing w:before="724" w:after="0" w:line="360" w:lineRule="exact"/>
        <w:ind w:left="716"/>
        <w:rPr>
          <w:lang w:eastAsia="zh-CN"/>
        </w:rPr>
      </w:pPr>
      <w:r>
        <w:rPr>
          <w:rFonts w:ascii="黑体" w:eastAsia="黑体" w:hAnsi="黑体"/>
          <w:color w:val="000000"/>
          <w:sz w:val="36"/>
          <w:lang w:eastAsia="zh-CN"/>
        </w:rPr>
        <w:t>江苏东成机电工具有限公司法人代表公正性声明</w:t>
      </w:r>
    </w:p>
    <w:p w14:paraId="45EF337A" w14:textId="77777777" w:rsidR="00A64C45" w:rsidRDefault="00D460D9">
      <w:pPr>
        <w:autoSpaceDE w:val="0"/>
        <w:autoSpaceDN w:val="0"/>
        <w:spacing w:before="226" w:after="0" w:line="472" w:lineRule="exact"/>
        <w:ind w:left="28" w:firstLine="838"/>
        <w:rPr>
          <w:lang w:eastAsia="zh-CN"/>
        </w:rPr>
      </w:pPr>
      <w:r>
        <w:rPr>
          <w:rFonts w:ascii="宋体" w:eastAsia="宋体" w:hAnsi="宋体"/>
          <w:color w:val="000000"/>
          <w:sz w:val="28"/>
          <w:lang w:eastAsia="zh-CN"/>
        </w:rPr>
        <w:t>我代表江苏东成机电工具有限公司，就我公司的实验室的检测质量和公正性作如下声明：</w:t>
      </w:r>
      <w:r>
        <w:rPr>
          <w:lang w:eastAsia="zh-CN"/>
        </w:rPr>
        <w:br/>
      </w:r>
      <w:r>
        <w:rPr>
          <w:rFonts w:ascii="Times New Roman" w:eastAsia="Times New Roman" w:hAnsi="Times New Roman"/>
          <w:color w:val="000000"/>
          <w:sz w:val="28"/>
          <w:lang w:eastAsia="zh-CN"/>
        </w:rPr>
        <w:t>1</w:t>
      </w:r>
      <w:r>
        <w:rPr>
          <w:rFonts w:ascii="宋体" w:eastAsia="宋体" w:hAnsi="宋体"/>
          <w:color w:val="000000"/>
          <w:sz w:val="28"/>
          <w:lang w:eastAsia="zh-CN"/>
        </w:rPr>
        <w:t>、实验室是独立于本公司生产、产品开发和销售部门的第三方非盈利的测试机构，在业务上接受中国合格评定国家认可委员会、本公司的指导和领导；</w:t>
      </w:r>
      <w:r>
        <w:rPr>
          <w:lang w:eastAsia="zh-CN"/>
        </w:rPr>
        <w:br/>
      </w:r>
      <w:r>
        <w:rPr>
          <w:rFonts w:ascii="Times New Roman" w:eastAsia="Times New Roman" w:hAnsi="Times New Roman"/>
          <w:color w:val="000000"/>
          <w:sz w:val="28"/>
          <w:lang w:eastAsia="zh-CN"/>
        </w:rPr>
        <w:t>2</w:t>
      </w:r>
      <w:r>
        <w:rPr>
          <w:rFonts w:ascii="宋体" w:eastAsia="宋体" w:hAnsi="宋体"/>
          <w:color w:val="000000"/>
          <w:sz w:val="28"/>
          <w:lang w:eastAsia="zh-CN"/>
        </w:rPr>
        <w:t>、所有的产品检测服务工作都严格贯彻执行国家有关法律及实施细则，以保证检测数据准确、结论公正；</w:t>
      </w:r>
      <w:r>
        <w:rPr>
          <w:lang w:eastAsia="zh-CN"/>
        </w:rPr>
        <w:br/>
      </w:r>
      <w:r>
        <w:rPr>
          <w:rFonts w:ascii="Times New Roman" w:eastAsia="Times New Roman" w:hAnsi="Times New Roman"/>
          <w:color w:val="000000"/>
          <w:sz w:val="28"/>
          <w:lang w:eastAsia="zh-CN"/>
        </w:rPr>
        <w:t>3</w:t>
      </w:r>
      <w:r>
        <w:rPr>
          <w:rFonts w:ascii="宋体" w:eastAsia="宋体" w:hAnsi="宋体"/>
          <w:color w:val="000000"/>
          <w:sz w:val="28"/>
          <w:lang w:eastAsia="zh-CN"/>
        </w:rPr>
        <w:t>、严格执行保密制度，对委托单位提供的资料和检测数据保守机密，不允许用于其他单位的技术开发或其他用途；</w:t>
      </w:r>
      <w:r>
        <w:rPr>
          <w:lang w:eastAsia="zh-CN"/>
        </w:rPr>
        <w:br/>
      </w:r>
      <w:r>
        <w:rPr>
          <w:rFonts w:ascii="Times New Roman" w:eastAsia="Times New Roman" w:hAnsi="Times New Roman"/>
          <w:color w:val="000000"/>
          <w:sz w:val="28"/>
          <w:lang w:eastAsia="zh-CN"/>
        </w:rPr>
        <w:t>4</w:t>
      </w:r>
      <w:r>
        <w:rPr>
          <w:rFonts w:ascii="宋体" w:eastAsia="宋体" w:hAnsi="宋体"/>
          <w:color w:val="000000"/>
          <w:sz w:val="28"/>
          <w:lang w:eastAsia="zh-CN"/>
        </w:rPr>
        <w:t>、实验室的一切测试活动，不受外界影响，保证测试人员出具科学公正的测试报告，公司任何人不得干预检测工作；</w:t>
      </w:r>
      <w:r>
        <w:rPr>
          <w:lang w:eastAsia="zh-CN"/>
        </w:rPr>
        <w:br/>
      </w:r>
      <w:r>
        <w:rPr>
          <w:rFonts w:ascii="Times New Roman" w:eastAsia="Times New Roman" w:hAnsi="Times New Roman"/>
          <w:color w:val="000000"/>
          <w:sz w:val="28"/>
          <w:lang w:eastAsia="zh-CN"/>
        </w:rPr>
        <w:t>5</w:t>
      </w:r>
      <w:r>
        <w:rPr>
          <w:rFonts w:ascii="宋体" w:eastAsia="宋体" w:hAnsi="宋体"/>
          <w:color w:val="000000"/>
          <w:sz w:val="28"/>
          <w:lang w:eastAsia="zh-CN"/>
        </w:rPr>
        <w:t>、实验室所有人员接受本《质量手册》的约束，遵守其中条款规定，科学、公正地完成各项检测任务并真诚地为公司提供检测服务；</w:t>
      </w:r>
      <w:r>
        <w:rPr>
          <w:lang w:eastAsia="zh-CN"/>
        </w:rPr>
        <w:br/>
      </w:r>
      <w:r>
        <w:rPr>
          <w:rFonts w:ascii="Times New Roman" w:eastAsia="Times New Roman" w:hAnsi="Times New Roman"/>
          <w:color w:val="000000"/>
          <w:sz w:val="28"/>
          <w:lang w:eastAsia="zh-CN"/>
        </w:rPr>
        <w:t>6</w:t>
      </w:r>
      <w:r>
        <w:rPr>
          <w:rFonts w:ascii="宋体" w:eastAsia="宋体" w:hAnsi="宋体"/>
          <w:color w:val="000000"/>
          <w:sz w:val="28"/>
          <w:lang w:eastAsia="zh-CN"/>
        </w:rPr>
        <w:t>、公司任何部门、人员和本实验室人员如有违反上述有关事项，将认真核查，严肃处理。</w:t>
      </w:r>
    </w:p>
    <w:p w14:paraId="0496B779" w14:textId="77777777" w:rsidR="00A64C45" w:rsidRDefault="00D460D9">
      <w:pPr>
        <w:autoSpaceDE w:val="0"/>
        <w:autoSpaceDN w:val="0"/>
        <w:spacing w:before="1364" w:after="38" w:line="320" w:lineRule="exact"/>
        <w:ind w:right="206"/>
        <w:jc w:val="right"/>
        <w:rPr>
          <w:lang w:eastAsia="zh-CN"/>
        </w:rPr>
      </w:pPr>
      <w:r>
        <w:rPr>
          <w:rFonts w:ascii="宋体" w:eastAsia="宋体" w:hAnsi="宋体"/>
          <w:color w:val="000000"/>
          <w:sz w:val="32"/>
          <w:lang w:eastAsia="zh-CN"/>
        </w:rPr>
        <w:t>江苏东成机电工具有限公司</w:t>
      </w:r>
    </w:p>
    <w:tbl>
      <w:tblPr>
        <w:tblW w:w="0" w:type="auto"/>
        <w:tblInd w:w="2570" w:type="dxa"/>
        <w:tblLayout w:type="fixed"/>
        <w:tblLook w:val="04A0" w:firstRow="1" w:lastRow="0" w:firstColumn="1" w:lastColumn="0" w:noHBand="0" w:noVBand="1"/>
      </w:tblPr>
      <w:tblGrid>
        <w:gridCol w:w="4180"/>
        <w:gridCol w:w="2280"/>
      </w:tblGrid>
      <w:tr w:rsidR="00A64C45" w14:paraId="70016820" w14:textId="77777777">
        <w:trPr>
          <w:trHeight w:hRule="exact" w:val="1320"/>
        </w:trPr>
        <w:tc>
          <w:tcPr>
            <w:tcW w:w="4180" w:type="dxa"/>
            <w:tcMar>
              <w:left w:w="0" w:type="dxa"/>
              <w:right w:w="0" w:type="dxa"/>
            </w:tcMar>
          </w:tcPr>
          <w:p w14:paraId="250962DE" w14:textId="77777777" w:rsidR="00A64C45" w:rsidRDefault="00D460D9">
            <w:pPr>
              <w:autoSpaceDE w:val="0"/>
              <w:autoSpaceDN w:val="0"/>
              <w:spacing w:before="298" w:after="0" w:line="320" w:lineRule="exact"/>
              <w:ind w:right="12"/>
              <w:jc w:val="right"/>
            </w:pPr>
            <w:proofErr w:type="spellStart"/>
            <w:r>
              <w:rPr>
                <w:rFonts w:ascii="宋体" w:eastAsia="宋体" w:hAnsi="宋体"/>
                <w:color w:val="000000"/>
                <w:sz w:val="32"/>
              </w:rPr>
              <w:t>法人代表</w:t>
            </w:r>
            <w:proofErr w:type="spellEnd"/>
            <w:r>
              <w:rPr>
                <w:rFonts w:ascii="宋体" w:eastAsia="宋体" w:hAnsi="宋体"/>
                <w:color w:val="000000"/>
                <w:sz w:val="32"/>
              </w:rPr>
              <w:t>：</w:t>
            </w:r>
          </w:p>
        </w:tc>
        <w:tc>
          <w:tcPr>
            <w:tcW w:w="2280" w:type="dxa"/>
            <w:tcMar>
              <w:left w:w="0" w:type="dxa"/>
              <w:right w:w="0" w:type="dxa"/>
            </w:tcMar>
          </w:tcPr>
          <w:p w14:paraId="7422A42E" w14:textId="792953B0" w:rsidR="00A64C45" w:rsidRDefault="00A64C45">
            <w:pPr>
              <w:autoSpaceDE w:val="0"/>
              <w:autoSpaceDN w:val="0"/>
              <w:spacing w:before="38" w:after="0" w:line="240" w:lineRule="auto"/>
              <w:jc w:val="center"/>
            </w:pPr>
          </w:p>
        </w:tc>
      </w:tr>
    </w:tbl>
    <w:p w14:paraId="010497BA" w14:textId="2ACE17AE" w:rsidR="00A64C45" w:rsidRDefault="000A6514">
      <w:pPr>
        <w:autoSpaceDE w:val="0"/>
        <w:autoSpaceDN w:val="0"/>
        <w:spacing w:before="416" w:after="0" w:line="318" w:lineRule="exact"/>
        <w:ind w:right="76"/>
        <w:jc w:val="right"/>
      </w:pPr>
      <w:proofErr w:type="spellStart"/>
      <w:r>
        <w:rPr>
          <w:rFonts w:ascii="宋体" w:eastAsia="宋体" w:hAnsi="宋体"/>
          <w:color w:val="000000"/>
          <w:sz w:val="32"/>
        </w:rPr>
        <w:t>二〇二六年八月三十一日</w:t>
      </w:r>
      <w:proofErr w:type="spellEnd"/>
    </w:p>
    <w:p w14:paraId="283D770A" w14:textId="77777777" w:rsidR="00A64C45" w:rsidRDefault="00A64C45">
      <w:pPr>
        <w:sectPr w:rsidR="00A64C45">
          <w:pgSz w:w="11904" w:h="16841"/>
          <w:pgMar w:top="444" w:right="1368" w:bottom="1108" w:left="1410" w:header="720" w:footer="720" w:gutter="0"/>
          <w:cols w:space="720"/>
          <w:docGrid w:linePitch="360"/>
        </w:sectPr>
      </w:pPr>
    </w:p>
    <w:p w14:paraId="590C8483" w14:textId="77777777" w:rsidR="00A64C45" w:rsidRDefault="00A64C45">
      <w:pPr>
        <w:autoSpaceDE w:val="0"/>
        <w:autoSpaceDN w:val="0"/>
        <w:spacing w:after="224" w:line="220" w:lineRule="exact"/>
      </w:pPr>
    </w:p>
    <w:p w14:paraId="50447EAD"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2C4CC511"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EBC965A" w14:textId="11927829"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3E0DCED"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74884F07"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QM-0.4-1.0 </w:t>
            </w:r>
          </w:p>
        </w:tc>
      </w:tr>
      <w:tr w:rsidR="00A64C45" w14:paraId="48B70E3C" w14:textId="77777777">
        <w:trPr>
          <w:trHeight w:hRule="exact" w:val="360"/>
        </w:trPr>
        <w:tc>
          <w:tcPr>
            <w:tcW w:w="4626" w:type="dxa"/>
            <w:gridSpan w:val="2"/>
            <w:vMerge/>
            <w:tcBorders>
              <w:top w:val="single" w:sz="4" w:space="0" w:color="000000"/>
              <w:bottom w:val="single" w:sz="4" w:space="0" w:color="000000"/>
              <w:right w:val="single" w:sz="4" w:space="0" w:color="000000"/>
            </w:tcBorders>
          </w:tcPr>
          <w:p w14:paraId="1830EB07"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7B53AD2"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6E9E4481"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页共</w:t>
            </w:r>
            <w:r>
              <w:rPr>
                <w:rFonts w:ascii="Calibri" w:eastAsia="Calibri" w:hAnsi="Calibri"/>
                <w:color w:val="000000"/>
                <w:sz w:val="24"/>
              </w:rPr>
              <w:t>2</w:t>
            </w:r>
            <w:r>
              <w:rPr>
                <w:rFonts w:ascii="宋体" w:eastAsia="宋体" w:hAnsi="宋体"/>
                <w:color w:val="000000"/>
                <w:sz w:val="24"/>
              </w:rPr>
              <w:t xml:space="preserve"> 页</w:t>
            </w:r>
          </w:p>
        </w:tc>
      </w:tr>
      <w:tr w:rsidR="00A64C45" w14:paraId="1795DE4A"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31A9F9ED"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60E5C2AD"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公正性声明</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96A4EEC"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2E62990A" w14:textId="44BB8E95"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75868D1F" w14:textId="77777777">
        <w:trPr>
          <w:trHeight w:hRule="exact" w:val="364"/>
        </w:trPr>
        <w:tc>
          <w:tcPr>
            <w:tcW w:w="2313" w:type="dxa"/>
            <w:vMerge/>
            <w:tcBorders>
              <w:top w:val="single" w:sz="4" w:space="0" w:color="000000"/>
              <w:bottom w:val="single" w:sz="4" w:space="0" w:color="000000"/>
              <w:right w:val="single" w:sz="4" w:space="0" w:color="000000"/>
            </w:tcBorders>
          </w:tcPr>
          <w:p w14:paraId="6B7D8590" w14:textId="77777777" w:rsidR="00A64C45" w:rsidRDefault="00A64C45"/>
        </w:tc>
        <w:tc>
          <w:tcPr>
            <w:tcW w:w="2313" w:type="dxa"/>
            <w:vMerge/>
            <w:tcBorders>
              <w:top w:val="single" w:sz="4" w:space="0" w:color="000000"/>
              <w:left w:val="single" w:sz="4" w:space="0" w:color="000000"/>
              <w:bottom w:val="single" w:sz="4" w:space="0" w:color="000000"/>
              <w:right w:val="single" w:sz="4" w:space="0" w:color="000000"/>
            </w:tcBorders>
          </w:tcPr>
          <w:p w14:paraId="4979C67F"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FC0C03D"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009BD6A8" w14:textId="7270986F"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45E0D0E7" w14:textId="77777777" w:rsidR="00A64C45" w:rsidRDefault="00D460D9">
      <w:pPr>
        <w:autoSpaceDE w:val="0"/>
        <w:autoSpaceDN w:val="0"/>
        <w:spacing w:before="584" w:after="0" w:line="360" w:lineRule="exact"/>
        <w:ind w:right="2898"/>
        <w:jc w:val="right"/>
      </w:pPr>
      <w:proofErr w:type="spellStart"/>
      <w:r>
        <w:rPr>
          <w:rFonts w:ascii="宋体" w:eastAsia="宋体" w:hAnsi="宋体"/>
          <w:color w:val="000000"/>
          <w:sz w:val="36"/>
        </w:rPr>
        <w:t>实验室经理公正性声明</w:t>
      </w:r>
      <w:proofErr w:type="spellEnd"/>
    </w:p>
    <w:p w14:paraId="5CBB0FD9" w14:textId="77777777" w:rsidR="00A64C45" w:rsidRDefault="00D460D9">
      <w:pPr>
        <w:autoSpaceDE w:val="0"/>
        <w:autoSpaceDN w:val="0"/>
        <w:spacing w:before="248" w:after="0" w:line="642" w:lineRule="exact"/>
        <w:ind w:left="6" w:right="144"/>
        <w:rPr>
          <w:lang w:eastAsia="zh-CN"/>
        </w:rPr>
      </w:pPr>
      <w:r>
        <w:rPr>
          <w:rFonts w:ascii="宋体" w:eastAsia="宋体" w:hAnsi="宋体"/>
          <w:color w:val="000000"/>
          <w:sz w:val="28"/>
          <w:lang w:eastAsia="zh-CN"/>
        </w:rPr>
        <w:t>本实验室就所开展的检测工作质量和公正性作如下声明：</w:t>
      </w:r>
      <w:r>
        <w:rPr>
          <w:lang w:eastAsia="zh-CN"/>
        </w:rPr>
        <w:br/>
      </w:r>
      <w:r>
        <w:rPr>
          <w:rFonts w:ascii="Times New Roman" w:eastAsia="Times New Roman" w:hAnsi="Times New Roman"/>
          <w:color w:val="000000"/>
          <w:sz w:val="28"/>
          <w:lang w:eastAsia="zh-CN"/>
        </w:rPr>
        <w:t>1</w:t>
      </w:r>
      <w:r>
        <w:rPr>
          <w:rFonts w:ascii="宋体" w:eastAsia="宋体" w:hAnsi="宋体"/>
          <w:color w:val="000000"/>
          <w:sz w:val="28"/>
          <w:lang w:eastAsia="zh-CN"/>
        </w:rPr>
        <w:t>、全体管理人员、测试人员应严肃科学地对待各项检测工作，对所有的检测工作提供相同质量的服务，不受关系、部门的影响。</w:t>
      </w:r>
    </w:p>
    <w:p w14:paraId="0F5BE12F" w14:textId="77777777" w:rsidR="00A64C45" w:rsidRDefault="00D460D9">
      <w:pPr>
        <w:autoSpaceDE w:val="0"/>
        <w:autoSpaceDN w:val="0"/>
        <w:spacing w:before="30" w:after="0" w:line="632" w:lineRule="exact"/>
        <w:ind w:left="6" w:right="144"/>
        <w:rPr>
          <w:lang w:eastAsia="zh-CN"/>
        </w:rPr>
      </w:pPr>
      <w:r>
        <w:rPr>
          <w:rFonts w:ascii="Times New Roman" w:eastAsia="Times New Roman" w:hAnsi="Times New Roman"/>
          <w:color w:val="000000"/>
          <w:sz w:val="28"/>
          <w:lang w:eastAsia="zh-CN"/>
        </w:rPr>
        <w:t>2</w:t>
      </w:r>
      <w:r>
        <w:rPr>
          <w:rFonts w:ascii="宋体" w:eastAsia="宋体" w:hAnsi="宋体"/>
          <w:color w:val="000000"/>
          <w:sz w:val="28"/>
          <w:lang w:eastAsia="zh-CN"/>
        </w:rPr>
        <w:t>、以数据说话，结果判断的唯一依据是科学的、准确的检测数据，实验室任何领导不得干涉检测工作的正常开展，也不受经济利益或其它利益的影响。</w:t>
      </w:r>
    </w:p>
    <w:p w14:paraId="52DA8A63" w14:textId="77777777" w:rsidR="00A64C45" w:rsidRDefault="00D460D9">
      <w:pPr>
        <w:autoSpaceDE w:val="0"/>
        <w:autoSpaceDN w:val="0"/>
        <w:spacing w:before="22" w:after="0" w:line="642" w:lineRule="exact"/>
        <w:ind w:left="6"/>
        <w:rPr>
          <w:lang w:eastAsia="zh-CN"/>
        </w:rPr>
      </w:pPr>
      <w:r>
        <w:rPr>
          <w:rFonts w:ascii="Times New Roman" w:eastAsia="Times New Roman" w:hAnsi="Times New Roman"/>
          <w:color w:val="000000"/>
          <w:sz w:val="28"/>
          <w:lang w:eastAsia="zh-CN"/>
        </w:rPr>
        <w:t>3</w:t>
      </w:r>
      <w:r>
        <w:rPr>
          <w:rFonts w:ascii="宋体" w:eastAsia="宋体" w:hAnsi="宋体"/>
          <w:color w:val="000000"/>
          <w:sz w:val="28"/>
          <w:lang w:eastAsia="zh-CN"/>
        </w:rPr>
        <w:t>、对检测样机样品、资料及测试结果等，严格按本实验室保密规定保管。</w:t>
      </w:r>
      <w:r>
        <w:rPr>
          <w:rFonts w:ascii="Times New Roman" w:eastAsia="Times New Roman" w:hAnsi="Times New Roman"/>
          <w:color w:val="000000"/>
          <w:sz w:val="28"/>
          <w:lang w:eastAsia="zh-CN"/>
        </w:rPr>
        <w:t>4</w:t>
      </w:r>
      <w:r>
        <w:rPr>
          <w:rFonts w:ascii="宋体" w:eastAsia="宋体" w:hAnsi="宋体"/>
          <w:color w:val="000000"/>
          <w:sz w:val="28"/>
          <w:lang w:eastAsia="zh-CN"/>
        </w:rPr>
        <w:t>、为了确保检测的公正性，承诺实验室管理层不得以任何形式对测试人员施加不正当压力（包括考评和经济上的压力</w:t>
      </w:r>
      <w:r>
        <w:rPr>
          <w:rFonts w:ascii="Times New Roman" w:eastAsia="Times New Roman" w:hAnsi="Times New Roman"/>
          <w:color w:val="000000"/>
          <w:sz w:val="28"/>
          <w:lang w:eastAsia="zh-CN"/>
        </w:rPr>
        <w:t>)</w:t>
      </w:r>
      <w:r>
        <w:rPr>
          <w:rFonts w:ascii="宋体" w:eastAsia="宋体" w:hAnsi="宋体"/>
          <w:color w:val="000000"/>
          <w:sz w:val="28"/>
          <w:lang w:eastAsia="zh-CN"/>
        </w:rPr>
        <w:t>。</w:t>
      </w:r>
    </w:p>
    <w:p w14:paraId="24FBC84A" w14:textId="51A2E95A" w:rsidR="00A64C45" w:rsidRDefault="00D460D9">
      <w:pPr>
        <w:tabs>
          <w:tab w:val="left" w:pos="3692"/>
          <w:tab w:val="left" w:pos="4668"/>
        </w:tabs>
        <w:autoSpaceDE w:val="0"/>
        <w:autoSpaceDN w:val="0"/>
        <w:spacing w:before="2136" w:after="0" w:line="240" w:lineRule="auto"/>
        <w:ind w:left="3640" w:right="144"/>
        <w:rPr>
          <w:lang w:eastAsia="zh-CN"/>
        </w:rPr>
      </w:pPr>
      <w:r>
        <w:rPr>
          <w:rFonts w:ascii="宋体" w:eastAsia="宋体" w:hAnsi="宋体"/>
          <w:color w:val="000000"/>
          <w:sz w:val="32"/>
          <w:lang w:eastAsia="zh-CN"/>
        </w:rPr>
        <w:t>江苏东成机电工具有限公司</w:t>
      </w:r>
      <w:r w:rsidR="00D25E95">
        <w:rPr>
          <w:rFonts w:ascii="宋体" w:eastAsia="宋体" w:hAnsi="宋体"/>
          <w:color w:val="000000"/>
          <w:sz w:val="32"/>
          <w:lang w:eastAsia="zh-CN"/>
        </w:rPr>
        <w:t>工程部实验室</w:t>
      </w:r>
      <w:r>
        <w:rPr>
          <w:rFonts w:ascii="宋体" w:eastAsia="宋体" w:hAnsi="宋体"/>
          <w:color w:val="000000"/>
          <w:sz w:val="32"/>
          <w:lang w:eastAsia="zh-CN"/>
        </w:rPr>
        <w:t>经理：</w:t>
      </w:r>
    </w:p>
    <w:p w14:paraId="6A3F8DEE" w14:textId="2962E0F6" w:rsidR="00A64C45" w:rsidRDefault="000A6514">
      <w:pPr>
        <w:autoSpaceDE w:val="0"/>
        <w:autoSpaceDN w:val="0"/>
        <w:spacing w:before="822" w:after="0" w:line="318" w:lineRule="exact"/>
        <w:ind w:right="176"/>
        <w:jc w:val="right"/>
      </w:pPr>
      <w:proofErr w:type="spellStart"/>
      <w:r>
        <w:rPr>
          <w:rFonts w:ascii="宋体" w:eastAsia="宋体" w:hAnsi="宋体"/>
          <w:color w:val="000000"/>
          <w:sz w:val="32"/>
        </w:rPr>
        <w:t>二〇二六年八月三十一日</w:t>
      </w:r>
      <w:proofErr w:type="spellEnd"/>
    </w:p>
    <w:p w14:paraId="2334D581" w14:textId="77777777" w:rsidR="00A64C45" w:rsidRDefault="00A64C45">
      <w:pPr>
        <w:sectPr w:rsidR="00A64C45">
          <w:pgSz w:w="11906" w:h="16838"/>
          <w:pgMar w:top="444" w:right="1244" w:bottom="1312" w:left="1410" w:header="720" w:footer="720" w:gutter="0"/>
          <w:cols w:space="720"/>
          <w:docGrid w:linePitch="360"/>
        </w:sectPr>
      </w:pPr>
    </w:p>
    <w:p w14:paraId="3CEF7ADF" w14:textId="77777777" w:rsidR="00A64C45" w:rsidRDefault="00A64C45">
      <w:pPr>
        <w:autoSpaceDE w:val="0"/>
        <w:autoSpaceDN w:val="0"/>
        <w:spacing w:after="224" w:line="220" w:lineRule="exact"/>
      </w:pPr>
    </w:p>
    <w:p w14:paraId="4A49A204"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75F786BA"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05D9479A" w14:textId="3A4816DB"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B9C91BE"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40902C12"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QM-0.5-1.0 </w:t>
            </w:r>
          </w:p>
        </w:tc>
      </w:tr>
      <w:tr w:rsidR="00A64C45" w14:paraId="4A172AC5"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33F885C2"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0302470"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31F2C909"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58435B78"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75D0B2DC"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626AA652"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质量方针</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07B7021"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0A8981C0" w14:textId="1174EA9F"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286D6BE5" w14:textId="77777777">
        <w:trPr>
          <w:trHeight w:hRule="exact" w:val="364"/>
        </w:trPr>
        <w:tc>
          <w:tcPr>
            <w:tcW w:w="2274" w:type="dxa"/>
            <w:vMerge/>
            <w:tcBorders>
              <w:top w:val="single" w:sz="4" w:space="0" w:color="000000"/>
              <w:bottom w:val="single" w:sz="4" w:space="0" w:color="000000"/>
              <w:right w:val="single" w:sz="4" w:space="0" w:color="000000"/>
            </w:tcBorders>
          </w:tcPr>
          <w:p w14:paraId="2B18F7B1" w14:textId="77777777" w:rsidR="00A64C45" w:rsidRDefault="00A64C45"/>
        </w:tc>
        <w:tc>
          <w:tcPr>
            <w:tcW w:w="2274" w:type="dxa"/>
            <w:vMerge/>
            <w:tcBorders>
              <w:top w:val="single" w:sz="4" w:space="0" w:color="000000"/>
              <w:left w:val="single" w:sz="4" w:space="0" w:color="000000"/>
              <w:bottom w:val="single" w:sz="4" w:space="0" w:color="000000"/>
              <w:right w:val="single" w:sz="4" w:space="0" w:color="000000"/>
            </w:tcBorders>
          </w:tcPr>
          <w:p w14:paraId="77E306C2"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B8728ED"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6B39EE07" w14:textId="3A9F20AC"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08D0F2A8" w14:textId="77777777" w:rsidR="00A64C45" w:rsidRDefault="00D460D9">
      <w:pPr>
        <w:autoSpaceDE w:val="0"/>
        <w:autoSpaceDN w:val="0"/>
        <w:spacing w:before="1362" w:after="0" w:line="360" w:lineRule="exact"/>
        <w:ind w:right="3778"/>
        <w:jc w:val="right"/>
      </w:pPr>
      <w:proofErr w:type="spellStart"/>
      <w:r>
        <w:rPr>
          <w:rFonts w:ascii="宋体" w:eastAsia="宋体" w:hAnsi="宋体"/>
          <w:color w:val="000000"/>
          <w:sz w:val="36"/>
        </w:rPr>
        <w:t>质量方针</w:t>
      </w:r>
      <w:proofErr w:type="spellEnd"/>
    </w:p>
    <w:p w14:paraId="52F9CEED" w14:textId="77777777" w:rsidR="00A64C45" w:rsidRDefault="00D460D9">
      <w:pPr>
        <w:autoSpaceDE w:val="0"/>
        <w:autoSpaceDN w:val="0"/>
        <w:spacing w:before="548" w:after="0" w:line="360" w:lineRule="exact"/>
        <w:jc w:val="center"/>
      </w:pPr>
      <w:proofErr w:type="spellStart"/>
      <w:r>
        <w:rPr>
          <w:rFonts w:ascii="宋体" w:eastAsia="宋体" w:hAnsi="宋体"/>
          <w:color w:val="000000"/>
          <w:sz w:val="36"/>
        </w:rPr>
        <w:t>科学公正准确高效</w:t>
      </w:r>
      <w:proofErr w:type="spellEnd"/>
    </w:p>
    <w:p w14:paraId="54844744" w14:textId="2850EFB1" w:rsidR="00A64C45" w:rsidRDefault="00D460D9">
      <w:pPr>
        <w:autoSpaceDE w:val="0"/>
        <w:autoSpaceDN w:val="0"/>
        <w:spacing w:before="6700" w:after="0" w:line="320" w:lineRule="exact"/>
        <w:ind w:right="20"/>
        <w:jc w:val="right"/>
        <w:rPr>
          <w:lang w:eastAsia="zh-CN"/>
        </w:rPr>
      </w:pPr>
      <w:r>
        <w:rPr>
          <w:rFonts w:ascii="宋体" w:eastAsia="宋体" w:hAnsi="宋体"/>
          <w:color w:val="000000"/>
          <w:sz w:val="32"/>
          <w:lang w:eastAsia="zh-CN"/>
        </w:rPr>
        <w:t>江苏东成机电工具有限公司</w:t>
      </w:r>
      <w:r w:rsidR="00D25E95">
        <w:rPr>
          <w:rFonts w:ascii="宋体" w:eastAsia="宋体" w:hAnsi="宋体"/>
          <w:color w:val="000000"/>
          <w:sz w:val="32"/>
          <w:lang w:eastAsia="zh-CN"/>
        </w:rPr>
        <w:t>工程部实验室</w:t>
      </w:r>
    </w:p>
    <w:p w14:paraId="71AEEE7E" w14:textId="71DF0FB0" w:rsidR="00A64C45" w:rsidRDefault="00D460D9">
      <w:pPr>
        <w:autoSpaceDE w:val="0"/>
        <w:autoSpaceDN w:val="0"/>
        <w:spacing w:after="0" w:line="240" w:lineRule="auto"/>
        <w:ind w:right="3156"/>
        <w:jc w:val="right"/>
        <w:rPr>
          <w:lang w:eastAsia="zh-CN"/>
        </w:rPr>
      </w:pPr>
      <w:r>
        <w:rPr>
          <w:rFonts w:ascii="宋体" w:eastAsia="宋体" w:hAnsi="宋体"/>
          <w:color w:val="000000"/>
          <w:sz w:val="32"/>
          <w:lang w:eastAsia="zh-CN"/>
        </w:rPr>
        <w:t>经理：</w:t>
      </w:r>
    </w:p>
    <w:p w14:paraId="5F003C1A" w14:textId="75F4FB9C" w:rsidR="00A64C45" w:rsidRDefault="000A6514">
      <w:pPr>
        <w:autoSpaceDE w:val="0"/>
        <w:autoSpaceDN w:val="0"/>
        <w:spacing w:before="730" w:after="0" w:line="318" w:lineRule="exact"/>
        <w:ind w:right="270"/>
        <w:jc w:val="right"/>
        <w:rPr>
          <w:lang w:eastAsia="zh-CN"/>
        </w:rPr>
      </w:pPr>
      <w:r>
        <w:rPr>
          <w:rFonts w:ascii="宋体" w:eastAsia="宋体" w:hAnsi="宋体"/>
          <w:color w:val="000000"/>
          <w:sz w:val="32"/>
          <w:lang w:eastAsia="zh-CN"/>
        </w:rPr>
        <w:t>二〇二六年八月三十一日</w:t>
      </w:r>
    </w:p>
    <w:p w14:paraId="270E93AE" w14:textId="77777777" w:rsidR="00A64C45" w:rsidRDefault="00A64C45">
      <w:pPr>
        <w:rPr>
          <w:lang w:eastAsia="zh-CN"/>
        </w:rPr>
        <w:sectPr w:rsidR="00A64C45">
          <w:pgSz w:w="11906" w:h="16838"/>
          <w:pgMar w:top="444" w:right="1400" w:bottom="1384" w:left="1410" w:header="720" w:footer="720" w:gutter="0"/>
          <w:cols w:space="720"/>
          <w:docGrid w:linePitch="360"/>
        </w:sectPr>
      </w:pPr>
    </w:p>
    <w:p w14:paraId="754432B4" w14:textId="77777777" w:rsidR="00A64C45" w:rsidRDefault="00A64C45">
      <w:pPr>
        <w:autoSpaceDE w:val="0"/>
        <w:autoSpaceDN w:val="0"/>
        <w:spacing w:after="224" w:line="220" w:lineRule="exact"/>
        <w:rPr>
          <w:lang w:eastAsia="zh-CN"/>
        </w:rPr>
      </w:pPr>
    </w:p>
    <w:p w14:paraId="545A21F2"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32B753E1"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20D512D0" w14:textId="07BBD37B"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93F7D7F"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3BE3301"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QM-1.0-1.0 </w:t>
            </w:r>
          </w:p>
        </w:tc>
      </w:tr>
      <w:tr w:rsidR="00A64C45" w14:paraId="03AF5478"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3E19A027"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821C198"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420CE4B9"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77C8C434"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7848291A"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35DBC6A"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质量手册适用范围</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E11ECA0"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50AF7FDB" w14:textId="00378C39"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67B57074" w14:textId="77777777">
        <w:trPr>
          <w:trHeight w:hRule="exact" w:val="364"/>
        </w:trPr>
        <w:tc>
          <w:tcPr>
            <w:tcW w:w="2273" w:type="dxa"/>
            <w:vMerge/>
            <w:tcBorders>
              <w:top w:val="single" w:sz="4" w:space="0" w:color="000000"/>
              <w:bottom w:val="single" w:sz="4" w:space="0" w:color="000000"/>
              <w:right w:val="single" w:sz="4" w:space="0" w:color="000000"/>
            </w:tcBorders>
          </w:tcPr>
          <w:p w14:paraId="6C1C0250" w14:textId="77777777" w:rsidR="00A64C45" w:rsidRDefault="00A64C45"/>
        </w:tc>
        <w:tc>
          <w:tcPr>
            <w:tcW w:w="2273" w:type="dxa"/>
            <w:vMerge/>
            <w:tcBorders>
              <w:top w:val="single" w:sz="4" w:space="0" w:color="000000"/>
              <w:left w:val="single" w:sz="4" w:space="0" w:color="000000"/>
              <w:bottom w:val="single" w:sz="4" w:space="0" w:color="000000"/>
              <w:right w:val="single" w:sz="4" w:space="0" w:color="000000"/>
            </w:tcBorders>
          </w:tcPr>
          <w:p w14:paraId="0991A7FC"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3E617D5"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1D2D2371" w14:textId="17404D01"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36A7FA24" w14:textId="77777777" w:rsidR="00A64C45" w:rsidRDefault="00D460D9">
      <w:pPr>
        <w:autoSpaceDE w:val="0"/>
        <w:autoSpaceDN w:val="0"/>
        <w:spacing w:before="1022" w:after="0" w:line="438" w:lineRule="exact"/>
        <w:jc w:val="center"/>
      </w:pPr>
      <w:r>
        <w:rPr>
          <w:rFonts w:ascii="宋体" w:eastAsia="宋体" w:hAnsi="宋体"/>
          <w:color w:val="000000"/>
          <w:sz w:val="44"/>
        </w:rPr>
        <w:t>《</w:t>
      </w:r>
      <w:proofErr w:type="spellStart"/>
      <w:r>
        <w:rPr>
          <w:rFonts w:ascii="宋体" w:eastAsia="宋体" w:hAnsi="宋体"/>
          <w:color w:val="000000"/>
          <w:sz w:val="44"/>
        </w:rPr>
        <w:t>质量手册》适用范围</w:t>
      </w:r>
      <w:proofErr w:type="spellEnd"/>
    </w:p>
    <w:p w14:paraId="65341569" w14:textId="77777777" w:rsidR="00A64C45" w:rsidRDefault="00D460D9">
      <w:pPr>
        <w:autoSpaceDE w:val="0"/>
        <w:autoSpaceDN w:val="0"/>
        <w:spacing w:before="672" w:after="0" w:line="332" w:lineRule="exact"/>
        <w:ind w:left="6"/>
        <w:rPr>
          <w:lang w:eastAsia="zh-CN"/>
        </w:rPr>
      </w:pPr>
      <w:r>
        <w:rPr>
          <w:rFonts w:ascii="Times New Roman" w:eastAsia="Times New Roman" w:hAnsi="Times New Roman"/>
          <w:color w:val="000000"/>
          <w:sz w:val="30"/>
          <w:lang w:eastAsia="zh-CN"/>
        </w:rPr>
        <w:t>1.</w:t>
      </w:r>
      <w:r>
        <w:rPr>
          <w:rFonts w:ascii="宋体" w:eastAsia="宋体" w:hAnsi="宋体"/>
          <w:color w:val="000000"/>
          <w:sz w:val="30"/>
          <w:lang w:eastAsia="zh-CN"/>
        </w:rPr>
        <w:t>本《质量手册》作为实验室内部质量管理的依据性文件，是实验室</w:t>
      </w:r>
    </w:p>
    <w:p w14:paraId="1A265149" w14:textId="77777777" w:rsidR="00A64C45" w:rsidRDefault="00D460D9">
      <w:pPr>
        <w:autoSpaceDE w:val="0"/>
        <w:autoSpaceDN w:val="0"/>
        <w:spacing w:before="178" w:after="0" w:line="300" w:lineRule="exact"/>
        <w:ind w:left="6"/>
        <w:rPr>
          <w:lang w:eastAsia="zh-CN"/>
        </w:rPr>
      </w:pPr>
      <w:r>
        <w:rPr>
          <w:rFonts w:ascii="宋体" w:eastAsia="宋体" w:hAnsi="宋体"/>
          <w:color w:val="000000"/>
          <w:sz w:val="30"/>
          <w:lang w:eastAsia="zh-CN"/>
        </w:rPr>
        <w:t>全体人员必须遵守的活动准则。</w:t>
      </w:r>
    </w:p>
    <w:p w14:paraId="4B0925D3" w14:textId="77777777" w:rsidR="00A64C45" w:rsidRDefault="00D460D9">
      <w:pPr>
        <w:autoSpaceDE w:val="0"/>
        <w:autoSpaceDN w:val="0"/>
        <w:spacing w:before="188" w:after="0" w:line="332" w:lineRule="exact"/>
        <w:ind w:left="6"/>
        <w:rPr>
          <w:lang w:eastAsia="zh-CN"/>
        </w:rPr>
      </w:pPr>
      <w:r>
        <w:rPr>
          <w:rFonts w:ascii="Times New Roman" w:eastAsia="Times New Roman" w:hAnsi="Times New Roman"/>
          <w:color w:val="000000"/>
          <w:sz w:val="30"/>
          <w:lang w:eastAsia="zh-CN"/>
        </w:rPr>
        <w:t>2.</w:t>
      </w:r>
      <w:r>
        <w:rPr>
          <w:rFonts w:ascii="宋体" w:eastAsia="宋体" w:hAnsi="宋体"/>
          <w:color w:val="000000"/>
          <w:sz w:val="30"/>
          <w:lang w:eastAsia="zh-CN"/>
        </w:rPr>
        <w:t>本《质量手册》作为实验室外部质量保证的承诺性文件，以保持公</w:t>
      </w:r>
    </w:p>
    <w:p w14:paraId="38FCF45B" w14:textId="77777777" w:rsidR="00A64C45" w:rsidRDefault="00D460D9">
      <w:pPr>
        <w:autoSpaceDE w:val="0"/>
        <w:autoSpaceDN w:val="0"/>
        <w:spacing w:before="180" w:after="0" w:line="300" w:lineRule="exact"/>
        <w:ind w:left="6"/>
        <w:rPr>
          <w:lang w:eastAsia="zh-CN"/>
        </w:rPr>
      </w:pPr>
      <w:r>
        <w:rPr>
          <w:rFonts w:ascii="宋体" w:eastAsia="宋体" w:hAnsi="宋体"/>
          <w:color w:val="000000"/>
          <w:sz w:val="30"/>
          <w:lang w:eastAsia="zh-CN"/>
        </w:rPr>
        <w:t>司和客户对本实验室检测工作质量的信心。</w:t>
      </w:r>
    </w:p>
    <w:p w14:paraId="5B3725B1" w14:textId="77777777" w:rsidR="00A64C45" w:rsidRDefault="00D460D9">
      <w:pPr>
        <w:autoSpaceDE w:val="0"/>
        <w:autoSpaceDN w:val="0"/>
        <w:spacing w:before="190" w:after="0" w:line="332" w:lineRule="exact"/>
        <w:ind w:left="6"/>
        <w:rPr>
          <w:lang w:eastAsia="zh-CN"/>
        </w:rPr>
      </w:pPr>
      <w:r>
        <w:rPr>
          <w:rFonts w:ascii="Times New Roman" w:eastAsia="Times New Roman" w:hAnsi="Times New Roman"/>
          <w:color w:val="000000"/>
          <w:sz w:val="30"/>
          <w:lang w:eastAsia="zh-CN"/>
        </w:rPr>
        <w:t>3.</w:t>
      </w:r>
      <w:r>
        <w:rPr>
          <w:rFonts w:ascii="宋体" w:eastAsia="宋体" w:hAnsi="宋体"/>
          <w:color w:val="000000"/>
          <w:sz w:val="30"/>
          <w:lang w:eastAsia="zh-CN"/>
        </w:rPr>
        <w:t>本《质量手册》适用于与本实验室检测相关的所有场所与活动。</w:t>
      </w:r>
    </w:p>
    <w:p w14:paraId="6DADE0F2" w14:textId="77777777" w:rsidR="00A64C45" w:rsidRDefault="00A64C45">
      <w:pPr>
        <w:rPr>
          <w:lang w:eastAsia="zh-CN"/>
        </w:rPr>
        <w:sectPr w:rsidR="00A64C45">
          <w:pgSz w:w="11906" w:h="16838"/>
          <w:pgMar w:top="444" w:right="1404" w:bottom="1440" w:left="1410" w:header="720" w:footer="720" w:gutter="0"/>
          <w:cols w:space="720"/>
          <w:docGrid w:linePitch="360"/>
        </w:sectPr>
      </w:pPr>
    </w:p>
    <w:p w14:paraId="429BA876" w14:textId="77777777" w:rsidR="00A64C45" w:rsidRDefault="00A64C45">
      <w:pPr>
        <w:autoSpaceDE w:val="0"/>
        <w:autoSpaceDN w:val="0"/>
        <w:spacing w:after="224" w:line="220" w:lineRule="exact"/>
        <w:rPr>
          <w:lang w:eastAsia="zh-CN"/>
        </w:rPr>
      </w:pPr>
    </w:p>
    <w:p w14:paraId="689A9D24"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6C28ECB8"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0E8B6BF6" w14:textId="3EE1B93D"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5B975D7"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6EA78CC"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QM-2.0-1.0 </w:t>
            </w:r>
          </w:p>
        </w:tc>
      </w:tr>
      <w:tr w:rsidR="00A64C45" w14:paraId="27856092"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790E3B09"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1FBD390"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24F00891"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2419AF1B"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42D675DD"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8747B4C"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引用文件</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7AAEE8B"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238E45D5" w14:textId="3A1AF8B5"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7423F9AF" w14:textId="77777777">
        <w:trPr>
          <w:trHeight w:hRule="exact" w:val="364"/>
        </w:trPr>
        <w:tc>
          <w:tcPr>
            <w:tcW w:w="2273" w:type="dxa"/>
            <w:vMerge/>
            <w:tcBorders>
              <w:top w:val="single" w:sz="4" w:space="0" w:color="000000"/>
              <w:bottom w:val="single" w:sz="4" w:space="0" w:color="000000"/>
              <w:right w:val="single" w:sz="4" w:space="0" w:color="000000"/>
            </w:tcBorders>
          </w:tcPr>
          <w:p w14:paraId="085F7787" w14:textId="77777777" w:rsidR="00A64C45" w:rsidRDefault="00A64C45"/>
        </w:tc>
        <w:tc>
          <w:tcPr>
            <w:tcW w:w="2273" w:type="dxa"/>
            <w:vMerge/>
            <w:tcBorders>
              <w:top w:val="single" w:sz="4" w:space="0" w:color="000000"/>
              <w:left w:val="single" w:sz="4" w:space="0" w:color="000000"/>
              <w:bottom w:val="single" w:sz="4" w:space="0" w:color="000000"/>
              <w:right w:val="single" w:sz="4" w:space="0" w:color="000000"/>
            </w:tcBorders>
          </w:tcPr>
          <w:p w14:paraId="51792BEA"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096A0DA"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1DA593CE" w14:textId="085FC5DF"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232EA317" w14:textId="77777777" w:rsidR="00A64C45" w:rsidRDefault="00D460D9">
      <w:pPr>
        <w:autoSpaceDE w:val="0"/>
        <w:autoSpaceDN w:val="0"/>
        <w:spacing w:before="618" w:after="688" w:line="440" w:lineRule="exact"/>
        <w:jc w:val="center"/>
      </w:pPr>
      <w:proofErr w:type="spellStart"/>
      <w:r>
        <w:rPr>
          <w:rFonts w:ascii="宋体" w:eastAsia="宋体" w:hAnsi="宋体"/>
          <w:color w:val="000000"/>
          <w:sz w:val="44"/>
        </w:rPr>
        <w:t>引用文件</w:t>
      </w:r>
      <w:proofErr w:type="spellEnd"/>
    </w:p>
    <w:p w14:paraId="4F336E37" w14:textId="77777777" w:rsidR="00A64C45" w:rsidRDefault="00A64C45">
      <w:pPr>
        <w:sectPr w:rsidR="00A64C45">
          <w:pgSz w:w="11906" w:h="16838"/>
          <w:pgMar w:top="444" w:right="1404" w:bottom="1440" w:left="1410" w:header="720" w:footer="720" w:gutter="0"/>
          <w:cols w:space="720"/>
          <w:docGrid w:linePitch="360"/>
        </w:sectPr>
      </w:pPr>
    </w:p>
    <w:p w14:paraId="03180B0D" w14:textId="41435EB8" w:rsidR="00A64C45" w:rsidRDefault="00D460D9">
      <w:pPr>
        <w:autoSpaceDE w:val="0"/>
        <w:autoSpaceDN w:val="0"/>
        <w:spacing w:after="0" w:line="404" w:lineRule="exact"/>
        <w:ind w:left="6" w:right="576"/>
      </w:pPr>
      <w:r>
        <w:rPr>
          <w:rFonts w:ascii="Times New Roman" w:eastAsia="Times New Roman" w:hAnsi="Times New Roman"/>
          <w:color w:val="000000"/>
          <w:sz w:val="28"/>
        </w:rPr>
        <w:t>[1]</w:t>
      </w:r>
      <w:r w:rsidR="000A6514">
        <w:rPr>
          <w:rFonts w:ascii="Times New Roman" w:eastAsia="Times New Roman" w:hAnsi="Times New Roman"/>
          <w:color w:val="000000"/>
          <w:sz w:val="28"/>
        </w:rPr>
        <w:t>ISO/IEC 17025:2017</w:t>
      </w:r>
      <w:r>
        <w:rPr>
          <w:rFonts w:ascii="Times New Roman" w:eastAsia="Times New Roman" w:hAnsi="Times New Roman"/>
          <w:color w:val="000000"/>
          <w:sz w:val="28"/>
        </w:rPr>
        <w:t xml:space="preserve"> [2]CNAS-CL11:2015 </w:t>
      </w:r>
    </w:p>
    <w:p w14:paraId="4C6CA7BF" w14:textId="77777777" w:rsidR="00A64C45" w:rsidRDefault="00D460D9">
      <w:pPr>
        <w:autoSpaceDE w:val="0"/>
        <w:autoSpaceDN w:val="0"/>
        <w:spacing w:before="438" w:after="0" w:line="486" w:lineRule="exact"/>
        <w:ind w:left="6" w:right="576"/>
      </w:pPr>
      <w:r>
        <w:rPr>
          <w:rFonts w:ascii="Times New Roman" w:eastAsia="Times New Roman" w:hAnsi="Times New Roman"/>
          <w:color w:val="000000"/>
          <w:sz w:val="28"/>
        </w:rPr>
        <w:t xml:space="preserve">[3]CNAS-CL06:2014 [4]CNAS-CL52:2014 </w:t>
      </w:r>
    </w:p>
    <w:p w14:paraId="7F6C22CD" w14:textId="77777777" w:rsidR="00A64C45" w:rsidRDefault="00A64C45">
      <w:pPr>
        <w:sectPr w:rsidR="00A64C45">
          <w:type w:val="continuous"/>
          <w:pgSz w:w="11906" w:h="16838"/>
          <w:pgMar w:top="444" w:right="1404" w:bottom="1440" w:left="1410" w:header="720" w:footer="720" w:gutter="0"/>
          <w:cols w:num="2" w:space="720" w:equalWidth="0">
            <w:col w:w="3154" w:space="0"/>
            <w:col w:w="5938" w:space="0"/>
          </w:cols>
          <w:docGrid w:linePitch="360"/>
        </w:sectPr>
      </w:pPr>
    </w:p>
    <w:p w14:paraId="72801033" w14:textId="77777777" w:rsidR="00A64C45" w:rsidRDefault="00D460D9">
      <w:pPr>
        <w:tabs>
          <w:tab w:val="left" w:pos="668"/>
        </w:tabs>
        <w:autoSpaceDE w:val="0"/>
        <w:autoSpaceDN w:val="0"/>
        <w:spacing w:after="226" w:line="438" w:lineRule="exact"/>
        <w:ind w:left="634" w:right="144"/>
        <w:rPr>
          <w:lang w:eastAsia="zh-CN"/>
        </w:rPr>
      </w:pPr>
      <w:r>
        <w:rPr>
          <w:rFonts w:ascii="宋体" w:eastAsia="宋体" w:hAnsi="宋体"/>
          <w:color w:val="000000"/>
          <w:sz w:val="28"/>
          <w:lang w:eastAsia="zh-CN"/>
        </w:rPr>
        <w:t>检测和校准实验室能力认可准则</w:t>
      </w:r>
      <w:r>
        <w:rPr>
          <w:lang w:eastAsia="zh-CN"/>
        </w:rPr>
        <w:br/>
      </w:r>
      <w:r>
        <w:rPr>
          <w:rFonts w:ascii="宋体" w:eastAsia="宋体" w:hAnsi="宋体"/>
          <w:color w:val="000000"/>
          <w:sz w:val="28"/>
          <w:lang w:eastAsia="zh-CN"/>
        </w:rPr>
        <w:t>检测和校准实验室能力认可准则在电气检测领域的应用说明</w:t>
      </w:r>
      <w:r>
        <w:rPr>
          <w:lang w:eastAsia="zh-CN"/>
        </w:rPr>
        <w:br/>
      </w:r>
      <w:r>
        <w:rPr>
          <w:rFonts w:ascii="宋体" w:eastAsia="宋体" w:hAnsi="宋体"/>
          <w:color w:val="000000"/>
          <w:sz w:val="28"/>
          <w:lang w:eastAsia="zh-CN"/>
        </w:rPr>
        <w:t>测量结果的溯源性要求</w:t>
      </w:r>
      <w:r>
        <w:rPr>
          <w:lang w:eastAsia="zh-CN"/>
        </w:rPr>
        <w:br/>
      </w:r>
      <w:r>
        <w:rPr>
          <w:rFonts w:ascii="宋体" w:eastAsia="宋体" w:hAnsi="宋体"/>
          <w:color w:val="000000"/>
          <w:sz w:val="28"/>
          <w:lang w:eastAsia="zh-CN"/>
        </w:rPr>
        <w:t>检测和校准实验室能力认可准则应用要求</w:t>
      </w:r>
    </w:p>
    <w:p w14:paraId="35FA6CF0" w14:textId="77777777" w:rsidR="00A64C45" w:rsidRDefault="00A64C45">
      <w:pPr>
        <w:rPr>
          <w:lang w:eastAsia="zh-CN"/>
        </w:rPr>
        <w:sectPr w:rsidR="00A64C45">
          <w:type w:val="nextColumn"/>
          <w:pgSz w:w="11906" w:h="16838"/>
          <w:pgMar w:top="444" w:right="1404" w:bottom="1440" w:left="1410" w:header="720" w:footer="720" w:gutter="0"/>
          <w:cols w:num="2" w:space="720" w:equalWidth="0">
            <w:col w:w="3154" w:space="0"/>
            <w:col w:w="5938" w:space="0"/>
          </w:cols>
          <w:docGrid w:linePitch="360"/>
        </w:sectPr>
      </w:pPr>
    </w:p>
    <w:p w14:paraId="63320921" w14:textId="764F6AE1" w:rsidR="00A64C45" w:rsidRDefault="00D460D9">
      <w:pPr>
        <w:tabs>
          <w:tab w:val="left" w:pos="3788"/>
        </w:tabs>
        <w:autoSpaceDE w:val="0"/>
        <w:autoSpaceDN w:val="0"/>
        <w:spacing w:after="0" w:line="476" w:lineRule="exact"/>
        <w:ind w:left="6" w:right="576"/>
      </w:pPr>
      <w:r>
        <w:rPr>
          <w:rFonts w:ascii="Times New Roman" w:eastAsia="Times New Roman" w:hAnsi="Times New Roman"/>
          <w:color w:val="000000"/>
          <w:sz w:val="28"/>
        </w:rPr>
        <w:t>[5]</w:t>
      </w:r>
      <w:r w:rsidR="000A6514">
        <w:rPr>
          <w:rFonts w:ascii="Times New Roman" w:eastAsia="Times New Roman" w:hAnsi="Times New Roman"/>
          <w:color w:val="000000"/>
          <w:sz w:val="28"/>
        </w:rPr>
        <w:t>ISO/IEC 17025:2017</w:t>
      </w:r>
      <w:r>
        <w:rPr>
          <w:rFonts w:ascii="Times New Roman" w:eastAsia="Times New Roman" w:hAnsi="Times New Roman"/>
          <w:color w:val="000000"/>
          <w:sz w:val="28"/>
        </w:rPr>
        <w:t xml:space="preserve">        General </w:t>
      </w:r>
      <w:proofErr w:type="spellStart"/>
      <w:r>
        <w:rPr>
          <w:rFonts w:ascii="Times New Roman" w:eastAsia="Times New Roman" w:hAnsi="Times New Roman"/>
          <w:color w:val="000000"/>
          <w:sz w:val="28"/>
        </w:rPr>
        <w:t>requirementsfor</w:t>
      </w:r>
      <w:proofErr w:type="spellEnd"/>
      <w:r>
        <w:rPr>
          <w:rFonts w:ascii="Times New Roman" w:eastAsia="Times New Roman" w:hAnsi="Times New Roman"/>
          <w:color w:val="000000"/>
          <w:sz w:val="28"/>
        </w:rPr>
        <w:t xml:space="preserve"> the competence </w:t>
      </w:r>
      <w:proofErr w:type="spellStart"/>
      <w:r>
        <w:rPr>
          <w:rFonts w:ascii="Times New Roman" w:eastAsia="Times New Roman" w:hAnsi="Times New Roman"/>
          <w:color w:val="000000"/>
          <w:sz w:val="28"/>
        </w:rPr>
        <w:t>oftesting</w:t>
      </w:r>
      <w:proofErr w:type="spellEnd"/>
      <w:r>
        <w:rPr>
          <w:rFonts w:ascii="Times New Roman" w:eastAsia="Times New Roman" w:hAnsi="Times New Roman"/>
          <w:color w:val="000000"/>
          <w:sz w:val="28"/>
        </w:rPr>
        <w:t xml:space="preserve"> and </w:t>
      </w:r>
      <w:proofErr w:type="spellStart"/>
      <w:r>
        <w:rPr>
          <w:rFonts w:ascii="Times New Roman" w:eastAsia="Times New Roman" w:hAnsi="Times New Roman"/>
          <w:color w:val="000000"/>
          <w:sz w:val="28"/>
        </w:rPr>
        <w:t>calibrationlaboratories</w:t>
      </w:r>
      <w:proofErr w:type="spellEnd"/>
    </w:p>
    <w:p w14:paraId="11951DF1" w14:textId="77777777" w:rsidR="00A64C45" w:rsidRDefault="00A64C45">
      <w:pPr>
        <w:sectPr w:rsidR="00A64C45">
          <w:type w:val="continuous"/>
          <w:pgSz w:w="11906" w:h="16838"/>
          <w:pgMar w:top="444" w:right="1404" w:bottom="1440" w:left="1410" w:header="720" w:footer="720" w:gutter="0"/>
          <w:cols w:space="720"/>
          <w:docGrid w:linePitch="360"/>
        </w:sectPr>
      </w:pPr>
    </w:p>
    <w:p w14:paraId="20AA700F" w14:textId="77777777" w:rsidR="00A64C45" w:rsidRDefault="00A64C45">
      <w:pPr>
        <w:autoSpaceDE w:val="0"/>
        <w:autoSpaceDN w:val="0"/>
        <w:spacing w:after="224" w:line="220" w:lineRule="exact"/>
      </w:pPr>
    </w:p>
    <w:p w14:paraId="4599AA31"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526147FA" w14:textId="77777777">
        <w:trPr>
          <w:trHeight w:hRule="exact" w:val="454"/>
        </w:trPr>
        <w:tc>
          <w:tcPr>
            <w:tcW w:w="5202" w:type="dxa"/>
            <w:gridSpan w:val="2"/>
            <w:vMerge w:val="restart"/>
            <w:tcBorders>
              <w:top w:val="single" w:sz="4" w:space="0" w:color="000000"/>
              <w:bottom w:val="single" w:sz="3" w:space="0" w:color="000000"/>
              <w:right w:val="single" w:sz="4" w:space="0" w:color="000000"/>
            </w:tcBorders>
            <w:tcMar>
              <w:left w:w="0" w:type="dxa"/>
              <w:right w:w="0" w:type="dxa"/>
            </w:tcMar>
          </w:tcPr>
          <w:p w14:paraId="3323033A" w14:textId="41DDD50D"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13F9159"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5EB7F5E5"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QM-3.0-1.0 </w:t>
            </w:r>
          </w:p>
        </w:tc>
      </w:tr>
      <w:tr w:rsidR="00A64C45" w14:paraId="67C005AE" w14:textId="77777777">
        <w:trPr>
          <w:trHeight w:hRule="exact" w:val="362"/>
        </w:trPr>
        <w:tc>
          <w:tcPr>
            <w:tcW w:w="4620" w:type="dxa"/>
            <w:gridSpan w:val="2"/>
            <w:vMerge/>
            <w:tcBorders>
              <w:top w:val="single" w:sz="4" w:space="0" w:color="000000"/>
              <w:bottom w:val="single" w:sz="3" w:space="0" w:color="000000"/>
              <w:right w:val="single" w:sz="4" w:space="0" w:color="000000"/>
            </w:tcBorders>
          </w:tcPr>
          <w:p w14:paraId="79133056" w14:textId="77777777" w:rsidR="00A64C45" w:rsidRDefault="00A64C45"/>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7032505F"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3" w:space="0" w:color="000000"/>
            </w:tcBorders>
            <w:tcMar>
              <w:left w:w="0" w:type="dxa"/>
              <w:right w:w="0" w:type="dxa"/>
            </w:tcMar>
          </w:tcPr>
          <w:p w14:paraId="5542338A"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49DE4520" w14:textId="77777777">
        <w:trPr>
          <w:trHeight w:hRule="exact" w:val="360"/>
        </w:trPr>
        <w:tc>
          <w:tcPr>
            <w:tcW w:w="1030" w:type="dxa"/>
            <w:vMerge w:val="restart"/>
            <w:tcBorders>
              <w:top w:val="single" w:sz="3" w:space="0" w:color="000000"/>
              <w:bottom w:val="single" w:sz="4" w:space="0" w:color="000000"/>
              <w:right w:val="single" w:sz="4" w:space="0" w:color="000000"/>
            </w:tcBorders>
            <w:tcMar>
              <w:left w:w="0" w:type="dxa"/>
              <w:right w:w="0" w:type="dxa"/>
            </w:tcMar>
          </w:tcPr>
          <w:p w14:paraId="4CA6C82A"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3" w:space="0" w:color="000000"/>
              <w:left w:val="single" w:sz="4" w:space="0" w:color="000000"/>
              <w:bottom w:val="single" w:sz="4" w:space="0" w:color="000000"/>
              <w:right w:val="single" w:sz="4" w:space="0" w:color="000000"/>
            </w:tcBorders>
            <w:tcMar>
              <w:left w:w="0" w:type="dxa"/>
              <w:right w:w="0" w:type="dxa"/>
            </w:tcMar>
          </w:tcPr>
          <w:p w14:paraId="3559D8F0"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定义和术语</w:t>
            </w:r>
            <w:proofErr w:type="spellEnd"/>
          </w:p>
        </w:tc>
        <w:tc>
          <w:tcPr>
            <w:tcW w:w="1340" w:type="dxa"/>
            <w:tcBorders>
              <w:top w:val="single" w:sz="3" w:space="0" w:color="000000"/>
              <w:left w:val="single" w:sz="4" w:space="0" w:color="000000"/>
              <w:bottom w:val="single" w:sz="3" w:space="0" w:color="000000"/>
              <w:right w:val="single" w:sz="4" w:space="0" w:color="000000"/>
            </w:tcBorders>
            <w:tcMar>
              <w:left w:w="0" w:type="dxa"/>
              <w:right w:w="0" w:type="dxa"/>
            </w:tcMar>
          </w:tcPr>
          <w:p w14:paraId="52E43552"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3" w:space="0" w:color="000000"/>
              <w:left w:val="single" w:sz="4" w:space="0" w:color="000000"/>
              <w:bottom w:val="single" w:sz="3" w:space="0" w:color="000000"/>
            </w:tcBorders>
            <w:tcMar>
              <w:left w:w="0" w:type="dxa"/>
              <w:right w:w="0" w:type="dxa"/>
            </w:tcMar>
          </w:tcPr>
          <w:p w14:paraId="17DE653B" w14:textId="75CD1DF1"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1E98AD35" w14:textId="77777777">
        <w:trPr>
          <w:trHeight w:hRule="exact" w:val="364"/>
        </w:trPr>
        <w:tc>
          <w:tcPr>
            <w:tcW w:w="2310" w:type="dxa"/>
            <w:vMerge/>
            <w:tcBorders>
              <w:top w:val="single" w:sz="3" w:space="0" w:color="000000"/>
              <w:bottom w:val="single" w:sz="4" w:space="0" w:color="000000"/>
              <w:right w:val="single" w:sz="4" w:space="0" w:color="000000"/>
            </w:tcBorders>
          </w:tcPr>
          <w:p w14:paraId="6F0EBB68" w14:textId="77777777" w:rsidR="00A64C45" w:rsidRDefault="00A64C45"/>
        </w:tc>
        <w:tc>
          <w:tcPr>
            <w:tcW w:w="2310" w:type="dxa"/>
            <w:vMerge/>
            <w:tcBorders>
              <w:top w:val="single" w:sz="3" w:space="0" w:color="000000"/>
              <w:left w:val="single" w:sz="4" w:space="0" w:color="000000"/>
              <w:bottom w:val="single" w:sz="4" w:space="0" w:color="000000"/>
              <w:right w:val="single" w:sz="4" w:space="0" w:color="000000"/>
            </w:tcBorders>
          </w:tcPr>
          <w:p w14:paraId="23387C5E"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4907F817"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51C5714E" w14:textId="151F89C9"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623984FF" w14:textId="156B3DBD" w:rsidR="00A64C45" w:rsidRDefault="00D460D9">
      <w:pPr>
        <w:tabs>
          <w:tab w:val="left" w:pos="566"/>
          <w:tab w:val="left" w:pos="3438"/>
        </w:tabs>
        <w:autoSpaceDE w:val="0"/>
        <w:autoSpaceDN w:val="0"/>
        <w:spacing w:before="698" w:after="0" w:line="362" w:lineRule="exact"/>
        <w:ind w:left="6"/>
        <w:rPr>
          <w:lang w:eastAsia="zh-CN"/>
        </w:rPr>
      </w:pPr>
      <w:r>
        <w:rPr>
          <w:lang w:eastAsia="zh-CN"/>
        </w:rPr>
        <w:tab/>
      </w:r>
      <w:r>
        <w:rPr>
          <w:lang w:eastAsia="zh-CN"/>
        </w:rPr>
        <w:tab/>
      </w:r>
      <w:r>
        <w:rPr>
          <w:rFonts w:ascii="宋体" w:eastAsia="宋体" w:hAnsi="宋体"/>
          <w:color w:val="000000"/>
          <w:sz w:val="44"/>
          <w:lang w:eastAsia="zh-CN"/>
        </w:rPr>
        <w:t>定义和术语</w:t>
      </w:r>
      <w:r>
        <w:rPr>
          <w:lang w:eastAsia="zh-CN"/>
        </w:rPr>
        <w:br/>
      </w:r>
      <w:r>
        <w:rPr>
          <w:rFonts w:ascii="Times New Roman" w:eastAsia="Times New Roman" w:hAnsi="Times New Roman"/>
          <w:color w:val="000000"/>
          <w:sz w:val="28"/>
          <w:lang w:eastAsia="zh-CN"/>
        </w:rPr>
        <w:t>1</w:t>
      </w:r>
      <w:r>
        <w:rPr>
          <w:rFonts w:ascii="宋体" w:eastAsia="宋体" w:hAnsi="宋体"/>
          <w:color w:val="000000"/>
          <w:sz w:val="28"/>
          <w:lang w:eastAsia="zh-CN"/>
        </w:rPr>
        <w:t>、定义和术语</w:t>
      </w:r>
      <w:r>
        <w:rPr>
          <w:lang w:eastAsia="zh-CN"/>
        </w:rPr>
        <w:br/>
      </w:r>
      <w:r>
        <w:rPr>
          <w:lang w:eastAsia="zh-CN"/>
        </w:rPr>
        <w:tab/>
      </w:r>
      <w:r>
        <w:rPr>
          <w:rFonts w:ascii="宋体" w:eastAsia="宋体" w:hAnsi="宋体"/>
          <w:color w:val="000000"/>
          <w:sz w:val="28"/>
          <w:lang w:eastAsia="zh-CN"/>
        </w:rPr>
        <w:t>本实验室质量体系文件采用了</w:t>
      </w:r>
      <w:r>
        <w:rPr>
          <w:rFonts w:ascii="Times New Roman" w:eastAsia="Times New Roman" w:hAnsi="Times New Roman"/>
          <w:color w:val="000000"/>
          <w:sz w:val="28"/>
          <w:lang w:eastAsia="zh-CN"/>
        </w:rPr>
        <w:t>ISO17000</w:t>
      </w:r>
      <w:r>
        <w:rPr>
          <w:rFonts w:ascii="宋体" w:eastAsia="宋体" w:hAnsi="宋体"/>
          <w:color w:val="000000"/>
          <w:sz w:val="28"/>
          <w:lang w:eastAsia="zh-CN"/>
        </w:rPr>
        <w:t>（合格评定</w:t>
      </w:r>
      <w:r>
        <w:rPr>
          <w:rFonts w:ascii="Times New Roman" w:eastAsia="Times New Roman" w:hAnsi="Times New Roman"/>
          <w:color w:val="000000"/>
          <w:sz w:val="28"/>
          <w:lang w:eastAsia="zh-CN"/>
        </w:rPr>
        <w:t>-</w:t>
      </w:r>
      <w:r>
        <w:rPr>
          <w:rFonts w:ascii="宋体" w:eastAsia="宋体" w:hAnsi="宋体"/>
          <w:color w:val="000000"/>
          <w:sz w:val="28"/>
          <w:lang w:eastAsia="zh-CN"/>
        </w:rPr>
        <w:t>词汇和通用原则）、</w:t>
      </w:r>
      <w:r w:rsidR="000A6514">
        <w:rPr>
          <w:rFonts w:ascii="Times New Roman" w:eastAsia="Times New Roman" w:hAnsi="Times New Roman"/>
          <w:color w:val="000000"/>
          <w:sz w:val="28"/>
          <w:lang w:eastAsia="zh-CN"/>
        </w:rPr>
        <w:t>ISO/IEC 17025:2017</w:t>
      </w:r>
      <w:r>
        <w:rPr>
          <w:rFonts w:ascii="宋体" w:eastAsia="宋体" w:hAnsi="宋体"/>
          <w:color w:val="000000"/>
          <w:sz w:val="28"/>
          <w:lang w:eastAsia="zh-CN"/>
        </w:rPr>
        <w:t xml:space="preserve"> 和</w:t>
      </w:r>
      <w:r>
        <w:rPr>
          <w:rFonts w:ascii="Times New Roman" w:eastAsia="Times New Roman" w:hAnsi="Times New Roman"/>
          <w:color w:val="000000"/>
          <w:sz w:val="28"/>
          <w:lang w:eastAsia="zh-CN"/>
        </w:rPr>
        <w:t>VIM</w:t>
      </w:r>
      <w:r>
        <w:rPr>
          <w:rFonts w:ascii="宋体" w:eastAsia="宋体" w:hAnsi="宋体"/>
          <w:color w:val="000000"/>
          <w:sz w:val="28"/>
          <w:lang w:eastAsia="zh-CN"/>
        </w:rPr>
        <w:t>（国际通用计量学基本术语）中给出的有关定义和术语。</w:t>
      </w:r>
    </w:p>
    <w:p w14:paraId="53B0140F" w14:textId="77777777" w:rsidR="00A64C45" w:rsidRDefault="00D460D9">
      <w:pPr>
        <w:autoSpaceDE w:val="0"/>
        <w:autoSpaceDN w:val="0"/>
        <w:spacing w:before="398" w:after="0" w:line="310" w:lineRule="exact"/>
        <w:ind w:left="6"/>
        <w:rPr>
          <w:lang w:eastAsia="zh-CN"/>
        </w:rPr>
      </w:pPr>
      <w:r>
        <w:rPr>
          <w:rFonts w:ascii="Times New Roman" w:eastAsia="Times New Roman" w:hAnsi="Times New Roman"/>
          <w:color w:val="000000"/>
          <w:sz w:val="28"/>
          <w:lang w:eastAsia="zh-CN"/>
        </w:rPr>
        <w:t>2</w:t>
      </w:r>
      <w:r>
        <w:rPr>
          <w:rFonts w:ascii="宋体" w:eastAsia="宋体" w:hAnsi="宋体"/>
          <w:color w:val="000000"/>
          <w:sz w:val="28"/>
          <w:lang w:eastAsia="zh-CN"/>
        </w:rPr>
        <w:t>、专用名词：</w:t>
      </w:r>
    </w:p>
    <w:p w14:paraId="24FE7318" w14:textId="77777777" w:rsidR="00A64C45" w:rsidRDefault="00D460D9">
      <w:pPr>
        <w:autoSpaceDE w:val="0"/>
        <w:autoSpaceDN w:val="0"/>
        <w:spacing w:before="90" w:after="22" w:line="310" w:lineRule="exact"/>
        <w:ind w:left="6"/>
        <w:rPr>
          <w:lang w:eastAsia="zh-CN"/>
        </w:rPr>
      </w:pPr>
      <w:r>
        <w:rPr>
          <w:rFonts w:ascii="Times New Roman" w:eastAsia="Times New Roman" w:hAnsi="Times New Roman"/>
          <w:color w:val="000000"/>
          <w:sz w:val="28"/>
          <w:lang w:eastAsia="zh-CN"/>
        </w:rPr>
        <w:t>2.1</w:t>
      </w:r>
      <w:r>
        <w:rPr>
          <w:rFonts w:ascii="宋体" w:eastAsia="宋体" w:hAnsi="宋体"/>
          <w:color w:val="000000"/>
          <w:sz w:val="28"/>
          <w:lang w:eastAsia="zh-CN"/>
        </w:rPr>
        <w:t xml:space="preserve"> 测试报告差错率（</w:t>
      </w:r>
      <w:r>
        <w:rPr>
          <w:rFonts w:ascii="Times New Roman" w:eastAsia="Times New Roman" w:hAnsi="Times New Roman"/>
          <w:color w:val="000000"/>
          <w:sz w:val="28"/>
          <w:lang w:eastAsia="zh-CN"/>
        </w:rPr>
        <w:t>%</w:t>
      </w:r>
      <w:r>
        <w:rPr>
          <w:rFonts w:ascii="宋体" w:eastAsia="宋体" w:hAnsi="宋体"/>
          <w:color w:val="000000"/>
          <w:sz w:val="28"/>
          <w:lang w:eastAsia="zh-CN"/>
        </w:rPr>
        <w:t>）：</w:t>
      </w:r>
    </w:p>
    <w:tbl>
      <w:tblPr>
        <w:tblW w:w="0" w:type="auto"/>
        <w:tblInd w:w="410" w:type="dxa"/>
        <w:tblLayout w:type="fixed"/>
        <w:tblLook w:val="04A0" w:firstRow="1" w:lastRow="0" w:firstColumn="1" w:lastColumn="0" w:noHBand="0" w:noVBand="1"/>
      </w:tblPr>
      <w:tblGrid>
        <w:gridCol w:w="2710"/>
        <w:gridCol w:w="270"/>
        <w:gridCol w:w="2116"/>
        <w:gridCol w:w="2304"/>
      </w:tblGrid>
      <w:tr w:rsidR="00A64C45" w14:paraId="4C7EB17E" w14:textId="77777777">
        <w:trPr>
          <w:trHeight w:hRule="exact" w:val="658"/>
        </w:trPr>
        <w:tc>
          <w:tcPr>
            <w:tcW w:w="2710" w:type="dxa"/>
            <w:tcBorders>
              <w:bottom w:val="single" w:sz="3" w:space="0" w:color="000000"/>
            </w:tcBorders>
            <w:tcMar>
              <w:left w:w="0" w:type="dxa"/>
              <w:right w:w="0" w:type="dxa"/>
            </w:tcMar>
          </w:tcPr>
          <w:p w14:paraId="50922BEC" w14:textId="77777777" w:rsidR="00A64C45" w:rsidRDefault="00D460D9">
            <w:pPr>
              <w:autoSpaceDE w:val="0"/>
              <w:autoSpaceDN w:val="0"/>
              <w:spacing w:before="372" w:after="0" w:line="282" w:lineRule="exact"/>
              <w:ind w:left="436"/>
            </w:pPr>
            <w:proofErr w:type="spellStart"/>
            <w:r>
              <w:rPr>
                <w:rFonts w:ascii="宋体" w:eastAsia="宋体" w:hAnsi="宋体"/>
                <w:color w:val="000000"/>
                <w:sz w:val="28"/>
              </w:rPr>
              <w:t>测试报告差错率</w:t>
            </w:r>
            <w:proofErr w:type="spellEnd"/>
            <w:r>
              <w:rPr>
                <w:rFonts w:ascii="宋体" w:eastAsia="宋体" w:hAnsi="宋体"/>
                <w:color w:val="000000"/>
                <w:sz w:val="28"/>
              </w:rPr>
              <w:t>＝</w:t>
            </w:r>
          </w:p>
        </w:tc>
        <w:tc>
          <w:tcPr>
            <w:tcW w:w="270" w:type="dxa"/>
            <w:tcBorders>
              <w:bottom w:val="single" w:sz="3" w:space="0" w:color="000000"/>
            </w:tcBorders>
            <w:tcMar>
              <w:left w:w="0" w:type="dxa"/>
              <w:right w:w="0" w:type="dxa"/>
            </w:tcMar>
          </w:tcPr>
          <w:p w14:paraId="12ABCC29" w14:textId="77777777" w:rsidR="00A64C45" w:rsidRDefault="00D460D9">
            <w:pPr>
              <w:autoSpaceDE w:val="0"/>
              <w:autoSpaceDN w:val="0"/>
              <w:spacing w:after="0" w:line="264" w:lineRule="exact"/>
              <w:jc w:val="center"/>
            </w:pPr>
            <w:r>
              <w:rPr>
                <w:rFonts w:ascii="Times New Roman" w:eastAsia="Times New Roman" w:hAnsi="Times New Roman"/>
                <w:color w:val="000000"/>
                <w:sz w:val="14"/>
              </w:rPr>
              <w:t>n</w:t>
            </w:r>
            <w:r>
              <w:br/>
            </w:r>
            <w:r>
              <w:rPr>
                <w:rFonts w:ascii="Symbol" w:eastAsia="Symbol" w:hAnsi="Symbol"/>
                <w:color w:val="000000"/>
                <w:w w:val="98"/>
                <w:sz w:val="36"/>
              </w:rPr>
              <w:t></w:t>
            </w:r>
          </w:p>
          <w:p w14:paraId="63C4090C" w14:textId="77777777" w:rsidR="00A64C45" w:rsidRDefault="00D460D9">
            <w:pPr>
              <w:autoSpaceDE w:val="0"/>
              <w:autoSpaceDN w:val="0"/>
              <w:spacing w:after="0" w:line="154" w:lineRule="exact"/>
              <w:jc w:val="center"/>
            </w:pPr>
            <w:r>
              <w:rPr>
                <w:rFonts w:ascii="Times New Roman" w:eastAsia="Times New Roman" w:hAnsi="Times New Roman"/>
                <w:color w:val="000000"/>
                <w:sz w:val="14"/>
              </w:rPr>
              <w:t>i</w:t>
            </w:r>
            <w:r>
              <w:rPr>
                <w:rFonts w:ascii="宋体" w:eastAsia="宋体" w:hAnsi="宋体"/>
                <w:color w:val="000000"/>
                <w:sz w:val="14"/>
              </w:rPr>
              <w:t>＝</w:t>
            </w:r>
            <w:r>
              <w:rPr>
                <w:rFonts w:ascii="Times New Roman" w:eastAsia="Times New Roman" w:hAnsi="Times New Roman"/>
                <w:color w:val="000000"/>
                <w:sz w:val="14"/>
              </w:rPr>
              <w:t>1</w:t>
            </w:r>
          </w:p>
        </w:tc>
        <w:tc>
          <w:tcPr>
            <w:tcW w:w="2116" w:type="dxa"/>
            <w:tcBorders>
              <w:bottom w:val="single" w:sz="3" w:space="0" w:color="000000"/>
            </w:tcBorders>
            <w:tcMar>
              <w:left w:w="0" w:type="dxa"/>
              <w:right w:w="0" w:type="dxa"/>
            </w:tcMar>
          </w:tcPr>
          <w:p w14:paraId="729C0E7D" w14:textId="77777777" w:rsidR="00A64C45" w:rsidRDefault="00D460D9">
            <w:pPr>
              <w:autoSpaceDE w:val="0"/>
              <w:autoSpaceDN w:val="0"/>
              <w:spacing w:before="186" w:after="0" w:line="240" w:lineRule="exact"/>
              <w:jc w:val="center"/>
            </w:pPr>
            <w:proofErr w:type="spellStart"/>
            <w:r>
              <w:rPr>
                <w:rFonts w:ascii="宋体" w:eastAsia="宋体" w:hAnsi="宋体"/>
                <w:color w:val="000000"/>
                <w:w w:val="98"/>
                <w:sz w:val="24"/>
              </w:rPr>
              <w:t>月检测报告差错份数</w:t>
            </w:r>
            <w:proofErr w:type="spellEnd"/>
          </w:p>
        </w:tc>
        <w:tc>
          <w:tcPr>
            <w:tcW w:w="2304" w:type="dxa"/>
            <w:tcBorders>
              <w:bottom w:val="single" w:sz="3" w:space="0" w:color="000000"/>
            </w:tcBorders>
            <w:tcMar>
              <w:left w:w="0" w:type="dxa"/>
              <w:right w:w="0" w:type="dxa"/>
            </w:tcMar>
          </w:tcPr>
          <w:p w14:paraId="67E4B849" w14:textId="77777777" w:rsidR="00A64C45" w:rsidRDefault="00D460D9">
            <w:pPr>
              <w:autoSpaceDE w:val="0"/>
              <w:autoSpaceDN w:val="0"/>
              <w:spacing w:before="344" w:after="0" w:line="310" w:lineRule="exact"/>
              <w:ind w:left="44"/>
            </w:pPr>
            <w:r>
              <w:rPr>
                <w:rFonts w:ascii="Times New Roman" w:eastAsia="Times New Roman" w:hAnsi="Times New Roman"/>
                <w:color w:val="000000"/>
                <w:sz w:val="28"/>
              </w:rPr>
              <w:t>×100</w:t>
            </w:r>
            <w:r>
              <w:rPr>
                <w:rFonts w:ascii="宋体" w:eastAsia="宋体" w:hAnsi="宋体"/>
                <w:color w:val="000000"/>
                <w:sz w:val="28"/>
              </w:rPr>
              <w:t>％</w:t>
            </w:r>
          </w:p>
        </w:tc>
      </w:tr>
      <w:tr w:rsidR="00A64C45" w14:paraId="504A224D" w14:textId="77777777">
        <w:trPr>
          <w:trHeight w:hRule="exact" w:val="712"/>
        </w:trPr>
        <w:tc>
          <w:tcPr>
            <w:tcW w:w="2710" w:type="dxa"/>
            <w:tcBorders>
              <w:top w:val="single" w:sz="3" w:space="0" w:color="000000"/>
            </w:tcBorders>
            <w:tcMar>
              <w:left w:w="0" w:type="dxa"/>
              <w:right w:w="0" w:type="dxa"/>
            </w:tcMar>
          </w:tcPr>
          <w:p w14:paraId="336C1AF9" w14:textId="77777777" w:rsidR="00A64C45" w:rsidRDefault="00A64C45"/>
        </w:tc>
        <w:tc>
          <w:tcPr>
            <w:tcW w:w="270" w:type="dxa"/>
            <w:tcBorders>
              <w:top w:val="single" w:sz="3" w:space="0" w:color="000000"/>
            </w:tcBorders>
            <w:tcMar>
              <w:left w:w="0" w:type="dxa"/>
              <w:right w:w="0" w:type="dxa"/>
            </w:tcMar>
          </w:tcPr>
          <w:p w14:paraId="55538105" w14:textId="77777777" w:rsidR="00A64C45" w:rsidRDefault="00D460D9">
            <w:pPr>
              <w:autoSpaceDE w:val="0"/>
              <w:autoSpaceDN w:val="0"/>
              <w:spacing w:after="0" w:line="260" w:lineRule="exact"/>
              <w:jc w:val="center"/>
            </w:pPr>
            <w:r>
              <w:rPr>
                <w:rFonts w:ascii="Times New Roman" w:eastAsia="Times New Roman" w:hAnsi="Times New Roman"/>
                <w:color w:val="000000"/>
                <w:sz w:val="14"/>
              </w:rPr>
              <w:t>n</w:t>
            </w:r>
            <w:r>
              <w:br/>
            </w:r>
            <w:r>
              <w:rPr>
                <w:rFonts w:ascii="Symbol" w:eastAsia="Symbol" w:hAnsi="Symbol"/>
                <w:color w:val="000000"/>
                <w:w w:val="98"/>
                <w:sz w:val="36"/>
              </w:rPr>
              <w:t></w:t>
            </w:r>
          </w:p>
          <w:p w14:paraId="7F89905A" w14:textId="77777777" w:rsidR="00A64C45" w:rsidRDefault="00D460D9">
            <w:pPr>
              <w:autoSpaceDE w:val="0"/>
              <w:autoSpaceDN w:val="0"/>
              <w:spacing w:after="0" w:line="156" w:lineRule="exact"/>
              <w:jc w:val="center"/>
            </w:pPr>
            <w:r>
              <w:rPr>
                <w:rFonts w:ascii="Times New Roman" w:eastAsia="Times New Roman" w:hAnsi="Times New Roman"/>
                <w:color w:val="000000"/>
                <w:sz w:val="14"/>
              </w:rPr>
              <w:t>i</w:t>
            </w:r>
            <w:r>
              <w:rPr>
                <w:rFonts w:ascii="宋体" w:eastAsia="宋体" w:hAnsi="宋体"/>
                <w:color w:val="000000"/>
                <w:sz w:val="14"/>
              </w:rPr>
              <w:t>＝</w:t>
            </w:r>
            <w:r>
              <w:rPr>
                <w:rFonts w:ascii="Times New Roman" w:eastAsia="Times New Roman" w:hAnsi="Times New Roman"/>
                <w:color w:val="000000"/>
                <w:sz w:val="14"/>
              </w:rPr>
              <w:t>1</w:t>
            </w:r>
          </w:p>
        </w:tc>
        <w:tc>
          <w:tcPr>
            <w:tcW w:w="2116" w:type="dxa"/>
            <w:tcBorders>
              <w:top w:val="single" w:sz="3" w:space="0" w:color="000000"/>
            </w:tcBorders>
            <w:tcMar>
              <w:left w:w="0" w:type="dxa"/>
              <w:right w:w="0" w:type="dxa"/>
            </w:tcMar>
          </w:tcPr>
          <w:p w14:paraId="5B73D058" w14:textId="77777777" w:rsidR="00A64C45" w:rsidRDefault="00D460D9">
            <w:pPr>
              <w:autoSpaceDE w:val="0"/>
              <w:autoSpaceDN w:val="0"/>
              <w:spacing w:before="182" w:after="0" w:line="240" w:lineRule="exact"/>
              <w:jc w:val="center"/>
            </w:pPr>
            <w:proofErr w:type="spellStart"/>
            <w:r>
              <w:rPr>
                <w:rFonts w:ascii="宋体" w:eastAsia="宋体" w:hAnsi="宋体"/>
                <w:color w:val="000000"/>
                <w:w w:val="98"/>
                <w:sz w:val="24"/>
              </w:rPr>
              <w:t>月检测报告签发份数</w:t>
            </w:r>
            <w:proofErr w:type="spellEnd"/>
          </w:p>
        </w:tc>
        <w:tc>
          <w:tcPr>
            <w:tcW w:w="2304" w:type="dxa"/>
            <w:tcBorders>
              <w:top w:val="single" w:sz="3" w:space="0" w:color="000000"/>
            </w:tcBorders>
            <w:tcMar>
              <w:left w:w="0" w:type="dxa"/>
              <w:right w:w="0" w:type="dxa"/>
            </w:tcMar>
          </w:tcPr>
          <w:p w14:paraId="050C9F5B" w14:textId="77777777" w:rsidR="00A64C45" w:rsidRDefault="00A64C45"/>
        </w:tc>
      </w:tr>
    </w:tbl>
    <w:p w14:paraId="4712BF4F" w14:textId="77777777" w:rsidR="00A64C45" w:rsidRDefault="00D460D9">
      <w:pPr>
        <w:autoSpaceDE w:val="0"/>
        <w:autoSpaceDN w:val="0"/>
        <w:spacing w:before="162" w:after="0" w:line="312" w:lineRule="exact"/>
        <w:ind w:left="6"/>
        <w:rPr>
          <w:lang w:eastAsia="zh-CN"/>
        </w:rPr>
      </w:pPr>
      <w:proofErr w:type="spellStart"/>
      <w:r>
        <w:rPr>
          <w:rFonts w:ascii="Times New Roman" w:eastAsia="Times New Roman" w:hAnsi="Times New Roman"/>
          <w:color w:val="000000"/>
          <w:sz w:val="28"/>
          <w:lang w:eastAsia="zh-CN"/>
        </w:rPr>
        <w:t>i</w:t>
      </w:r>
      <w:proofErr w:type="spellEnd"/>
      <w:r>
        <w:rPr>
          <w:rFonts w:ascii="Times New Roman" w:eastAsia="Times New Roman" w:hAnsi="Times New Roman"/>
          <w:color w:val="000000"/>
          <w:sz w:val="28"/>
          <w:lang w:eastAsia="zh-CN"/>
        </w:rPr>
        <w:t>—</w:t>
      </w:r>
      <w:r>
        <w:rPr>
          <w:rFonts w:ascii="宋体" w:eastAsia="宋体" w:hAnsi="宋体"/>
          <w:color w:val="000000"/>
          <w:sz w:val="28"/>
          <w:lang w:eastAsia="zh-CN"/>
        </w:rPr>
        <w:t>月份，当</w:t>
      </w:r>
      <w:r>
        <w:rPr>
          <w:rFonts w:ascii="Times New Roman" w:eastAsia="Times New Roman" w:hAnsi="Times New Roman"/>
          <w:color w:val="000000"/>
          <w:sz w:val="28"/>
          <w:lang w:eastAsia="zh-CN"/>
        </w:rPr>
        <w:t>n</w:t>
      </w:r>
      <w:r>
        <w:rPr>
          <w:rFonts w:ascii="宋体" w:eastAsia="宋体" w:hAnsi="宋体"/>
          <w:color w:val="000000"/>
          <w:sz w:val="28"/>
          <w:lang w:eastAsia="zh-CN"/>
        </w:rPr>
        <w:t>＝</w:t>
      </w:r>
      <w:r>
        <w:rPr>
          <w:rFonts w:ascii="Times New Roman" w:eastAsia="Times New Roman" w:hAnsi="Times New Roman"/>
          <w:color w:val="000000"/>
          <w:sz w:val="28"/>
          <w:lang w:eastAsia="zh-CN"/>
        </w:rPr>
        <w:t>12</w:t>
      </w:r>
      <w:r>
        <w:rPr>
          <w:rFonts w:ascii="宋体" w:eastAsia="宋体" w:hAnsi="宋体"/>
          <w:color w:val="000000"/>
          <w:sz w:val="28"/>
          <w:lang w:eastAsia="zh-CN"/>
        </w:rPr>
        <w:t>时，为年度测试报告差错率；测试报告差错说明：测试</w:t>
      </w:r>
    </w:p>
    <w:p w14:paraId="354223A6" w14:textId="77777777" w:rsidR="00A64C45" w:rsidRDefault="00D460D9">
      <w:pPr>
        <w:autoSpaceDE w:val="0"/>
        <w:autoSpaceDN w:val="0"/>
        <w:spacing w:before="242" w:after="0" w:line="282" w:lineRule="exact"/>
        <w:ind w:left="6"/>
        <w:rPr>
          <w:lang w:eastAsia="zh-CN"/>
        </w:rPr>
      </w:pPr>
      <w:r>
        <w:rPr>
          <w:rFonts w:ascii="宋体" w:eastAsia="宋体" w:hAnsi="宋体"/>
          <w:color w:val="000000"/>
          <w:sz w:val="28"/>
          <w:lang w:eastAsia="zh-CN"/>
        </w:rPr>
        <w:t>数据、测试方法、测试结果等差错。</w:t>
      </w:r>
    </w:p>
    <w:p w14:paraId="455E6B00" w14:textId="77777777" w:rsidR="00A64C45" w:rsidRDefault="00D460D9">
      <w:pPr>
        <w:autoSpaceDE w:val="0"/>
        <w:autoSpaceDN w:val="0"/>
        <w:spacing w:before="258" w:after="28" w:line="310" w:lineRule="exact"/>
        <w:ind w:left="6"/>
      </w:pPr>
      <w:r>
        <w:rPr>
          <w:rFonts w:ascii="Times New Roman" w:eastAsia="Times New Roman" w:hAnsi="Times New Roman"/>
          <w:color w:val="000000"/>
          <w:sz w:val="28"/>
        </w:rPr>
        <w:t>2.2</w:t>
      </w:r>
      <w:r>
        <w:rPr>
          <w:rFonts w:ascii="宋体" w:eastAsia="宋体" w:hAnsi="宋体"/>
          <w:color w:val="000000"/>
          <w:sz w:val="28"/>
        </w:rPr>
        <w:t xml:space="preserve"> </w:t>
      </w:r>
      <w:proofErr w:type="spellStart"/>
      <w:r>
        <w:rPr>
          <w:rFonts w:ascii="宋体" w:eastAsia="宋体" w:hAnsi="宋体"/>
          <w:color w:val="000000"/>
          <w:sz w:val="28"/>
        </w:rPr>
        <w:t>投诉率</w:t>
      </w:r>
      <w:proofErr w:type="spellEnd"/>
      <w:r>
        <w:rPr>
          <w:rFonts w:ascii="宋体" w:eastAsia="宋体" w:hAnsi="宋体"/>
          <w:color w:val="000000"/>
          <w:sz w:val="28"/>
        </w:rPr>
        <w:t>（</w:t>
      </w:r>
      <w:r>
        <w:rPr>
          <w:rFonts w:ascii="Times New Roman" w:eastAsia="Times New Roman" w:hAnsi="Times New Roman"/>
          <w:color w:val="000000"/>
          <w:sz w:val="28"/>
        </w:rPr>
        <w:t>%</w:t>
      </w:r>
      <w:r>
        <w:rPr>
          <w:rFonts w:ascii="宋体" w:eastAsia="宋体" w:hAnsi="宋体"/>
          <w:color w:val="000000"/>
          <w:sz w:val="28"/>
        </w:rPr>
        <w:t>）：</w:t>
      </w:r>
    </w:p>
    <w:tbl>
      <w:tblPr>
        <w:tblW w:w="0" w:type="auto"/>
        <w:tblInd w:w="490" w:type="dxa"/>
        <w:tblLayout w:type="fixed"/>
        <w:tblLook w:val="04A0" w:firstRow="1" w:lastRow="0" w:firstColumn="1" w:lastColumn="0" w:noHBand="0" w:noVBand="1"/>
      </w:tblPr>
      <w:tblGrid>
        <w:gridCol w:w="1652"/>
        <w:gridCol w:w="288"/>
        <w:gridCol w:w="220"/>
        <w:gridCol w:w="2434"/>
        <w:gridCol w:w="2526"/>
      </w:tblGrid>
      <w:tr w:rsidR="00A64C45" w14:paraId="058D9832" w14:textId="77777777">
        <w:trPr>
          <w:trHeight w:hRule="exact" w:val="654"/>
        </w:trPr>
        <w:tc>
          <w:tcPr>
            <w:tcW w:w="1652" w:type="dxa"/>
            <w:tcBorders>
              <w:bottom w:val="single" w:sz="3" w:space="0" w:color="000000"/>
            </w:tcBorders>
            <w:tcMar>
              <w:left w:w="0" w:type="dxa"/>
              <w:right w:w="0" w:type="dxa"/>
            </w:tcMar>
          </w:tcPr>
          <w:p w14:paraId="523BB4B8" w14:textId="77777777" w:rsidR="00A64C45" w:rsidRDefault="00D460D9">
            <w:pPr>
              <w:autoSpaceDE w:val="0"/>
              <w:autoSpaceDN w:val="0"/>
              <w:spacing w:before="370" w:after="0" w:line="280" w:lineRule="exact"/>
              <w:ind w:right="34"/>
              <w:jc w:val="right"/>
            </w:pPr>
            <w:proofErr w:type="spellStart"/>
            <w:r>
              <w:rPr>
                <w:rFonts w:ascii="宋体" w:eastAsia="宋体" w:hAnsi="宋体"/>
                <w:color w:val="000000"/>
                <w:sz w:val="28"/>
              </w:rPr>
              <w:t>投诉率</w:t>
            </w:r>
            <w:proofErr w:type="spellEnd"/>
            <w:r>
              <w:rPr>
                <w:rFonts w:ascii="宋体" w:eastAsia="宋体" w:hAnsi="宋体"/>
                <w:color w:val="000000"/>
                <w:sz w:val="28"/>
              </w:rPr>
              <w:t>＝</w:t>
            </w:r>
          </w:p>
        </w:tc>
        <w:tc>
          <w:tcPr>
            <w:tcW w:w="288" w:type="dxa"/>
            <w:tcBorders>
              <w:bottom w:val="single" w:sz="3" w:space="0" w:color="000000"/>
            </w:tcBorders>
            <w:tcMar>
              <w:left w:w="0" w:type="dxa"/>
              <w:right w:w="0" w:type="dxa"/>
            </w:tcMar>
          </w:tcPr>
          <w:p w14:paraId="5790C8E4" w14:textId="77777777" w:rsidR="00A64C45" w:rsidRDefault="00D460D9">
            <w:pPr>
              <w:autoSpaceDE w:val="0"/>
              <w:autoSpaceDN w:val="0"/>
              <w:spacing w:after="0" w:line="264" w:lineRule="exact"/>
              <w:jc w:val="center"/>
            </w:pPr>
            <w:r>
              <w:rPr>
                <w:rFonts w:ascii="Times New Roman" w:eastAsia="Times New Roman" w:hAnsi="Times New Roman"/>
                <w:color w:val="000000"/>
                <w:sz w:val="14"/>
              </w:rPr>
              <w:t>n</w:t>
            </w:r>
            <w:r>
              <w:br/>
            </w:r>
            <w:r>
              <w:rPr>
                <w:rFonts w:ascii="Symbol" w:eastAsia="Symbol" w:hAnsi="Symbol"/>
                <w:color w:val="000000"/>
                <w:sz w:val="36"/>
              </w:rPr>
              <w:t></w:t>
            </w:r>
          </w:p>
          <w:p w14:paraId="6877A8B2" w14:textId="77777777" w:rsidR="00A64C45" w:rsidRDefault="00D460D9">
            <w:pPr>
              <w:autoSpaceDE w:val="0"/>
              <w:autoSpaceDN w:val="0"/>
              <w:spacing w:after="0" w:line="156" w:lineRule="exact"/>
              <w:jc w:val="center"/>
            </w:pPr>
            <w:r>
              <w:rPr>
                <w:rFonts w:ascii="Times New Roman" w:eastAsia="Times New Roman" w:hAnsi="Times New Roman"/>
                <w:color w:val="000000"/>
                <w:sz w:val="14"/>
              </w:rPr>
              <w:t>i</w:t>
            </w:r>
            <w:r>
              <w:rPr>
                <w:rFonts w:ascii="宋体" w:eastAsia="宋体" w:hAnsi="宋体"/>
                <w:color w:val="000000"/>
                <w:sz w:val="14"/>
              </w:rPr>
              <w:t>＝</w:t>
            </w:r>
            <w:r>
              <w:rPr>
                <w:rFonts w:ascii="Times New Roman" w:eastAsia="Times New Roman" w:hAnsi="Times New Roman"/>
                <w:color w:val="000000"/>
                <w:sz w:val="14"/>
              </w:rPr>
              <w:t>1</w:t>
            </w:r>
          </w:p>
        </w:tc>
        <w:tc>
          <w:tcPr>
            <w:tcW w:w="2654" w:type="dxa"/>
            <w:gridSpan w:val="2"/>
            <w:tcBorders>
              <w:bottom w:val="single" w:sz="3" w:space="0" w:color="000000"/>
            </w:tcBorders>
            <w:tcMar>
              <w:left w:w="0" w:type="dxa"/>
              <w:right w:w="0" w:type="dxa"/>
            </w:tcMar>
          </w:tcPr>
          <w:p w14:paraId="518F94A5" w14:textId="77777777" w:rsidR="00A64C45" w:rsidRDefault="00D460D9">
            <w:pPr>
              <w:autoSpaceDE w:val="0"/>
              <w:autoSpaceDN w:val="0"/>
              <w:spacing w:before="190" w:after="0" w:line="242" w:lineRule="exact"/>
              <w:jc w:val="center"/>
              <w:rPr>
                <w:lang w:eastAsia="zh-CN"/>
              </w:rPr>
            </w:pPr>
            <w:r>
              <w:rPr>
                <w:rFonts w:ascii="宋体" w:eastAsia="宋体" w:hAnsi="宋体"/>
                <w:color w:val="000000"/>
                <w:sz w:val="24"/>
                <w:lang w:eastAsia="zh-CN"/>
              </w:rPr>
              <w:t>月检测报告有效投诉份数</w:t>
            </w:r>
          </w:p>
        </w:tc>
        <w:tc>
          <w:tcPr>
            <w:tcW w:w="2526" w:type="dxa"/>
            <w:tcBorders>
              <w:bottom w:val="single" w:sz="3" w:space="0" w:color="000000"/>
            </w:tcBorders>
            <w:tcMar>
              <w:left w:w="0" w:type="dxa"/>
              <w:right w:w="0" w:type="dxa"/>
            </w:tcMar>
          </w:tcPr>
          <w:p w14:paraId="0C4671EF" w14:textId="77777777" w:rsidR="00A64C45" w:rsidRDefault="00D460D9">
            <w:pPr>
              <w:autoSpaceDE w:val="0"/>
              <w:autoSpaceDN w:val="0"/>
              <w:spacing w:before="340" w:after="0" w:line="310" w:lineRule="exact"/>
              <w:ind w:left="54"/>
            </w:pPr>
            <w:r>
              <w:rPr>
                <w:rFonts w:ascii="Times New Roman" w:eastAsia="Times New Roman" w:hAnsi="Times New Roman"/>
                <w:color w:val="000000"/>
                <w:sz w:val="28"/>
              </w:rPr>
              <w:t>×100</w:t>
            </w:r>
            <w:r>
              <w:rPr>
                <w:rFonts w:ascii="宋体" w:eastAsia="宋体" w:hAnsi="宋体"/>
                <w:color w:val="000000"/>
                <w:sz w:val="28"/>
              </w:rPr>
              <w:t>％</w:t>
            </w:r>
          </w:p>
        </w:tc>
      </w:tr>
      <w:tr w:rsidR="00A64C45" w14:paraId="512AD6F9" w14:textId="77777777">
        <w:trPr>
          <w:trHeight w:hRule="exact" w:val="666"/>
        </w:trPr>
        <w:tc>
          <w:tcPr>
            <w:tcW w:w="1652" w:type="dxa"/>
            <w:tcBorders>
              <w:top w:val="single" w:sz="3" w:space="0" w:color="000000"/>
            </w:tcBorders>
            <w:tcMar>
              <w:left w:w="0" w:type="dxa"/>
              <w:right w:w="0" w:type="dxa"/>
            </w:tcMar>
          </w:tcPr>
          <w:p w14:paraId="24147CC0" w14:textId="77777777" w:rsidR="00A64C45" w:rsidRDefault="00A64C45"/>
        </w:tc>
        <w:tc>
          <w:tcPr>
            <w:tcW w:w="508" w:type="dxa"/>
            <w:gridSpan w:val="2"/>
            <w:tcBorders>
              <w:top w:val="single" w:sz="3" w:space="0" w:color="000000"/>
            </w:tcBorders>
            <w:tcMar>
              <w:left w:w="0" w:type="dxa"/>
              <w:right w:w="0" w:type="dxa"/>
            </w:tcMar>
          </w:tcPr>
          <w:p w14:paraId="41028946" w14:textId="77777777" w:rsidR="00A64C45" w:rsidRDefault="00D460D9">
            <w:pPr>
              <w:autoSpaceDE w:val="0"/>
              <w:autoSpaceDN w:val="0"/>
              <w:spacing w:after="0" w:line="256" w:lineRule="exact"/>
              <w:ind w:left="144"/>
              <w:jc w:val="center"/>
            </w:pPr>
            <w:r>
              <w:rPr>
                <w:rFonts w:ascii="Times New Roman" w:eastAsia="Times New Roman" w:hAnsi="Times New Roman"/>
                <w:color w:val="000000"/>
                <w:sz w:val="14"/>
              </w:rPr>
              <w:t>n</w:t>
            </w:r>
            <w:r>
              <w:br/>
            </w:r>
            <w:r>
              <w:rPr>
                <w:rFonts w:ascii="Symbol" w:eastAsia="Symbol" w:hAnsi="Symbol"/>
                <w:color w:val="000000"/>
                <w:sz w:val="36"/>
              </w:rPr>
              <w:t></w:t>
            </w:r>
          </w:p>
          <w:p w14:paraId="19590CC3" w14:textId="77777777" w:rsidR="00A64C45" w:rsidRDefault="00D460D9">
            <w:pPr>
              <w:autoSpaceDE w:val="0"/>
              <w:autoSpaceDN w:val="0"/>
              <w:spacing w:after="0" w:line="156" w:lineRule="exact"/>
              <w:ind w:right="2"/>
              <w:jc w:val="right"/>
            </w:pPr>
            <w:r>
              <w:rPr>
                <w:rFonts w:ascii="Times New Roman" w:eastAsia="Times New Roman" w:hAnsi="Times New Roman"/>
                <w:color w:val="000000"/>
                <w:sz w:val="14"/>
              </w:rPr>
              <w:t>i</w:t>
            </w:r>
            <w:r>
              <w:rPr>
                <w:rFonts w:ascii="宋体" w:eastAsia="宋体" w:hAnsi="宋体"/>
                <w:color w:val="000000"/>
                <w:sz w:val="14"/>
              </w:rPr>
              <w:t>＝</w:t>
            </w:r>
            <w:r>
              <w:rPr>
                <w:rFonts w:ascii="Times New Roman" w:eastAsia="Times New Roman" w:hAnsi="Times New Roman"/>
                <w:color w:val="000000"/>
                <w:sz w:val="14"/>
              </w:rPr>
              <w:t>1</w:t>
            </w:r>
          </w:p>
        </w:tc>
        <w:tc>
          <w:tcPr>
            <w:tcW w:w="2434" w:type="dxa"/>
            <w:tcBorders>
              <w:top w:val="single" w:sz="3" w:space="0" w:color="000000"/>
            </w:tcBorders>
            <w:tcMar>
              <w:left w:w="0" w:type="dxa"/>
              <w:right w:w="0" w:type="dxa"/>
            </w:tcMar>
          </w:tcPr>
          <w:p w14:paraId="084B4F83" w14:textId="77777777" w:rsidR="00A64C45" w:rsidRDefault="00D460D9">
            <w:pPr>
              <w:autoSpaceDE w:val="0"/>
              <w:autoSpaceDN w:val="0"/>
              <w:spacing w:before="172" w:after="0" w:line="240" w:lineRule="exact"/>
              <w:ind w:left="28"/>
            </w:pPr>
            <w:proofErr w:type="spellStart"/>
            <w:r>
              <w:rPr>
                <w:rFonts w:ascii="宋体" w:eastAsia="宋体" w:hAnsi="宋体"/>
                <w:color w:val="000000"/>
                <w:sz w:val="24"/>
              </w:rPr>
              <w:t>月检测报告签发份数</w:t>
            </w:r>
            <w:proofErr w:type="spellEnd"/>
          </w:p>
        </w:tc>
        <w:tc>
          <w:tcPr>
            <w:tcW w:w="2526" w:type="dxa"/>
            <w:tcBorders>
              <w:top w:val="single" w:sz="3" w:space="0" w:color="000000"/>
            </w:tcBorders>
            <w:tcMar>
              <w:left w:w="0" w:type="dxa"/>
              <w:right w:w="0" w:type="dxa"/>
            </w:tcMar>
          </w:tcPr>
          <w:p w14:paraId="4C3610AF" w14:textId="77777777" w:rsidR="00A64C45" w:rsidRDefault="00A64C45"/>
        </w:tc>
      </w:tr>
    </w:tbl>
    <w:p w14:paraId="738600A5" w14:textId="77777777" w:rsidR="00A64C45" w:rsidRDefault="00D460D9">
      <w:pPr>
        <w:autoSpaceDE w:val="0"/>
        <w:autoSpaceDN w:val="0"/>
        <w:spacing w:before="24" w:after="0" w:line="310" w:lineRule="exact"/>
        <w:ind w:left="6"/>
        <w:rPr>
          <w:lang w:eastAsia="zh-CN"/>
        </w:rPr>
      </w:pPr>
      <w:proofErr w:type="spellStart"/>
      <w:r>
        <w:rPr>
          <w:rFonts w:ascii="Times New Roman" w:eastAsia="Times New Roman" w:hAnsi="Times New Roman"/>
          <w:color w:val="000000"/>
          <w:sz w:val="28"/>
          <w:lang w:eastAsia="zh-CN"/>
        </w:rPr>
        <w:t>i</w:t>
      </w:r>
      <w:proofErr w:type="spellEnd"/>
      <w:r>
        <w:rPr>
          <w:rFonts w:ascii="Times New Roman" w:eastAsia="Times New Roman" w:hAnsi="Times New Roman"/>
          <w:color w:val="000000"/>
          <w:sz w:val="28"/>
          <w:lang w:eastAsia="zh-CN"/>
        </w:rPr>
        <w:t>—</w:t>
      </w:r>
      <w:r>
        <w:rPr>
          <w:rFonts w:ascii="宋体" w:eastAsia="宋体" w:hAnsi="宋体"/>
          <w:color w:val="000000"/>
          <w:sz w:val="28"/>
          <w:lang w:eastAsia="zh-CN"/>
        </w:rPr>
        <w:t>月份，当</w:t>
      </w:r>
      <w:r>
        <w:rPr>
          <w:rFonts w:ascii="Times New Roman" w:eastAsia="Times New Roman" w:hAnsi="Times New Roman"/>
          <w:color w:val="000000"/>
          <w:sz w:val="28"/>
          <w:lang w:eastAsia="zh-CN"/>
        </w:rPr>
        <w:t>n</w:t>
      </w:r>
      <w:r>
        <w:rPr>
          <w:rFonts w:ascii="宋体" w:eastAsia="宋体" w:hAnsi="宋体"/>
          <w:color w:val="000000"/>
          <w:sz w:val="28"/>
          <w:lang w:eastAsia="zh-CN"/>
        </w:rPr>
        <w:t>＝</w:t>
      </w:r>
      <w:r>
        <w:rPr>
          <w:rFonts w:ascii="Times New Roman" w:eastAsia="Times New Roman" w:hAnsi="Times New Roman"/>
          <w:color w:val="000000"/>
          <w:sz w:val="28"/>
          <w:lang w:eastAsia="zh-CN"/>
        </w:rPr>
        <w:t>12</w:t>
      </w:r>
      <w:r>
        <w:rPr>
          <w:rFonts w:ascii="宋体" w:eastAsia="宋体" w:hAnsi="宋体"/>
          <w:color w:val="000000"/>
          <w:sz w:val="28"/>
          <w:lang w:eastAsia="zh-CN"/>
        </w:rPr>
        <w:t xml:space="preserve"> 时，为年度测试报告有效投诉率；投诉以</w:t>
      </w:r>
      <w:r>
        <w:rPr>
          <w:rFonts w:ascii="Times New Roman" w:eastAsia="Times New Roman" w:hAnsi="Times New Roman"/>
          <w:color w:val="000000"/>
          <w:sz w:val="28"/>
          <w:lang w:eastAsia="zh-CN"/>
        </w:rPr>
        <w:t>“</w:t>
      </w:r>
      <w:r>
        <w:rPr>
          <w:rFonts w:ascii="宋体" w:eastAsia="宋体" w:hAnsi="宋体"/>
          <w:color w:val="000000"/>
          <w:sz w:val="28"/>
          <w:lang w:eastAsia="zh-CN"/>
        </w:rPr>
        <w:t>客户满意度调</w:t>
      </w:r>
    </w:p>
    <w:p w14:paraId="76D3B33F" w14:textId="77777777" w:rsidR="00A64C45" w:rsidRDefault="00D460D9">
      <w:pPr>
        <w:autoSpaceDE w:val="0"/>
        <w:autoSpaceDN w:val="0"/>
        <w:spacing w:before="234" w:after="0" w:line="312" w:lineRule="exact"/>
        <w:ind w:left="6"/>
        <w:rPr>
          <w:lang w:eastAsia="zh-CN"/>
        </w:rPr>
      </w:pPr>
      <w:r>
        <w:rPr>
          <w:rFonts w:ascii="宋体" w:eastAsia="宋体" w:hAnsi="宋体"/>
          <w:color w:val="000000"/>
          <w:sz w:val="28"/>
          <w:lang w:eastAsia="zh-CN"/>
        </w:rPr>
        <w:t>查表</w:t>
      </w:r>
      <w:r>
        <w:rPr>
          <w:rFonts w:ascii="Times New Roman" w:eastAsia="Times New Roman" w:hAnsi="Times New Roman"/>
          <w:color w:val="000000"/>
          <w:sz w:val="28"/>
          <w:lang w:eastAsia="zh-CN"/>
        </w:rPr>
        <w:t>”</w:t>
      </w:r>
      <w:r>
        <w:rPr>
          <w:rFonts w:ascii="宋体" w:eastAsia="宋体" w:hAnsi="宋体"/>
          <w:color w:val="000000"/>
          <w:sz w:val="28"/>
          <w:lang w:eastAsia="zh-CN"/>
        </w:rPr>
        <w:t>中发生有效不满意为准。</w:t>
      </w:r>
    </w:p>
    <w:p w14:paraId="32907B16" w14:textId="77777777" w:rsidR="00A64C45" w:rsidRDefault="00A64C45">
      <w:pPr>
        <w:rPr>
          <w:lang w:eastAsia="zh-CN"/>
        </w:rPr>
        <w:sectPr w:rsidR="00A64C45">
          <w:pgSz w:w="11906" w:h="16841"/>
          <w:pgMar w:top="444" w:right="1256" w:bottom="1440" w:left="1410" w:header="720" w:footer="720" w:gutter="0"/>
          <w:cols w:space="720"/>
          <w:docGrid w:linePitch="360"/>
        </w:sectPr>
      </w:pPr>
    </w:p>
    <w:p w14:paraId="6BCED6ED" w14:textId="77777777" w:rsidR="00A64C45" w:rsidRDefault="00D460D9">
      <w:pPr>
        <w:autoSpaceDE w:val="0"/>
        <w:autoSpaceDN w:val="0"/>
        <w:spacing w:after="224" w:line="220" w:lineRule="exact"/>
        <w:rPr>
          <w:lang w:eastAsia="zh-CN"/>
        </w:rPr>
      </w:pPr>
      <w:r>
        <w:rPr>
          <w:noProof/>
        </w:rPr>
        <w:lastRenderedPageBreak/>
        <w:drawing>
          <wp:anchor distT="0" distB="0" distL="0" distR="0" simplePos="0" relativeHeight="251658240" behindDoc="1" locked="0" layoutInCell="1" allowOverlap="1" wp14:anchorId="163530C1" wp14:editId="119C23E6">
            <wp:simplePos x="0" y="0"/>
            <wp:positionH relativeFrom="page">
              <wp:posOffset>1282700</wp:posOffset>
            </wp:positionH>
            <wp:positionV relativeFrom="page">
              <wp:posOffset>6781800</wp:posOffset>
            </wp:positionV>
            <wp:extent cx="4572000" cy="23749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4572000" cy="2374900"/>
                    </a:xfrm>
                    <a:prstGeom prst="rect">
                      <a:avLst/>
                    </a:prstGeom>
                  </pic:spPr>
                </pic:pic>
              </a:graphicData>
            </a:graphic>
          </wp:anchor>
        </w:drawing>
      </w:r>
    </w:p>
    <w:p w14:paraId="79183D6D"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2DF7C5E0"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31F97E34" w14:textId="0A20C006"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B6B5141"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6F190593"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QM-4.1-1.0 </w:t>
            </w:r>
          </w:p>
        </w:tc>
      </w:tr>
      <w:tr w:rsidR="00A64C45" w14:paraId="52EC8032"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156EE464"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A3C84C7"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5EBEA5D3"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4</w:t>
            </w:r>
            <w:r>
              <w:rPr>
                <w:rFonts w:ascii="宋体" w:eastAsia="宋体" w:hAnsi="宋体"/>
                <w:color w:val="000000"/>
                <w:sz w:val="24"/>
              </w:rPr>
              <w:t xml:space="preserve"> 页</w:t>
            </w:r>
          </w:p>
        </w:tc>
      </w:tr>
      <w:tr w:rsidR="00A64C45" w14:paraId="225F574F"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55FED142"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2BAEBBAD"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组织</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962A87F"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08E70960" w14:textId="55960DEE"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62538260" w14:textId="77777777">
        <w:trPr>
          <w:trHeight w:hRule="exact" w:val="364"/>
        </w:trPr>
        <w:tc>
          <w:tcPr>
            <w:tcW w:w="2275" w:type="dxa"/>
            <w:vMerge/>
            <w:tcBorders>
              <w:top w:val="single" w:sz="4" w:space="0" w:color="000000"/>
              <w:bottom w:val="single" w:sz="4" w:space="0" w:color="000000"/>
              <w:right w:val="single" w:sz="4" w:space="0" w:color="000000"/>
            </w:tcBorders>
          </w:tcPr>
          <w:p w14:paraId="3EA5245A" w14:textId="77777777" w:rsidR="00A64C45" w:rsidRDefault="00A64C45"/>
        </w:tc>
        <w:tc>
          <w:tcPr>
            <w:tcW w:w="2275" w:type="dxa"/>
            <w:vMerge/>
            <w:tcBorders>
              <w:top w:val="single" w:sz="4" w:space="0" w:color="000000"/>
              <w:left w:val="single" w:sz="4" w:space="0" w:color="000000"/>
              <w:bottom w:val="single" w:sz="4" w:space="0" w:color="000000"/>
              <w:right w:val="single" w:sz="4" w:space="0" w:color="000000"/>
            </w:tcBorders>
          </w:tcPr>
          <w:p w14:paraId="60706271"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27D6968"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3041AB40" w14:textId="6A03D1D5"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38BD8BB2" w14:textId="77777777" w:rsidR="00A64C45" w:rsidRDefault="00D460D9">
      <w:pPr>
        <w:autoSpaceDE w:val="0"/>
        <w:autoSpaceDN w:val="0"/>
        <w:spacing w:before="86" w:after="0" w:line="376" w:lineRule="exact"/>
        <w:ind w:left="426" w:hanging="420"/>
        <w:rPr>
          <w:lang w:eastAsia="zh-CN"/>
        </w:rPr>
      </w:pPr>
      <w:r>
        <w:rPr>
          <w:rFonts w:ascii="Times New Roman,Bold" w:eastAsia="Times New Roman,Bold" w:hAnsi="Times New Roman,Bold"/>
          <w:b/>
          <w:color w:val="000000"/>
          <w:sz w:val="24"/>
          <w:lang w:eastAsia="zh-CN"/>
        </w:rPr>
        <w:t>4.1</w:t>
      </w:r>
      <w:r>
        <w:rPr>
          <w:rFonts w:ascii="宋体" w:eastAsia="宋体" w:hAnsi="宋体"/>
          <w:color w:val="000000"/>
          <w:sz w:val="24"/>
          <w:lang w:eastAsia="zh-CN"/>
        </w:rPr>
        <w:t>组织</w:t>
      </w:r>
      <w:r>
        <w:rPr>
          <w:lang w:eastAsia="zh-CN"/>
        </w:rPr>
        <w:br/>
      </w:r>
      <w:r>
        <w:rPr>
          <w:rFonts w:ascii="Times New Roman" w:eastAsia="Times New Roman" w:hAnsi="Times New Roman"/>
          <w:color w:val="000000"/>
          <w:sz w:val="24"/>
          <w:lang w:eastAsia="zh-CN"/>
        </w:rPr>
        <w:t xml:space="preserve">4.1.1 </w:t>
      </w:r>
      <w:r>
        <w:rPr>
          <w:rFonts w:ascii="宋体" w:eastAsia="宋体" w:hAnsi="宋体"/>
          <w:color w:val="000000"/>
          <w:sz w:val="24"/>
          <w:lang w:eastAsia="zh-CN"/>
        </w:rPr>
        <w:t>法律地位及识别</w:t>
      </w:r>
      <w:r>
        <w:rPr>
          <w:lang w:eastAsia="zh-CN"/>
        </w:rPr>
        <w:br/>
      </w:r>
      <w:r>
        <w:rPr>
          <w:rFonts w:ascii="Times New Roman" w:eastAsia="Times New Roman" w:hAnsi="Times New Roman"/>
          <w:color w:val="000000"/>
          <w:sz w:val="24"/>
          <w:lang w:eastAsia="zh-CN"/>
        </w:rPr>
        <w:t xml:space="preserve">4.1.1.1 </w:t>
      </w:r>
      <w:r>
        <w:rPr>
          <w:rFonts w:ascii="宋体" w:eastAsia="宋体" w:hAnsi="宋体"/>
          <w:color w:val="000000"/>
          <w:sz w:val="24"/>
          <w:lang w:eastAsia="zh-CN"/>
        </w:rPr>
        <w:t>法律地位</w:t>
      </w:r>
      <w:r>
        <w:rPr>
          <w:lang w:eastAsia="zh-CN"/>
        </w:rPr>
        <w:br/>
      </w:r>
      <w:r>
        <w:rPr>
          <w:rFonts w:ascii="宋体" w:eastAsia="宋体" w:hAnsi="宋体"/>
          <w:color w:val="000000"/>
          <w:sz w:val="24"/>
          <w:lang w:eastAsia="zh-CN"/>
        </w:rPr>
        <w:t>实验室为独立法人单位江苏东成机电工具有限公司的下属部门，其本身不具备独立法人资格，但实验室经理已获得江苏东成机电工具有限公司法人代表书面授权，其开展的检测活动均代表江苏东成机电工具有限公司。</w:t>
      </w:r>
    </w:p>
    <w:p w14:paraId="5AA4F7F1" w14:textId="77777777" w:rsidR="00A64C45" w:rsidRDefault="00D460D9">
      <w:pPr>
        <w:autoSpaceDE w:val="0"/>
        <w:autoSpaceDN w:val="0"/>
        <w:spacing w:before="34" w:after="0" w:line="384" w:lineRule="exact"/>
        <w:ind w:left="426"/>
        <w:rPr>
          <w:lang w:eastAsia="zh-CN"/>
        </w:rPr>
      </w:pPr>
      <w:r>
        <w:rPr>
          <w:rFonts w:ascii="Times New Roman" w:eastAsia="Times New Roman" w:hAnsi="Times New Roman"/>
          <w:color w:val="000000"/>
          <w:sz w:val="24"/>
          <w:lang w:eastAsia="zh-CN"/>
        </w:rPr>
        <w:t xml:space="preserve">4.1.1.2 </w:t>
      </w:r>
      <w:r>
        <w:rPr>
          <w:rFonts w:ascii="宋体" w:eastAsia="宋体" w:hAnsi="宋体"/>
          <w:color w:val="000000"/>
          <w:sz w:val="24"/>
          <w:lang w:eastAsia="zh-CN"/>
        </w:rPr>
        <w:t>业务范围</w:t>
      </w:r>
      <w:r>
        <w:rPr>
          <w:lang w:eastAsia="zh-CN"/>
        </w:rPr>
        <w:br/>
      </w:r>
      <w:r>
        <w:rPr>
          <w:rFonts w:ascii="宋体" w:eastAsia="宋体" w:hAnsi="宋体"/>
          <w:color w:val="000000"/>
          <w:sz w:val="24"/>
          <w:lang w:eastAsia="zh-CN"/>
        </w:rPr>
        <w:t>实验室成立于</w:t>
      </w:r>
      <w:r>
        <w:rPr>
          <w:rFonts w:ascii="Times New Roman" w:eastAsia="Times New Roman" w:hAnsi="Times New Roman"/>
          <w:color w:val="000000"/>
          <w:sz w:val="24"/>
          <w:lang w:eastAsia="zh-CN"/>
        </w:rPr>
        <w:t>2015</w:t>
      </w:r>
      <w:r>
        <w:rPr>
          <w:rFonts w:ascii="宋体" w:eastAsia="宋体" w:hAnsi="宋体"/>
          <w:color w:val="000000"/>
          <w:sz w:val="24"/>
          <w:lang w:eastAsia="zh-CN"/>
        </w:rPr>
        <w:t xml:space="preserve"> 年，除负责江苏东成机电工具有限公司产品的检测外，可接受外部委托检测。</w:t>
      </w:r>
    </w:p>
    <w:p w14:paraId="05C8AEF2" w14:textId="5468DD88" w:rsidR="00A64C45" w:rsidRDefault="00D460D9">
      <w:pPr>
        <w:autoSpaceDE w:val="0"/>
        <w:autoSpaceDN w:val="0"/>
        <w:spacing w:before="56" w:after="0" w:line="362" w:lineRule="exact"/>
        <w:ind w:left="426" w:right="3744"/>
        <w:rPr>
          <w:lang w:eastAsia="zh-CN"/>
        </w:rPr>
      </w:pPr>
      <w:r>
        <w:rPr>
          <w:rFonts w:ascii="Times New Roman" w:eastAsia="Times New Roman" w:hAnsi="Times New Roman"/>
          <w:color w:val="000000"/>
          <w:sz w:val="24"/>
          <w:lang w:eastAsia="zh-CN"/>
        </w:rPr>
        <w:t xml:space="preserve">4.1.1.3 </w:t>
      </w:r>
      <w:r>
        <w:rPr>
          <w:rFonts w:ascii="宋体" w:eastAsia="宋体" w:hAnsi="宋体"/>
          <w:color w:val="000000"/>
          <w:sz w:val="24"/>
          <w:lang w:eastAsia="zh-CN"/>
        </w:rPr>
        <w:t>名称与地址</w:t>
      </w:r>
      <w:r>
        <w:rPr>
          <w:lang w:eastAsia="zh-CN"/>
        </w:rPr>
        <w:br/>
      </w:r>
      <w:r>
        <w:rPr>
          <w:rFonts w:ascii="宋体" w:eastAsia="宋体" w:hAnsi="宋体"/>
          <w:color w:val="000000"/>
          <w:sz w:val="24"/>
          <w:lang w:eastAsia="zh-CN"/>
        </w:rPr>
        <w:t>名称：江苏东成机电工具有限公司</w:t>
      </w:r>
      <w:r w:rsidR="00D25E95">
        <w:rPr>
          <w:rFonts w:ascii="宋体" w:eastAsia="宋体" w:hAnsi="宋体"/>
          <w:color w:val="000000"/>
          <w:sz w:val="24"/>
          <w:lang w:eastAsia="zh-CN"/>
        </w:rPr>
        <w:t>工程部实验室</w:t>
      </w:r>
    </w:p>
    <w:p w14:paraId="7EEC3DF2" w14:textId="77777777" w:rsidR="00A64C45" w:rsidRDefault="00D460D9">
      <w:pPr>
        <w:autoSpaceDE w:val="0"/>
        <w:autoSpaceDN w:val="0"/>
        <w:spacing w:after="0" w:line="390" w:lineRule="exact"/>
        <w:ind w:left="426"/>
        <w:rPr>
          <w:lang w:eastAsia="zh-CN"/>
        </w:rPr>
      </w:pPr>
      <w:r>
        <w:rPr>
          <w:rFonts w:ascii="宋体" w:eastAsia="宋体" w:hAnsi="宋体"/>
          <w:color w:val="000000"/>
          <w:sz w:val="24"/>
          <w:lang w:eastAsia="zh-CN"/>
        </w:rPr>
        <w:t>地址：江苏省启东市天汾电动工具产业园</w:t>
      </w:r>
      <w:r>
        <w:rPr>
          <w:lang w:eastAsia="zh-CN"/>
        </w:rPr>
        <w:br/>
      </w:r>
      <w:r>
        <w:rPr>
          <w:rFonts w:ascii="宋体" w:eastAsia="宋体" w:hAnsi="宋体"/>
          <w:color w:val="000000"/>
          <w:sz w:val="24"/>
          <w:lang w:eastAsia="zh-CN"/>
        </w:rPr>
        <w:t>邮编：</w:t>
      </w:r>
      <w:r>
        <w:rPr>
          <w:rFonts w:ascii="Times New Roman" w:eastAsia="Times New Roman" w:hAnsi="Times New Roman"/>
          <w:color w:val="000000"/>
          <w:sz w:val="24"/>
          <w:lang w:eastAsia="zh-CN"/>
        </w:rPr>
        <w:t xml:space="preserve">226244 </w:t>
      </w:r>
      <w:r>
        <w:rPr>
          <w:lang w:eastAsia="zh-CN"/>
        </w:rPr>
        <w:br/>
      </w:r>
      <w:r>
        <w:rPr>
          <w:rFonts w:ascii="宋体" w:eastAsia="宋体" w:hAnsi="宋体"/>
          <w:color w:val="000000"/>
          <w:sz w:val="24"/>
          <w:lang w:eastAsia="zh-CN"/>
        </w:rPr>
        <w:t>电话：</w:t>
      </w:r>
      <w:r>
        <w:rPr>
          <w:rFonts w:ascii="Times New Roman" w:eastAsia="Times New Roman" w:hAnsi="Times New Roman"/>
          <w:color w:val="000000"/>
          <w:sz w:val="24"/>
          <w:lang w:eastAsia="zh-CN"/>
        </w:rPr>
        <w:t xml:space="preserve">0513-83299108 </w:t>
      </w:r>
      <w:r>
        <w:rPr>
          <w:lang w:eastAsia="zh-CN"/>
        </w:rPr>
        <w:br/>
      </w:r>
      <w:r>
        <w:rPr>
          <w:rFonts w:ascii="宋体" w:eastAsia="宋体" w:hAnsi="宋体"/>
          <w:color w:val="000000"/>
          <w:sz w:val="24"/>
          <w:lang w:eastAsia="zh-CN"/>
        </w:rPr>
        <w:t>传真：</w:t>
      </w:r>
      <w:r>
        <w:rPr>
          <w:rFonts w:ascii="Times New Roman" w:eastAsia="Times New Roman" w:hAnsi="Times New Roman"/>
          <w:color w:val="000000"/>
          <w:sz w:val="24"/>
          <w:lang w:eastAsia="zh-CN"/>
        </w:rPr>
        <w:t xml:space="preserve">0513-83293828 </w:t>
      </w:r>
      <w:r>
        <w:rPr>
          <w:lang w:eastAsia="zh-CN"/>
        </w:rPr>
        <w:br/>
      </w:r>
      <w:r>
        <w:rPr>
          <w:rFonts w:ascii="宋体" w:eastAsia="宋体" w:hAnsi="宋体"/>
          <w:color w:val="000000"/>
          <w:sz w:val="24"/>
          <w:lang w:eastAsia="zh-CN"/>
        </w:rPr>
        <w:t>电子信箱：</w:t>
      </w:r>
      <w:r>
        <w:rPr>
          <w:rFonts w:ascii="Times New Roman" w:eastAsia="Times New Roman" w:hAnsi="Times New Roman"/>
          <w:color w:val="000000"/>
          <w:sz w:val="24"/>
          <w:lang w:eastAsia="zh-CN"/>
        </w:rPr>
        <w:t xml:space="preserve">ddy@china-dongcheng.com </w:t>
      </w:r>
      <w:r>
        <w:rPr>
          <w:lang w:eastAsia="zh-CN"/>
        </w:rPr>
        <w:br/>
      </w:r>
      <w:r>
        <w:rPr>
          <w:rFonts w:ascii="宋体" w:eastAsia="宋体" w:hAnsi="宋体"/>
          <w:color w:val="000000"/>
          <w:sz w:val="24"/>
          <w:lang w:eastAsia="zh-CN"/>
        </w:rPr>
        <w:t>说明：实验室有专门的办公、测试场地、设施和测试仪器设备。实验室涉及行政（含</w:t>
      </w:r>
    </w:p>
    <w:p w14:paraId="48116A6B" w14:textId="77777777" w:rsidR="00A64C45" w:rsidRDefault="00D460D9">
      <w:pPr>
        <w:autoSpaceDE w:val="0"/>
        <w:autoSpaceDN w:val="0"/>
        <w:spacing w:before="150" w:after="0" w:line="240" w:lineRule="exact"/>
        <w:ind w:left="438"/>
        <w:rPr>
          <w:lang w:eastAsia="zh-CN"/>
        </w:rPr>
      </w:pPr>
      <w:r>
        <w:rPr>
          <w:rFonts w:ascii="宋体" w:eastAsia="宋体" w:hAnsi="宋体"/>
          <w:color w:val="000000"/>
          <w:sz w:val="24"/>
          <w:lang w:eastAsia="zh-CN"/>
        </w:rPr>
        <w:t>人事）方面的工作由公司人力中心负责，涉及物资供应方面的工作由公司采购中心</w:t>
      </w:r>
    </w:p>
    <w:p w14:paraId="5F2C6E4D" w14:textId="77777777" w:rsidR="00A64C45" w:rsidRDefault="00D460D9">
      <w:pPr>
        <w:autoSpaceDE w:val="0"/>
        <w:autoSpaceDN w:val="0"/>
        <w:spacing w:before="150" w:after="0" w:line="240" w:lineRule="exact"/>
        <w:ind w:left="438"/>
        <w:rPr>
          <w:lang w:eastAsia="zh-CN"/>
        </w:rPr>
      </w:pPr>
      <w:r>
        <w:rPr>
          <w:rFonts w:ascii="宋体" w:eastAsia="宋体" w:hAnsi="宋体"/>
          <w:color w:val="000000"/>
          <w:sz w:val="24"/>
          <w:lang w:eastAsia="zh-CN"/>
        </w:rPr>
        <w:t>负责、涉及财务方面的工作由公司财务中心负责。</w:t>
      </w:r>
    </w:p>
    <w:p w14:paraId="46905B3C" w14:textId="77777777" w:rsidR="00A64C45" w:rsidRDefault="00D460D9">
      <w:pPr>
        <w:autoSpaceDE w:val="0"/>
        <w:autoSpaceDN w:val="0"/>
        <w:spacing w:before="156" w:after="0" w:line="264" w:lineRule="exact"/>
        <w:ind w:left="426"/>
        <w:rPr>
          <w:lang w:eastAsia="zh-CN"/>
        </w:rPr>
      </w:pPr>
      <w:r>
        <w:rPr>
          <w:rFonts w:ascii="Times New Roman" w:eastAsia="Times New Roman" w:hAnsi="Times New Roman"/>
          <w:color w:val="000000"/>
          <w:sz w:val="24"/>
          <w:lang w:eastAsia="zh-CN"/>
        </w:rPr>
        <w:t>4.1.1.4</w:t>
      </w:r>
      <w:r>
        <w:rPr>
          <w:rFonts w:ascii="宋体" w:eastAsia="宋体" w:hAnsi="宋体"/>
          <w:color w:val="000000"/>
          <w:sz w:val="24"/>
          <w:lang w:eastAsia="zh-CN"/>
        </w:rPr>
        <w:t xml:space="preserve"> 实验室隶属关系与组织构架</w:t>
      </w:r>
    </w:p>
    <w:p w14:paraId="2B08EFC7" w14:textId="77777777" w:rsidR="00A64C45" w:rsidRDefault="00D460D9">
      <w:pPr>
        <w:autoSpaceDE w:val="0"/>
        <w:autoSpaceDN w:val="0"/>
        <w:spacing w:before="630" w:after="0" w:line="236" w:lineRule="exact"/>
        <w:ind w:left="3600" w:right="4294"/>
        <w:jc w:val="right"/>
        <w:rPr>
          <w:lang w:eastAsia="zh-CN"/>
        </w:rPr>
      </w:pPr>
      <w:r>
        <w:rPr>
          <w:rFonts w:ascii="宋体" w:eastAsia="宋体" w:hAnsi="宋体"/>
          <w:color w:val="000000"/>
          <w:sz w:val="20"/>
          <w:lang w:eastAsia="zh-CN"/>
        </w:rPr>
        <w:t>江苏东成机电</w:t>
      </w:r>
      <w:r>
        <w:rPr>
          <w:lang w:eastAsia="zh-CN"/>
        </w:rPr>
        <w:br/>
      </w:r>
      <w:r>
        <w:rPr>
          <w:rFonts w:ascii="宋体" w:eastAsia="宋体" w:hAnsi="宋体"/>
          <w:color w:val="000000"/>
          <w:sz w:val="20"/>
          <w:lang w:eastAsia="zh-CN"/>
        </w:rPr>
        <w:t>工具有限公司</w:t>
      </w:r>
    </w:p>
    <w:p w14:paraId="10E37D1D" w14:textId="7A496C78" w:rsidR="00A64C45" w:rsidRDefault="00D460D9">
      <w:pPr>
        <w:autoSpaceDE w:val="0"/>
        <w:autoSpaceDN w:val="0"/>
        <w:spacing w:before="778" w:after="872" w:line="234" w:lineRule="exact"/>
        <w:ind w:left="3600" w:right="4176"/>
        <w:jc w:val="center"/>
        <w:rPr>
          <w:lang w:eastAsia="zh-CN"/>
        </w:rPr>
      </w:pPr>
      <w:r>
        <w:rPr>
          <w:rFonts w:ascii="宋体" w:eastAsia="宋体" w:hAnsi="宋体"/>
          <w:color w:val="000000"/>
          <w:sz w:val="20"/>
          <w:lang w:eastAsia="zh-CN"/>
        </w:rPr>
        <w:t>江苏东成机电</w:t>
      </w:r>
      <w:r>
        <w:rPr>
          <w:lang w:eastAsia="zh-CN"/>
        </w:rPr>
        <w:br/>
      </w:r>
      <w:r>
        <w:rPr>
          <w:rFonts w:ascii="宋体" w:eastAsia="宋体" w:hAnsi="宋体"/>
          <w:color w:val="000000"/>
          <w:sz w:val="20"/>
          <w:lang w:eastAsia="zh-CN"/>
        </w:rPr>
        <w:t>工具有限公司</w:t>
      </w:r>
      <w:r>
        <w:rPr>
          <w:lang w:eastAsia="zh-CN"/>
        </w:rPr>
        <w:br/>
      </w:r>
      <w:r w:rsidR="00D25E95">
        <w:rPr>
          <w:rFonts w:ascii="宋体" w:eastAsia="宋体" w:hAnsi="宋体"/>
          <w:color w:val="000000"/>
          <w:sz w:val="20"/>
          <w:lang w:eastAsia="zh-CN"/>
        </w:rPr>
        <w:t>工程部实验室</w:t>
      </w:r>
    </w:p>
    <w:tbl>
      <w:tblPr>
        <w:tblW w:w="0" w:type="auto"/>
        <w:tblInd w:w="430" w:type="dxa"/>
        <w:tblLayout w:type="fixed"/>
        <w:tblLook w:val="04A0" w:firstRow="1" w:lastRow="0" w:firstColumn="1" w:lastColumn="0" w:noHBand="0" w:noVBand="1"/>
      </w:tblPr>
      <w:tblGrid>
        <w:gridCol w:w="1820"/>
        <w:gridCol w:w="2000"/>
        <w:gridCol w:w="1900"/>
        <w:gridCol w:w="2120"/>
      </w:tblGrid>
      <w:tr w:rsidR="00A64C45" w14:paraId="7D1B0960" w14:textId="77777777">
        <w:trPr>
          <w:trHeight w:hRule="exact" w:val="238"/>
        </w:trPr>
        <w:tc>
          <w:tcPr>
            <w:tcW w:w="1820" w:type="dxa"/>
            <w:tcMar>
              <w:left w:w="0" w:type="dxa"/>
              <w:right w:w="0" w:type="dxa"/>
            </w:tcMar>
          </w:tcPr>
          <w:p w14:paraId="02437085" w14:textId="77777777" w:rsidR="00A64C45" w:rsidRDefault="00D460D9">
            <w:pPr>
              <w:autoSpaceDE w:val="0"/>
              <w:autoSpaceDN w:val="0"/>
              <w:spacing w:before="60" w:after="0" w:line="198" w:lineRule="exact"/>
              <w:jc w:val="center"/>
            </w:pPr>
            <w:proofErr w:type="spellStart"/>
            <w:r>
              <w:rPr>
                <w:rFonts w:ascii="宋体" w:eastAsia="宋体" w:hAnsi="宋体"/>
                <w:color w:val="000000"/>
                <w:sz w:val="20"/>
              </w:rPr>
              <w:t>安规测试科</w:t>
            </w:r>
            <w:proofErr w:type="spellEnd"/>
          </w:p>
        </w:tc>
        <w:tc>
          <w:tcPr>
            <w:tcW w:w="2000" w:type="dxa"/>
            <w:tcMar>
              <w:left w:w="0" w:type="dxa"/>
              <w:right w:w="0" w:type="dxa"/>
            </w:tcMar>
          </w:tcPr>
          <w:p w14:paraId="70404D85" w14:textId="77777777" w:rsidR="00A64C45" w:rsidRDefault="00D460D9">
            <w:pPr>
              <w:autoSpaceDE w:val="0"/>
              <w:autoSpaceDN w:val="0"/>
              <w:spacing w:before="60" w:after="0" w:line="198" w:lineRule="exact"/>
              <w:jc w:val="center"/>
            </w:pPr>
            <w:proofErr w:type="spellStart"/>
            <w:r>
              <w:rPr>
                <w:rFonts w:ascii="宋体" w:eastAsia="宋体" w:hAnsi="宋体"/>
                <w:color w:val="000000"/>
                <w:sz w:val="20"/>
              </w:rPr>
              <w:t>可靠性实验科</w:t>
            </w:r>
            <w:proofErr w:type="spellEnd"/>
          </w:p>
        </w:tc>
        <w:tc>
          <w:tcPr>
            <w:tcW w:w="1900" w:type="dxa"/>
            <w:tcMar>
              <w:left w:w="0" w:type="dxa"/>
              <w:right w:w="0" w:type="dxa"/>
            </w:tcMar>
          </w:tcPr>
          <w:p w14:paraId="6DEAD1CA" w14:textId="77777777" w:rsidR="00A64C45" w:rsidRDefault="00D460D9">
            <w:pPr>
              <w:autoSpaceDE w:val="0"/>
              <w:autoSpaceDN w:val="0"/>
              <w:spacing w:before="60" w:after="0" w:line="198" w:lineRule="exact"/>
              <w:ind w:left="412"/>
            </w:pPr>
            <w:proofErr w:type="spellStart"/>
            <w:r>
              <w:rPr>
                <w:rFonts w:ascii="宋体" w:eastAsia="宋体" w:hAnsi="宋体"/>
                <w:color w:val="000000"/>
                <w:sz w:val="20"/>
              </w:rPr>
              <w:t>功能测试科</w:t>
            </w:r>
            <w:proofErr w:type="spellEnd"/>
          </w:p>
        </w:tc>
        <w:tc>
          <w:tcPr>
            <w:tcW w:w="2120" w:type="dxa"/>
            <w:tcMar>
              <w:left w:w="0" w:type="dxa"/>
              <w:right w:w="0" w:type="dxa"/>
            </w:tcMar>
          </w:tcPr>
          <w:p w14:paraId="647F277E" w14:textId="77777777" w:rsidR="00A64C45" w:rsidRDefault="00D460D9">
            <w:pPr>
              <w:autoSpaceDE w:val="0"/>
              <w:autoSpaceDN w:val="0"/>
              <w:spacing w:before="60" w:after="0" w:line="198" w:lineRule="exact"/>
              <w:ind w:left="510"/>
            </w:pPr>
            <w:proofErr w:type="spellStart"/>
            <w:r>
              <w:rPr>
                <w:rFonts w:ascii="宋体" w:eastAsia="宋体" w:hAnsi="宋体"/>
                <w:color w:val="000000"/>
                <w:sz w:val="20"/>
              </w:rPr>
              <w:t>标准化科</w:t>
            </w:r>
            <w:proofErr w:type="spellEnd"/>
          </w:p>
        </w:tc>
      </w:tr>
    </w:tbl>
    <w:p w14:paraId="1143AAB4" w14:textId="77777777" w:rsidR="00A64C45" w:rsidRDefault="00A64C45">
      <w:pPr>
        <w:autoSpaceDE w:val="0"/>
        <w:autoSpaceDN w:val="0"/>
        <w:spacing w:after="0" w:line="14" w:lineRule="exact"/>
      </w:pPr>
    </w:p>
    <w:p w14:paraId="6BF8748F" w14:textId="77777777" w:rsidR="00A64C45" w:rsidRDefault="00A64C45">
      <w:pPr>
        <w:sectPr w:rsidR="00A64C45">
          <w:pgSz w:w="11906" w:h="16838"/>
          <w:pgMar w:top="444" w:right="1396" w:bottom="1414" w:left="1410" w:header="720" w:footer="720" w:gutter="0"/>
          <w:cols w:space="720"/>
          <w:docGrid w:linePitch="360"/>
        </w:sectPr>
      </w:pPr>
    </w:p>
    <w:p w14:paraId="359C827E" w14:textId="77777777" w:rsidR="00A64C45" w:rsidRDefault="00A64C45">
      <w:pPr>
        <w:autoSpaceDE w:val="0"/>
        <w:autoSpaceDN w:val="0"/>
        <w:spacing w:after="224" w:line="220" w:lineRule="exact"/>
      </w:pPr>
    </w:p>
    <w:p w14:paraId="5046EF05"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29EAF667"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4C4C6516" w14:textId="58D178B8"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9CEE7C4"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19E1DD4"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QM-4.1-1.0 </w:t>
            </w:r>
          </w:p>
        </w:tc>
      </w:tr>
      <w:tr w:rsidR="00A64C45" w14:paraId="6FC7A41A"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35FBA396"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1BF927D"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D63913C"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页共</w:t>
            </w:r>
            <w:r>
              <w:rPr>
                <w:rFonts w:ascii="Calibri" w:eastAsia="Calibri" w:hAnsi="Calibri"/>
                <w:color w:val="000000"/>
                <w:sz w:val="24"/>
              </w:rPr>
              <w:t>4</w:t>
            </w:r>
            <w:r>
              <w:rPr>
                <w:rFonts w:ascii="宋体" w:eastAsia="宋体" w:hAnsi="宋体"/>
                <w:color w:val="000000"/>
                <w:sz w:val="24"/>
              </w:rPr>
              <w:t xml:space="preserve"> 页</w:t>
            </w:r>
          </w:p>
        </w:tc>
      </w:tr>
      <w:tr w:rsidR="00A64C45" w14:paraId="39FC1FED"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58EF7CA5"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768DA1E0"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组织</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28809B5"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27E93DFF" w14:textId="5C15AC04"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60CA83B9" w14:textId="77777777">
        <w:trPr>
          <w:trHeight w:hRule="exact" w:val="364"/>
        </w:trPr>
        <w:tc>
          <w:tcPr>
            <w:tcW w:w="2275" w:type="dxa"/>
            <w:vMerge/>
            <w:tcBorders>
              <w:top w:val="single" w:sz="4" w:space="0" w:color="000000"/>
              <w:bottom w:val="single" w:sz="4" w:space="0" w:color="000000"/>
              <w:right w:val="single" w:sz="4" w:space="0" w:color="000000"/>
            </w:tcBorders>
          </w:tcPr>
          <w:p w14:paraId="18619B18" w14:textId="77777777" w:rsidR="00A64C45" w:rsidRDefault="00A64C45"/>
        </w:tc>
        <w:tc>
          <w:tcPr>
            <w:tcW w:w="2275" w:type="dxa"/>
            <w:vMerge/>
            <w:tcBorders>
              <w:top w:val="single" w:sz="4" w:space="0" w:color="000000"/>
              <w:left w:val="single" w:sz="4" w:space="0" w:color="000000"/>
              <w:bottom w:val="single" w:sz="4" w:space="0" w:color="000000"/>
              <w:right w:val="single" w:sz="4" w:space="0" w:color="000000"/>
            </w:tcBorders>
          </w:tcPr>
          <w:p w14:paraId="7387B2F2"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7E8D5D7"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7A60708B" w14:textId="1FDF7D9E"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542C3A88" w14:textId="77777777" w:rsidR="00A64C45" w:rsidRDefault="00D460D9">
      <w:pPr>
        <w:autoSpaceDE w:val="0"/>
        <w:autoSpaceDN w:val="0"/>
        <w:spacing w:before="230" w:after="0" w:line="382" w:lineRule="exact"/>
        <w:ind w:left="6" w:right="5904"/>
        <w:rPr>
          <w:lang w:eastAsia="zh-CN"/>
        </w:rPr>
      </w:pPr>
      <w:r>
        <w:rPr>
          <w:rFonts w:ascii="Times New Roman,Bold" w:eastAsia="Times New Roman,Bold" w:hAnsi="Times New Roman,Bold"/>
          <w:b/>
          <w:color w:val="000000"/>
          <w:sz w:val="24"/>
          <w:lang w:eastAsia="zh-CN"/>
        </w:rPr>
        <w:t>4.1.2</w:t>
      </w:r>
      <w:r>
        <w:rPr>
          <w:rFonts w:ascii="宋体" w:eastAsia="宋体" w:hAnsi="宋体"/>
          <w:color w:val="000000"/>
          <w:sz w:val="24"/>
          <w:lang w:eastAsia="zh-CN"/>
        </w:rPr>
        <w:t xml:space="preserve"> 实验室职责</w:t>
      </w:r>
      <w:r>
        <w:rPr>
          <w:lang w:eastAsia="zh-CN"/>
        </w:rPr>
        <w:br/>
      </w:r>
      <w:r>
        <w:rPr>
          <w:rFonts w:ascii="宋体" w:eastAsia="宋体" w:hAnsi="宋体"/>
          <w:color w:val="000000"/>
          <w:sz w:val="24"/>
          <w:lang w:eastAsia="zh-CN"/>
        </w:rPr>
        <w:t>包括四个方面：</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符合认可准则的要求；</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满足客户需求；</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满足法定管理机构要求；</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满足认可机构要求。</w:t>
      </w:r>
    </w:p>
    <w:p w14:paraId="3FCE4394" w14:textId="77777777" w:rsidR="00A64C45" w:rsidRDefault="00D460D9">
      <w:pPr>
        <w:autoSpaceDE w:val="0"/>
        <w:autoSpaceDN w:val="0"/>
        <w:spacing w:before="34" w:after="0" w:line="368" w:lineRule="exact"/>
        <w:ind w:left="6"/>
        <w:rPr>
          <w:lang w:eastAsia="zh-CN"/>
        </w:rPr>
      </w:pPr>
      <w:r>
        <w:rPr>
          <w:rFonts w:ascii="Times New Roman" w:eastAsia="Times New Roman" w:hAnsi="Times New Roman"/>
          <w:color w:val="000000"/>
          <w:sz w:val="24"/>
          <w:lang w:eastAsia="zh-CN"/>
        </w:rPr>
        <w:t xml:space="preserve">4.1.2.1 </w:t>
      </w:r>
      <w:r>
        <w:rPr>
          <w:rFonts w:ascii="宋体" w:eastAsia="宋体" w:hAnsi="宋体"/>
          <w:color w:val="000000"/>
          <w:sz w:val="24"/>
          <w:lang w:eastAsia="zh-CN"/>
        </w:rPr>
        <w:t>符合认可准则的要求</w:t>
      </w:r>
      <w:r>
        <w:rPr>
          <w:lang w:eastAsia="zh-CN"/>
        </w:rPr>
        <w:br/>
      </w:r>
      <w:r>
        <w:rPr>
          <w:rFonts w:ascii="宋体" w:eastAsia="宋体" w:hAnsi="宋体"/>
          <w:color w:val="000000"/>
          <w:sz w:val="24"/>
          <w:lang w:eastAsia="zh-CN"/>
        </w:rPr>
        <w:t>实验室必须建立符合认可准则要求并与实验室检测任务相一致的文件化的管理体系文件，并适时评审及修订文件，使其持续满足认可准则的要求并保证检测的质量，同时还应不断地跟踪国际相关标准、研究新的测试方法以及根据新标准的要求适时增加新的检测设备以满足认可准则要求。</w:t>
      </w:r>
    </w:p>
    <w:p w14:paraId="67036C3D" w14:textId="77777777" w:rsidR="00A64C45" w:rsidRDefault="00D460D9">
      <w:pPr>
        <w:tabs>
          <w:tab w:val="left" w:pos="416"/>
        </w:tabs>
        <w:autoSpaceDE w:val="0"/>
        <w:autoSpaceDN w:val="0"/>
        <w:spacing w:before="56" w:after="0" w:line="364" w:lineRule="exact"/>
        <w:ind w:left="6"/>
        <w:rPr>
          <w:lang w:eastAsia="zh-CN"/>
        </w:rPr>
      </w:pPr>
      <w:r>
        <w:rPr>
          <w:rFonts w:ascii="Times New Roman" w:eastAsia="Times New Roman" w:hAnsi="Times New Roman"/>
          <w:color w:val="000000"/>
          <w:sz w:val="24"/>
          <w:lang w:eastAsia="zh-CN"/>
        </w:rPr>
        <w:t xml:space="preserve">4.1.2.2 </w:t>
      </w:r>
      <w:r>
        <w:rPr>
          <w:rFonts w:ascii="宋体" w:eastAsia="宋体" w:hAnsi="宋体"/>
          <w:color w:val="000000"/>
          <w:sz w:val="24"/>
          <w:lang w:eastAsia="zh-CN"/>
        </w:rPr>
        <w:t>满足客户需求</w:t>
      </w:r>
      <w:r>
        <w:rPr>
          <w:lang w:eastAsia="zh-CN"/>
        </w:rPr>
        <w:br/>
      </w:r>
      <w:r>
        <w:rPr>
          <w:rFonts w:ascii="宋体" w:eastAsia="宋体" w:hAnsi="宋体"/>
          <w:color w:val="000000"/>
          <w:sz w:val="24"/>
          <w:lang w:eastAsia="zh-CN"/>
        </w:rPr>
        <w:t>满足客户需求不仅要满足客户当前的需求，同时应研究客户未来的可能需求，主要工作</w:t>
      </w:r>
      <w:r>
        <w:rPr>
          <w:lang w:eastAsia="zh-CN"/>
        </w:rPr>
        <w:tab/>
      </w:r>
      <w:r>
        <w:rPr>
          <w:rFonts w:ascii="宋体" w:eastAsia="宋体" w:hAnsi="宋体"/>
          <w:color w:val="000000"/>
          <w:sz w:val="24"/>
          <w:lang w:eastAsia="zh-CN"/>
        </w:rPr>
        <w:t>包括：</w:t>
      </w:r>
    </w:p>
    <w:p w14:paraId="095C5A72" w14:textId="77777777" w:rsidR="00A64C45" w:rsidRDefault="00D460D9">
      <w:pPr>
        <w:tabs>
          <w:tab w:val="left" w:pos="414"/>
        </w:tabs>
        <w:autoSpaceDE w:val="0"/>
        <w:autoSpaceDN w:val="0"/>
        <w:spacing w:before="46" w:after="0" w:line="372" w:lineRule="exact"/>
        <w:ind w:left="384"/>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、质量方针至少应包括实验室管理层对客户提供检测服务质量的承诺；</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、实验室应建立要求、标书和合同的评审，用以评估检测要求能否得到满足；</w:t>
      </w:r>
      <w:r>
        <w:rPr>
          <w:rFonts w:ascii="Times New Roman" w:eastAsia="Times New Roman" w:hAnsi="Times New Roman"/>
          <w:color w:val="000000"/>
          <w:sz w:val="24"/>
          <w:lang w:eastAsia="zh-CN"/>
        </w:rPr>
        <w:t>c)</w:t>
      </w:r>
      <w:r>
        <w:rPr>
          <w:rFonts w:ascii="宋体" w:eastAsia="宋体" w:hAnsi="宋体"/>
          <w:color w:val="000000"/>
          <w:sz w:val="24"/>
          <w:lang w:eastAsia="zh-CN"/>
        </w:rPr>
        <w:t>、对任何偏离均应通知客户，对检测方法的偏离应得到客户的同意后方可实施；</w:t>
      </w:r>
      <w:r>
        <w:rPr>
          <w:rFonts w:ascii="Times New Roman" w:eastAsia="Times New Roman" w:hAnsi="Times New Roman"/>
          <w:color w:val="000000"/>
          <w:sz w:val="24"/>
          <w:lang w:eastAsia="zh-CN"/>
        </w:rPr>
        <w:t>d)</w:t>
      </w:r>
      <w:r>
        <w:rPr>
          <w:rFonts w:ascii="宋体" w:eastAsia="宋体" w:hAnsi="宋体"/>
          <w:color w:val="000000"/>
          <w:sz w:val="24"/>
          <w:lang w:eastAsia="zh-CN"/>
        </w:rPr>
        <w:t>、实验室应将分包以书面方式通知客户，并就分包方的工作质量对客户负责；</w:t>
      </w:r>
      <w:r>
        <w:rPr>
          <w:rFonts w:ascii="Times New Roman" w:eastAsia="Times New Roman" w:hAnsi="Times New Roman"/>
          <w:color w:val="000000"/>
          <w:sz w:val="24"/>
          <w:lang w:eastAsia="zh-CN"/>
        </w:rPr>
        <w:t>e)</w:t>
      </w:r>
      <w:r>
        <w:rPr>
          <w:rFonts w:ascii="宋体" w:eastAsia="宋体" w:hAnsi="宋体"/>
          <w:color w:val="000000"/>
          <w:sz w:val="24"/>
          <w:lang w:eastAsia="zh-CN"/>
        </w:rPr>
        <w:t>、测试报告应包括客户要求的信息，当客户要求测量不确定度时，实验室应给出相关的不确定度；</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、样品管理应保护客户利益；</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、要保护客户机密和所有权；</w:t>
      </w:r>
      <w:r>
        <w:rPr>
          <w:lang w:eastAsia="zh-CN"/>
        </w:rPr>
        <w:br/>
      </w:r>
      <w:r>
        <w:rPr>
          <w:rFonts w:ascii="Times New Roman" w:eastAsia="Times New Roman" w:hAnsi="Times New Roman"/>
          <w:color w:val="000000"/>
          <w:sz w:val="24"/>
          <w:lang w:eastAsia="zh-CN"/>
        </w:rPr>
        <w:t>h)</w:t>
      </w:r>
      <w:r>
        <w:rPr>
          <w:rFonts w:ascii="宋体" w:eastAsia="宋体" w:hAnsi="宋体"/>
          <w:color w:val="000000"/>
          <w:sz w:val="24"/>
          <w:lang w:eastAsia="zh-CN"/>
        </w:rPr>
        <w:t>、在不违反保密要求的前提下，实验室应允许客户到实验室观察监督为其进行的检测，与客户建立良好关系共同完成检测，同时为客户向实验室提出批评和建议创造条件；</w:t>
      </w:r>
    </w:p>
    <w:p w14:paraId="37068BAD" w14:textId="77777777" w:rsidR="00A64C45" w:rsidRDefault="00D460D9">
      <w:pPr>
        <w:autoSpaceDE w:val="0"/>
        <w:autoSpaceDN w:val="0"/>
        <w:spacing w:before="22" w:after="0" w:line="396" w:lineRule="exact"/>
        <w:ind w:left="364" w:right="576"/>
        <w:rPr>
          <w:lang w:eastAsia="zh-CN"/>
        </w:rPr>
      </w:pPr>
      <w:proofErr w:type="spellStart"/>
      <w:r>
        <w:rPr>
          <w:rFonts w:ascii="Times New Roman" w:eastAsia="Times New Roman" w:hAnsi="Times New Roman"/>
          <w:color w:val="000000"/>
          <w:sz w:val="24"/>
          <w:lang w:eastAsia="zh-CN"/>
        </w:rPr>
        <w:t>i</w:t>
      </w:r>
      <w:proofErr w:type="spellEnd"/>
      <w:r>
        <w:rPr>
          <w:rFonts w:ascii="Times New Roman" w:eastAsia="Times New Roman" w:hAnsi="Times New Roman"/>
          <w:color w:val="000000"/>
          <w:sz w:val="24"/>
          <w:lang w:eastAsia="zh-CN"/>
        </w:rPr>
        <w:t>)</w:t>
      </w:r>
      <w:r>
        <w:rPr>
          <w:rFonts w:ascii="宋体" w:eastAsia="宋体" w:hAnsi="宋体"/>
          <w:color w:val="000000"/>
          <w:sz w:val="24"/>
          <w:lang w:eastAsia="zh-CN"/>
        </w:rPr>
        <w:t>、应处理好来自客户的反馈和投诉，使不符合客户要求的工作能得到控制；</w:t>
      </w:r>
      <w:r>
        <w:rPr>
          <w:rFonts w:ascii="Times New Roman" w:eastAsia="Times New Roman" w:hAnsi="Times New Roman"/>
          <w:color w:val="000000"/>
          <w:sz w:val="24"/>
          <w:lang w:eastAsia="zh-CN"/>
        </w:rPr>
        <w:t>j)</w:t>
      </w:r>
      <w:r>
        <w:rPr>
          <w:rFonts w:ascii="宋体" w:eastAsia="宋体" w:hAnsi="宋体"/>
          <w:color w:val="000000"/>
          <w:sz w:val="24"/>
          <w:lang w:eastAsia="zh-CN"/>
        </w:rPr>
        <w:t>、客户的反馈和投诉应列入管理评审内容。</w:t>
      </w:r>
    </w:p>
    <w:p w14:paraId="11293189" w14:textId="11DF4EF5" w:rsidR="00A64C45" w:rsidRDefault="00D460D9">
      <w:pPr>
        <w:autoSpaceDE w:val="0"/>
        <w:autoSpaceDN w:val="0"/>
        <w:spacing w:before="8" w:after="0" w:line="382" w:lineRule="exact"/>
        <w:ind w:left="6"/>
        <w:rPr>
          <w:lang w:eastAsia="zh-CN"/>
        </w:rPr>
      </w:pPr>
      <w:r>
        <w:rPr>
          <w:rFonts w:ascii="Times New Roman" w:eastAsia="Times New Roman" w:hAnsi="Times New Roman"/>
          <w:color w:val="000000"/>
          <w:sz w:val="24"/>
          <w:lang w:eastAsia="zh-CN"/>
        </w:rPr>
        <w:t xml:space="preserve">4.1.2.3 </w:t>
      </w:r>
      <w:r>
        <w:rPr>
          <w:rFonts w:ascii="宋体" w:eastAsia="宋体" w:hAnsi="宋体"/>
          <w:color w:val="000000"/>
          <w:sz w:val="24"/>
          <w:lang w:eastAsia="zh-CN"/>
        </w:rPr>
        <w:t>满足法定管理机构要求</w:t>
      </w:r>
      <w:r>
        <w:rPr>
          <w:lang w:eastAsia="zh-CN"/>
        </w:rPr>
        <w:br/>
      </w:r>
      <w:r>
        <w:rPr>
          <w:rFonts w:ascii="宋体" w:eastAsia="宋体" w:hAnsi="宋体"/>
          <w:color w:val="000000"/>
          <w:sz w:val="24"/>
          <w:lang w:eastAsia="zh-CN"/>
        </w:rPr>
        <w:t>实验室应关注法律法规要求，尤其要关注在</w:t>
      </w:r>
      <w:r w:rsidR="000A6514">
        <w:rPr>
          <w:rFonts w:ascii="Times New Roman" w:eastAsia="Times New Roman" w:hAnsi="Times New Roman"/>
          <w:color w:val="000000"/>
          <w:sz w:val="24"/>
          <w:lang w:eastAsia="zh-CN"/>
        </w:rPr>
        <w:t xml:space="preserve">ISO/IEC 17025:2017 </w:t>
      </w:r>
      <w:r w:rsidR="000A6514">
        <w:rPr>
          <w:rFonts w:ascii="宋体" w:eastAsia="宋体" w:hAnsi="宋体" w:cs="宋体" w:hint="eastAsia"/>
          <w:color w:val="000000"/>
          <w:sz w:val="24"/>
          <w:lang w:eastAsia="zh-CN"/>
        </w:rPr>
        <w:t>准则</w:t>
      </w:r>
      <w:r>
        <w:rPr>
          <w:rFonts w:ascii="宋体" w:eastAsia="宋体" w:hAnsi="宋体"/>
          <w:color w:val="000000"/>
          <w:sz w:val="24"/>
          <w:lang w:eastAsia="zh-CN"/>
        </w:rPr>
        <w:t>及其应用说明中的规定，在安全、环境、消防等方面的相关要求，同时应接受公司及上级有关部门的管理与</w:t>
      </w:r>
    </w:p>
    <w:p w14:paraId="745E0565" w14:textId="77777777" w:rsidR="00A64C45" w:rsidRDefault="00D460D9">
      <w:pPr>
        <w:autoSpaceDE w:val="0"/>
        <w:autoSpaceDN w:val="0"/>
        <w:spacing w:before="150" w:after="0" w:line="240" w:lineRule="exact"/>
        <w:ind w:left="6"/>
        <w:rPr>
          <w:lang w:eastAsia="zh-CN"/>
        </w:rPr>
      </w:pPr>
      <w:r>
        <w:rPr>
          <w:rFonts w:ascii="宋体" w:eastAsia="宋体" w:hAnsi="宋体"/>
          <w:color w:val="000000"/>
          <w:sz w:val="24"/>
          <w:lang w:eastAsia="zh-CN"/>
        </w:rPr>
        <w:t>监督。</w:t>
      </w:r>
    </w:p>
    <w:p w14:paraId="5601EF79" w14:textId="77777777" w:rsidR="00A64C45" w:rsidRDefault="00D460D9">
      <w:pPr>
        <w:autoSpaceDE w:val="0"/>
        <w:autoSpaceDN w:val="0"/>
        <w:spacing w:before="154" w:after="0" w:line="266" w:lineRule="exact"/>
        <w:ind w:left="6"/>
        <w:rPr>
          <w:lang w:eastAsia="zh-CN"/>
        </w:rPr>
      </w:pPr>
      <w:r>
        <w:rPr>
          <w:rFonts w:ascii="Times New Roman" w:eastAsia="Times New Roman" w:hAnsi="Times New Roman"/>
          <w:color w:val="000000"/>
          <w:sz w:val="24"/>
          <w:lang w:eastAsia="zh-CN"/>
        </w:rPr>
        <w:t xml:space="preserve">4.1.2.4 </w:t>
      </w:r>
      <w:r>
        <w:rPr>
          <w:rFonts w:ascii="宋体" w:eastAsia="宋体" w:hAnsi="宋体"/>
          <w:color w:val="000000"/>
          <w:sz w:val="24"/>
          <w:lang w:eastAsia="zh-CN"/>
        </w:rPr>
        <w:t>满足认可机构要求</w:t>
      </w:r>
    </w:p>
    <w:p w14:paraId="234CD17F" w14:textId="77777777" w:rsidR="00A64C45" w:rsidRDefault="00A64C45">
      <w:pPr>
        <w:rPr>
          <w:lang w:eastAsia="zh-CN"/>
        </w:rPr>
        <w:sectPr w:rsidR="00A64C45">
          <w:pgSz w:w="11906" w:h="16838"/>
          <w:pgMar w:top="444" w:right="1396" w:bottom="962" w:left="1410" w:header="720" w:footer="720" w:gutter="0"/>
          <w:cols w:space="720"/>
          <w:docGrid w:linePitch="360"/>
        </w:sectPr>
      </w:pPr>
    </w:p>
    <w:p w14:paraId="550DB520" w14:textId="77777777" w:rsidR="00A64C45" w:rsidRDefault="00A64C45">
      <w:pPr>
        <w:autoSpaceDE w:val="0"/>
        <w:autoSpaceDN w:val="0"/>
        <w:spacing w:after="224" w:line="220" w:lineRule="exact"/>
        <w:rPr>
          <w:lang w:eastAsia="zh-CN"/>
        </w:rPr>
      </w:pPr>
    </w:p>
    <w:p w14:paraId="09EA6B1D"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55400B3A"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011BECE3" w14:textId="66B353CA"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75B8088"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7C5EA07E"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QM-4.1-1.0 </w:t>
            </w:r>
          </w:p>
        </w:tc>
      </w:tr>
      <w:tr w:rsidR="00A64C45" w14:paraId="1E2BE02D" w14:textId="77777777">
        <w:trPr>
          <w:trHeight w:hRule="exact" w:val="360"/>
        </w:trPr>
        <w:tc>
          <w:tcPr>
            <w:tcW w:w="4608" w:type="dxa"/>
            <w:gridSpan w:val="2"/>
            <w:vMerge/>
            <w:tcBorders>
              <w:top w:val="single" w:sz="4" w:space="0" w:color="000000"/>
              <w:bottom w:val="single" w:sz="4" w:space="0" w:color="000000"/>
              <w:right w:val="single" w:sz="4" w:space="0" w:color="000000"/>
            </w:tcBorders>
          </w:tcPr>
          <w:p w14:paraId="14FBA5A3"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50E1178"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57C0E55C"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3</w:t>
            </w:r>
            <w:r>
              <w:rPr>
                <w:rFonts w:ascii="宋体" w:eastAsia="宋体" w:hAnsi="宋体"/>
                <w:color w:val="000000"/>
                <w:sz w:val="24"/>
              </w:rPr>
              <w:t xml:space="preserve"> 页共</w:t>
            </w:r>
            <w:r>
              <w:rPr>
                <w:rFonts w:ascii="Calibri" w:eastAsia="Calibri" w:hAnsi="Calibri"/>
                <w:color w:val="000000"/>
                <w:sz w:val="24"/>
              </w:rPr>
              <w:t>4</w:t>
            </w:r>
            <w:r>
              <w:rPr>
                <w:rFonts w:ascii="宋体" w:eastAsia="宋体" w:hAnsi="宋体"/>
                <w:color w:val="000000"/>
                <w:sz w:val="24"/>
              </w:rPr>
              <w:t xml:space="preserve"> 页</w:t>
            </w:r>
          </w:p>
        </w:tc>
      </w:tr>
      <w:tr w:rsidR="00A64C45" w14:paraId="3BDE3928"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1443EB74"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CAC7119"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组织</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4E7B8926"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74495211" w14:textId="0FB39A6C"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236612AA" w14:textId="77777777">
        <w:trPr>
          <w:trHeight w:hRule="exact" w:val="364"/>
        </w:trPr>
        <w:tc>
          <w:tcPr>
            <w:tcW w:w="2304" w:type="dxa"/>
            <w:vMerge/>
            <w:tcBorders>
              <w:top w:val="single" w:sz="4" w:space="0" w:color="000000"/>
              <w:bottom w:val="single" w:sz="4" w:space="0" w:color="000000"/>
              <w:right w:val="single" w:sz="4" w:space="0" w:color="000000"/>
            </w:tcBorders>
          </w:tcPr>
          <w:p w14:paraId="57438B6C" w14:textId="77777777" w:rsidR="00A64C45" w:rsidRDefault="00A64C45"/>
        </w:tc>
        <w:tc>
          <w:tcPr>
            <w:tcW w:w="2304" w:type="dxa"/>
            <w:vMerge/>
            <w:tcBorders>
              <w:top w:val="single" w:sz="4" w:space="0" w:color="000000"/>
              <w:left w:val="single" w:sz="4" w:space="0" w:color="000000"/>
              <w:bottom w:val="single" w:sz="4" w:space="0" w:color="000000"/>
              <w:right w:val="single" w:sz="4" w:space="0" w:color="000000"/>
            </w:tcBorders>
          </w:tcPr>
          <w:p w14:paraId="55488A8C"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AF7EE4E"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747E112E" w14:textId="28C8CCA2"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1DE6CE77" w14:textId="77777777" w:rsidR="00A64C45" w:rsidRDefault="00D460D9">
      <w:pPr>
        <w:autoSpaceDE w:val="0"/>
        <w:autoSpaceDN w:val="0"/>
        <w:spacing w:before="184" w:after="0" w:line="240" w:lineRule="exact"/>
        <w:jc w:val="center"/>
        <w:rPr>
          <w:lang w:eastAsia="zh-CN"/>
        </w:rPr>
      </w:pPr>
      <w:r>
        <w:rPr>
          <w:rFonts w:ascii="宋体" w:eastAsia="宋体" w:hAnsi="宋体"/>
          <w:color w:val="000000"/>
          <w:sz w:val="24"/>
          <w:lang w:eastAsia="zh-CN"/>
        </w:rPr>
        <w:t>定期或不定期访问认可机构网站，从中获取认可有关要求，积极参加能力验证，在</w:t>
      </w:r>
    </w:p>
    <w:p w14:paraId="3A8B6261" w14:textId="77777777" w:rsidR="00A64C45" w:rsidRDefault="00D460D9">
      <w:pPr>
        <w:autoSpaceDE w:val="0"/>
        <w:autoSpaceDN w:val="0"/>
        <w:spacing w:before="132" w:after="0" w:line="240" w:lineRule="exact"/>
        <w:ind w:left="300"/>
        <w:rPr>
          <w:lang w:eastAsia="zh-CN"/>
        </w:rPr>
      </w:pPr>
      <w:r>
        <w:rPr>
          <w:rFonts w:ascii="宋体" w:eastAsia="宋体" w:hAnsi="宋体"/>
          <w:color w:val="000000"/>
          <w:sz w:val="24"/>
          <w:lang w:eastAsia="zh-CN"/>
        </w:rPr>
        <w:t>相关认可机构的指导下将工作做好。</w:t>
      </w:r>
    </w:p>
    <w:p w14:paraId="1049F118" w14:textId="77777777" w:rsidR="00A64C45" w:rsidRDefault="00D460D9">
      <w:pPr>
        <w:autoSpaceDE w:val="0"/>
        <w:autoSpaceDN w:val="0"/>
        <w:spacing w:before="152" w:after="0" w:line="266" w:lineRule="exact"/>
        <w:ind w:left="6"/>
        <w:rPr>
          <w:lang w:eastAsia="zh-CN"/>
        </w:rPr>
      </w:pPr>
      <w:r>
        <w:rPr>
          <w:rFonts w:ascii="Times New Roman" w:eastAsia="Times New Roman" w:hAnsi="Times New Roman"/>
          <w:color w:val="000000"/>
          <w:sz w:val="24"/>
          <w:lang w:eastAsia="zh-CN"/>
        </w:rPr>
        <w:t xml:space="preserve">4.1.3 </w:t>
      </w:r>
      <w:r>
        <w:rPr>
          <w:rFonts w:ascii="宋体" w:eastAsia="宋体" w:hAnsi="宋体"/>
          <w:color w:val="000000"/>
          <w:sz w:val="24"/>
          <w:lang w:eastAsia="zh-CN"/>
        </w:rPr>
        <w:t>管理体系覆盖范围</w:t>
      </w:r>
    </w:p>
    <w:p w14:paraId="7FB2CEA0" w14:textId="77777777" w:rsidR="00A64C45" w:rsidRDefault="00D460D9">
      <w:pPr>
        <w:autoSpaceDE w:val="0"/>
        <w:autoSpaceDN w:val="0"/>
        <w:spacing w:before="120" w:after="0" w:line="240" w:lineRule="exact"/>
        <w:ind w:left="304"/>
        <w:rPr>
          <w:lang w:eastAsia="zh-CN"/>
        </w:rPr>
      </w:pPr>
      <w:r>
        <w:rPr>
          <w:rFonts w:ascii="宋体" w:eastAsia="宋体" w:hAnsi="宋体"/>
          <w:color w:val="000000"/>
          <w:sz w:val="24"/>
          <w:lang w:eastAsia="zh-CN"/>
        </w:rPr>
        <w:t>实验室的管理体系应覆盖其所辖一切固定设施内进行的检测工作。本实验室无非固定</w:t>
      </w:r>
    </w:p>
    <w:p w14:paraId="09ADD713" w14:textId="77777777" w:rsidR="00A64C45" w:rsidRDefault="00D460D9">
      <w:pPr>
        <w:autoSpaceDE w:val="0"/>
        <w:autoSpaceDN w:val="0"/>
        <w:spacing w:before="150" w:after="0" w:line="240" w:lineRule="exact"/>
        <w:ind w:left="304"/>
        <w:rPr>
          <w:lang w:eastAsia="zh-CN"/>
        </w:rPr>
      </w:pPr>
      <w:r>
        <w:rPr>
          <w:rFonts w:ascii="宋体" w:eastAsia="宋体" w:hAnsi="宋体"/>
          <w:color w:val="000000"/>
          <w:sz w:val="24"/>
          <w:lang w:eastAsia="zh-CN"/>
        </w:rPr>
        <w:t>及临时性检测场所。</w:t>
      </w:r>
    </w:p>
    <w:p w14:paraId="6D20AC9F" w14:textId="77777777" w:rsidR="00A64C45" w:rsidRDefault="00D460D9">
      <w:pPr>
        <w:autoSpaceDE w:val="0"/>
        <w:autoSpaceDN w:val="0"/>
        <w:spacing w:before="152" w:after="0" w:line="266" w:lineRule="exact"/>
        <w:ind w:left="6"/>
        <w:rPr>
          <w:lang w:eastAsia="zh-CN"/>
        </w:rPr>
      </w:pPr>
      <w:r>
        <w:rPr>
          <w:rFonts w:ascii="Times New Roman" w:eastAsia="Times New Roman" w:hAnsi="Times New Roman"/>
          <w:color w:val="000000"/>
          <w:sz w:val="24"/>
          <w:lang w:eastAsia="zh-CN"/>
        </w:rPr>
        <w:t>4.1.4</w:t>
      </w:r>
      <w:r>
        <w:rPr>
          <w:rFonts w:ascii="宋体" w:eastAsia="宋体" w:hAnsi="宋体"/>
          <w:color w:val="000000"/>
          <w:sz w:val="24"/>
          <w:lang w:eastAsia="zh-CN"/>
        </w:rPr>
        <w:t xml:space="preserve"> 组织机构</w:t>
      </w:r>
    </w:p>
    <w:p w14:paraId="198B3CDC" w14:textId="77777777" w:rsidR="00A64C45" w:rsidRDefault="00D460D9">
      <w:pPr>
        <w:autoSpaceDE w:val="0"/>
        <w:autoSpaceDN w:val="0"/>
        <w:spacing w:before="114" w:after="0" w:line="266" w:lineRule="exact"/>
        <w:ind w:left="6"/>
        <w:rPr>
          <w:lang w:eastAsia="zh-CN"/>
        </w:rPr>
      </w:pPr>
      <w:r>
        <w:rPr>
          <w:rFonts w:ascii="Times New Roman" w:eastAsia="Times New Roman" w:hAnsi="Times New Roman"/>
          <w:color w:val="000000"/>
          <w:sz w:val="24"/>
          <w:lang w:eastAsia="zh-CN"/>
        </w:rPr>
        <w:t xml:space="preserve">4.1.4.1 </w:t>
      </w:r>
      <w:r>
        <w:rPr>
          <w:rFonts w:ascii="宋体" w:eastAsia="宋体" w:hAnsi="宋体"/>
          <w:color w:val="000000"/>
          <w:sz w:val="24"/>
          <w:lang w:eastAsia="zh-CN"/>
        </w:rPr>
        <w:t>实验室共设置有</w:t>
      </w:r>
      <w:r>
        <w:rPr>
          <w:rFonts w:ascii="Times New Roman" w:eastAsia="Times New Roman" w:hAnsi="Times New Roman"/>
          <w:color w:val="000000"/>
          <w:sz w:val="24"/>
          <w:lang w:eastAsia="zh-CN"/>
        </w:rPr>
        <w:t>4</w:t>
      </w:r>
      <w:r>
        <w:rPr>
          <w:rFonts w:ascii="宋体" w:eastAsia="宋体" w:hAnsi="宋体"/>
          <w:color w:val="000000"/>
          <w:sz w:val="24"/>
          <w:lang w:eastAsia="zh-CN"/>
        </w:rPr>
        <w:t xml:space="preserve"> 个科室：安规测试科、可靠性实验科、功能测试科、标准化科。</w:t>
      </w:r>
    </w:p>
    <w:p w14:paraId="0DAA8962" w14:textId="77777777" w:rsidR="00A64C45" w:rsidRDefault="00D460D9">
      <w:pPr>
        <w:tabs>
          <w:tab w:val="left" w:pos="206"/>
          <w:tab w:val="left" w:pos="624"/>
        </w:tabs>
        <w:autoSpaceDE w:val="0"/>
        <w:autoSpaceDN w:val="0"/>
        <w:spacing w:before="30" w:after="0" w:line="324" w:lineRule="exact"/>
        <w:ind w:left="6" w:right="144"/>
        <w:rPr>
          <w:lang w:eastAsia="zh-CN"/>
        </w:rPr>
      </w:pPr>
      <w:r>
        <w:rPr>
          <w:rFonts w:ascii="宋体" w:eastAsia="宋体" w:hAnsi="宋体"/>
          <w:color w:val="000000"/>
          <w:sz w:val="24"/>
          <w:lang w:eastAsia="zh-CN"/>
        </w:rPr>
        <w:t>各科室职能如下：</w:t>
      </w:r>
      <w:r>
        <w:rPr>
          <w:lang w:eastAsia="zh-CN"/>
        </w:rPr>
        <w:br/>
      </w:r>
      <w:r>
        <w:rPr>
          <w:rFonts w:ascii="Times New Roman" w:eastAsia="Times New Roman" w:hAnsi="Times New Roman"/>
          <w:color w:val="000000"/>
          <w:sz w:val="24"/>
          <w:lang w:eastAsia="zh-CN"/>
        </w:rPr>
        <w:t>4.1.4.1.1</w:t>
      </w:r>
      <w:r>
        <w:rPr>
          <w:rFonts w:ascii="宋体" w:eastAsia="宋体" w:hAnsi="宋体"/>
          <w:color w:val="000000"/>
          <w:sz w:val="24"/>
          <w:lang w:eastAsia="zh-CN"/>
        </w:rPr>
        <w:t>安规测试科：</w:t>
      </w:r>
      <w:r>
        <w:rPr>
          <w:lang w:eastAsia="zh-CN"/>
        </w:rPr>
        <w:br/>
      </w:r>
      <w:r>
        <w:rPr>
          <w:lang w:eastAsia="zh-CN"/>
        </w:rPr>
        <w:tab/>
      </w:r>
      <w:r>
        <w:rPr>
          <w:lang w:eastAsia="zh-CN"/>
        </w:rPr>
        <w:tab/>
      </w:r>
      <w:r>
        <w:rPr>
          <w:rFonts w:ascii="Times New Roman" w:eastAsia="Times New Roman" w:hAnsi="Times New Roman"/>
          <w:color w:val="000000"/>
          <w:sz w:val="24"/>
          <w:lang w:eastAsia="zh-CN"/>
        </w:rPr>
        <w:t>a)</w:t>
      </w:r>
      <w:r>
        <w:rPr>
          <w:rFonts w:ascii="宋体" w:eastAsia="宋体" w:hAnsi="宋体"/>
          <w:color w:val="000000"/>
          <w:sz w:val="24"/>
          <w:lang w:eastAsia="zh-CN"/>
        </w:rPr>
        <w:t>、按实验室质量手册规范要求，开展安规标准的检测工作；</w:t>
      </w:r>
      <w:r>
        <w:rPr>
          <w:lang w:eastAsia="zh-CN"/>
        </w:rPr>
        <w:br/>
      </w:r>
      <w:r>
        <w:rPr>
          <w:lang w:eastAsia="zh-CN"/>
        </w:rPr>
        <w:tab/>
      </w:r>
      <w:r>
        <w:rPr>
          <w:lang w:eastAsia="zh-CN"/>
        </w:rPr>
        <w:tab/>
      </w:r>
      <w:r>
        <w:rPr>
          <w:rFonts w:ascii="Times New Roman" w:eastAsia="Times New Roman" w:hAnsi="Times New Roman"/>
          <w:color w:val="000000"/>
          <w:sz w:val="24"/>
          <w:lang w:eastAsia="zh-CN"/>
        </w:rPr>
        <w:t>b)</w:t>
      </w:r>
      <w:r>
        <w:rPr>
          <w:rFonts w:ascii="宋体" w:eastAsia="宋体" w:hAnsi="宋体"/>
          <w:color w:val="000000"/>
          <w:sz w:val="24"/>
          <w:lang w:eastAsia="zh-CN"/>
        </w:rPr>
        <w:t>、依据国内外标准，对产品进行标准方面的合规性评估检测以及结构审查，出</w:t>
      </w:r>
      <w:r>
        <w:rPr>
          <w:lang w:eastAsia="zh-CN"/>
        </w:rPr>
        <w:tab/>
      </w:r>
      <w:r>
        <w:rPr>
          <w:rFonts w:ascii="宋体" w:eastAsia="宋体" w:hAnsi="宋体"/>
          <w:color w:val="000000"/>
          <w:sz w:val="24"/>
          <w:lang w:eastAsia="zh-CN"/>
        </w:rPr>
        <w:t>具测试报告；</w:t>
      </w:r>
      <w:r>
        <w:rPr>
          <w:lang w:eastAsia="zh-CN"/>
        </w:rPr>
        <w:br/>
      </w:r>
      <w:r>
        <w:rPr>
          <w:rFonts w:ascii="Times New Roman" w:eastAsia="Times New Roman" w:hAnsi="Times New Roman"/>
          <w:color w:val="000000"/>
          <w:sz w:val="24"/>
          <w:lang w:eastAsia="zh-CN"/>
        </w:rPr>
        <w:t xml:space="preserve">4.1.4.1.2 </w:t>
      </w:r>
      <w:r>
        <w:rPr>
          <w:rFonts w:ascii="宋体" w:eastAsia="宋体" w:hAnsi="宋体"/>
          <w:color w:val="000000"/>
          <w:sz w:val="24"/>
          <w:lang w:eastAsia="zh-CN"/>
        </w:rPr>
        <w:t>可靠性实验科：</w:t>
      </w:r>
      <w:r>
        <w:rPr>
          <w:lang w:eastAsia="zh-CN"/>
        </w:rPr>
        <w:br/>
      </w:r>
      <w:r>
        <w:rPr>
          <w:lang w:eastAsia="zh-CN"/>
        </w:rPr>
        <w:tab/>
      </w:r>
      <w:r>
        <w:rPr>
          <w:lang w:eastAsia="zh-CN"/>
        </w:rPr>
        <w:tab/>
      </w:r>
      <w:r>
        <w:rPr>
          <w:rFonts w:ascii="Times New Roman" w:eastAsia="Times New Roman" w:hAnsi="Times New Roman"/>
          <w:color w:val="000000"/>
          <w:sz w:val="24"/>
          <w:lang w:eastAsia="zh-CN"/>
        </w:rPr>
        <w:t>a)</w:t>
      </w:r>
      <w:r>
        <w:rPr>
          <w:rFonts w:ascii="宋体" w:eastAsia="宋体" w:hAnsi="宋体"/>
          <w:color w:val="000000"/>
          <w:sz w:val="24"/>
          <w:lang w:eastAsia="zh-CN"/>
        </w:rPr>
        <w:t>、以负载耐久测试、工况测试为主的检测工作；</w:t>
      </w:r>
      <w:r>
        <w:rPr>
          <w:lang w:eastAsia="zh-CN"/>
        </w:rPr>
        <w:br/>
      </w:r>
      <w:r>
        <w:rPr>
          <w:lang w:eastAsia="zh-CN"/>
        </w:rPr>
        <w:tab/>
      </w:r>
      <w:r>
        <w:rPr>
          <w:lang w:eastAsia="zh-CN"/>
        </w:rPr>
        <w:tab/>
      </w:r>
      <w:r>
        <w:rPr>
          <w:rFonts w:ascii="Times New Roman" w:eastAsia="Times New Roman" w:hAnsi="Times New Roman"/>
          <w:color w:val="000000"/>
          <w:sz w:val="24"/>
          <w:lang w:eastAsia="zh-CN"/>
        </w:rPr>
        <w:t>b)</w:t>
      </w:r>
      <w:r>
        <w:rPr>
          <w:rFonts w:ascii="宋体" w:eastAsia="宋体" w:hAnsi="宋体"/>
          <w:color w:val="000000"/>
          <w:sz w:val="24"/>
          <w:lang w:eastAsia="zh-CN"/>
        </w:rPr>
        <w:t>、依据产品测试大纲等规范要求，完成测试及测试报告。</w:t>
      </w:r>
    </w:p>
    <w:p w14:paraId="626536B0" w14:textId="77777777" w:rsidR="00A64C45" w:rsidRDefault="00D460D9">
      <w:pPr>
        <w:tabs>
          <w:tab w:val="left" w:pos="624"/>
          <w:tab w:val="left" w:pos="726"/>
        </w:tabs>
        <w:autoSpaceDE w:val="0"/>
        <w:autoSpaceDN w:val="0"/>
        <w:spacing w:before="4" w:after="0" w:line="318" w:lineRule="exact"/>
        <w:ind w:left="6" w:right="576"/>
        <w:rPr>
          <w:lang w:eastAsia="zh-CN"/>
        </w:rPr>
      </w:pPr>
      <w:r>
        <w:rPr>
          <w:rFonts w:ascii="Times New Roman" w:eastAsia="Times New Roman" w:hAnsi="Times New Roman"/>
          <w:color w:val="000000"/>
          <w:sz w:val="24"/>
          <w:lang w:eastAsia="zh-CN"/>
        </w:rPr>
        <w:t xml:space="preserve">4.14.1.3 </w:t>
      </w:r>
      <w:r>
        <w:rPr>
          <w:rFonts w:ascii="宋体" w:eastAsia="宋体" w:hAnsi="宋体"/>
          <w:color w:val="000000"/>
          <w:sz w:val="24"/>
          <w:lang w:eastAsia="zh-CN"/>
        </w:rPr>
        <w:t>功能测试科：</w:t>
      </w:r>
      <w:r>
        <w:rPr>
          <w:lang w:eastAsia="zh-CN"/>
        </w:rPr>
        <w:br/>
      </w:r>
      <w:r>
        <w:rPr>
          <w:lang w:eastAsia="zh-CN"/>
        </w:rPr>
        <w:tab/>
      </w:r>
      <w:r>
        <w:rPr>
          <w:rFonts w:ascii="Times New Roman" w:eastAsia="Times New Roman" w:hAnsi="Times New Roman"/>
          <w:color w:val="000000"/>
          <w:sz w:val="24"/>
          <w:lang w:eastAsia="zh-CN"/>
        </w:rPr>
        <w:t>a)</w:t>
      </w:r>
      <w:r>
        <w:rPr>
          <w:rFonts w:ascii="宋体" w:eastAsia="宋体" w:hAnsi="宋体"/>
          <w:color w:val="000000"/>
          <w:sz w:val="24"/>
          <w:lang w:eastAsia="zh-CN"/>
        </w:rPr>
        <w:t>、以评估产品具体使用功能的测试为主的检测工作；</w:t>
      </w:r>
      <w:r>
        <w:rPr>
          <w:lang w:eastAsia="zh-CN"/>
        </w:rPr>
        <w:br/>
      </w:r>
      <w:r>
        <w:rPr>
          <w:lang w:eastAsia="zh-CN"/>
        </w:rPr>
        <w:tab/>
      </w:r>
      <w:r>
        <w:rPr>
          <w:rFonts w:ascii="Times New Roman" w:eastAsia="Times New Roman" w:hAnsi="Times New Roman"/>
          <w:color w:val="000000"/>
          <w:sz w:val="24"/>
          <w:lang w:eastAsia="zh-CN"/>
        </w:rPr>
        <w:t>b)</w:t>
      </w:r>
      <w:r>
        <w:rPr>
          <w:rFonts w:ascii="宋体" w:eastAsia="宋体" w:hAnsi="宋体"/>
          <w:color w:val="000000"/>
          <w:sz w:val="24"/>
          <w:lang w:eastAsia="zh-CN"/>
        </w:rPr>
        <w:t>、依据产品测试大纲等规范要求，完成测试以及测试报告；</w:t>
      </w:r>
      <w:r>
        <w:rPr>
          <w:lang w:eastAsia="zh-CN"/>
        </w:rPr>
        <w:br/>
      </w:r>
      <w:r>
        <w:rPr>
          <w:rFonts w:ascii="Times New Roman" w:eastAsia="Times New Roman" w:hAnsi="Times New Roman"/>
          <w:color w:val="000000"/>
          <w:sz w:val="24"/>
          <w:lang w:eastAsia="zh-CN"/>
        </w:rPr>
        <w:t xml:space="preserve">4.1.4.1.4 </w:t>
      </w:r>
      <w:r>
        <w:rPr>
          <w:rFonts w:ascii="宋体" w:eastAsia="宋体" w:hAnsi="宋体"/>
          <w:color w:val="000000"/>
          <w:sz w:val="24"/>
          <w:lang w:eastAsia="zh-CN"/>
        </w:rPr>
        <w:t>标准化科：</w:t>
      </w:r>
      <w:r>
        <w:rPr>
          <w:lang w:eastAsia="zh-CN"/>
        </w:rPr>
        <w:br/>
      </w:r>
      <w:r>
        <w:rPr>
          <w:lang w:eastAsia="zh-CN"/>
        </w:rPr>
        <w:tab/>
      </w:r>
      <w:r>
        <w:rPr>
          <w:rFonts w:ascii="Times New Roman" w:eastAsia="Times New Roman" w:hAnsi="Times New Roman"/>
          <w:color w:val="000000"/>
          <w:sz w:val="24"/>
          <w:lang w:eastAsia="zh-CN"/>
        </w:rPr>
        <w:t>a)</w:t>
      </w:r>
      <w:r>
        <w:rPr>
          <w:rFonts w:ascii="宋体" w:eastAsia="宋体" w:hAnsi="宋体"/>
          <w:color w:val="000000"/>
          <w:sz w:val="24"/>
          <w:lang w:eastAsia="zh-CN"/>
        </w:rPr>
        <w:t>、负责建立实验室质量管理体系、运行与改进工作；</w:t>
      </w:r>
      <w:r>
        <w:rPr>
          <w:lang w:eastAsia="zh-CN"/>
        </w:rPr>
        <w:br/>
      </w:r>
      <w:r>
        <w:rPr>
          <w:lang w:eastAsia="zh-CN"/>
        </w:rPr>
        <w:tab/>
      </w:r>
      <w:r>
        <w:rPr>
          <w:rFonts w:ascii="Times New Roman" w:eastAsia="Times New Roman" w:hAnsi="Times New Roman"/>
          <w:color w:val="000000"/>
          <w:sz w:val="24"/>
          <w:lang w:eastAsia="zh-CN"/>
        </w:rPr>
        <w:t>b)</w:t>
      </w:r>
      <w:r>
        <w:rPr>
          <w:rFonts w:ascii="宋体" w:eastAsia="宋体" w:hAnsi="宋体"/>
          <w:color w:val="000000"/>
          <w:sz w:val="24"/>
          <w:lang w:eastAsia="zh-CN"/>
        </w:rPr>
        <w:t>、负责各类记录、档案、标准、资料的收集、归档、入库、借阅和保管；</w:t>
      </w:r>
      <w:r>
        <w:rPr>
          <w:rFonts w:ascii="Times New Roman" w:eastAsia="Times New Roman" w:hAnsi="Times New Roman"/>
          <w:color w:val="000000"/>
          <w:sz w:val="24"/>
          <w:lang w:eastAsia="zh-CN"/>
        </w:rPr>
        <w:t xml:space="preserve">4.1.4.2 </w:t>
      </w:r>
      <w:r>
        <w:rPr>
          <w:rFonts w:ascii="宋体" w:eastAsia="宋体" w:hAnsi="宋体"/>
          <w:color w:val="000000"/>
          <w:sz w:val="24"/>
          <w:lang w:eastAsia="zh-CN"/>
        </w:rPr>
        <w:t>实验室经理：最高管理者，全面负责实验室的行政、业务管理工作；</w:t>
      </w:r>
      <w:r>
        <w:rPr>
          <w:lang w:eastAsia="zh-CN"/>
        </w:rPr>
        <w:tab/>
      </w:r>
      <w:r>
        <w:rPr>
          <w:lang w:eastAsia="zh-CN"/>
        </w:rPr>
        <w:tab/>
      </w:r>
      <w:r>
        <w:rPr>
          <w:rFonts w:ascii="宋体" w:eastAsia="宋体" w:hAnsi="宋体"/>
          <w:color w:val="000000"/>
          <w:sz w:val="24"/>
          <w:lang w:eastAsia="zh-CN"/>
        </w:rPr>
        <w:t>技术负责人：负责实验室技术领域的组织协调与管理；</w:t>
      </w:r>
    </w:p>
    <w:p w14:paraId="5FEFDFB8" w14:textId="77777777" w:rsidR="00A64C45" w:rsidRDefault="00D460D9">
      <w:pPr>
        <w:autoSpaceDE w:val="0"/>
        <w:autoSpaceDN w:val="0"/>
        <w:spacing w:before="82" w:after="0" w:line="240" w:lineRule="exact"/>
        <w:ind w:left="726"/>
        <w:rPr>
          <w:lang w:eastAsia="zh-CN"/>
        </w:rPr>
      </w:pPr>
      <w:r>
        <w:rPr>
          <w:rFonts w:ascii="宋体" w:eastAsia="宋体" w:hAnsi="宋体"/>
          <w:color w:val="000000"/>
          <w:sz w:val="24"/>
          <w:lang w:eastAsia="zh-CN"/>
        </w:rPr>
        <w:t>质量负责人：负责实验室管理体系的建立、运行、改进等管理工作；</w:t>
      </w:r>
    </w:p>
    <w:p w14:paraId="10667142" w14:textId="77777777" w:rsidR="00A64C45" w:rsidRDefault="00D460D9">
      <w:pPr>
        <w:autoSpaceDE w:val="0"/>
        <w:autoSpaceDN w:val="0"/>
        <w:spacing w:before="80" w:after="0" w:line="240" w:lineRule="exact"/>
        <w:ind w:left="726"/>
        <w:rPr>
          <w:lang w:eastAsia="zh-CN"/>
        </w:rPr>
      </w:pPr>
      <w:r>
        <w:rPr>
          <w:rFonts w:ascii="宋体" w:eastAsia="宋体" w:hAnsi="宋体"/>
          <w:color w:val="000000"/>
          <w:sz w:val="24"/>
          <w:lang w:eastAsia="zh-CN"/>
        </w:rPr>
        <w:t>实验科科长：负责本专业实验科的日常工作管理；</w:t>
      </w:r>
    </w:p>
    <w:p w14:paraId="4513BB88" w14:textId="77777777" w:rsidR="00A64C45" w:rsidRDefault="00D460D9">
      <w:pPr>
        <w:autoSpaceDE w:val="0"/>
        <w:autoSpaceDN w:val="0"/>
        <w:spacing w:before="82" w:after="0" w:line="240" w:lineRule="exact"/>
        <w:ind w:left="726"/>
        <w:rPr>
          <w:lang w:eastAsia="zh-CN"/>
        </w:rPr>
      </w:pPr>
      <w:r>
        <w:rPr>
          <w:rFonts w:ascii="宋体" w:eastAsia="宋体" w:hAnsi="宋体"/>
          <w:color w:val="000000"/>
          <w:sz w:val="24"/>
          <w:lang w:eastAsia="zh-CN"/>
        </w:rPr>
        <w:t>质量监督员：负责实验室检测过程与质量的监督。</w:t>
      </w:r>
    </w:p>
    <w:p w14:paraId="210E1FFB" w14:textId="77777777" w:rsidR="00A64C45" w:rsidRDefault="00D460D9">
      <w:pPr>
        <w:autoSpaceDE w:val="0"/>
        <w:autoSpaceDN w:val="0"/>
        <w:spacing w:before="26" w:after="0" w:line="312" w:lineRule="exact"/>
        <w:ind w:left="6"/>
        <w:rPr>
          <w:lang w:eastAsia="zh-CN"/>
        </w:rPr>
      </w:pPr>
      <w:r>
        <w:rPr>
          <w:rFonts w:ascii="Times New Roman" w:eastAsia="Times New Roman" w:hAnsi="Times New Roman"/>
          <w:color w:val="000000"/>
          <w:sz w:val="24"/>
          <w:lang w:eastAsia="zh-CN"/>
        </w:rPr>
        <w:t xml:space="preserve">4.1.5 </w:t>
      </w:r>
      <w:r>
        <w:rPr>
          <w:rFonts w:ascii="宋体" w:eastAsia="宋体" w:hAnsi="宋体"/>
          <w:color w:val="000000"/>
          <w:sz w:val="24"/>
          <w:lang w:eastAsia="zh-CN"/>
        </w:rPr>
        <w:t>实验室承诺与保证</w:t>
      </w:r>
      <w:r>
        <w:rPr>
          <w:lang w:eastAsia="zh-CN"/>
        </w:rPr>
        <w:br/>
      </w:r>
      <w:r>
        <w:rPr>
          <w:rFonts w:ascii="Times New Roman" w:eastAsia="Times New Roman" w:hAnsi="Times New Roman"/>
          <w:color w:val="000000"/>
          <w:sz w:val="24"/>
          <w:lang w:eastAsia="zh-CN"/>
        </w:rPr>
        <w:t>4.1.5.1</w:t>
      </w:r>
      <w:r>
        <w:rPr>
          <w:rFonts w:ascii="宋体" w:eastAsia="宋体" w:hAnsi="宋体"/>
          <w:color w:val="000000"/>
          <w:sz w:val="24"/>
          <w:lang w:eastAsia="zh-CN"/>
        </w:rPr>
        <w:t>实验室配备了管理人员和技术人员并赋予他们相应的权利和资源，以履行其包括实施、保持和改进管理体系的职责，确保实验室的检测活动按照管理体系的要求运行，</w:t>
      </w:r>
    </w:p>
    <w:p w14:paraId="35EDB647" w14:textId="77777777" w:rsidR="00A64C45" w:rsidRDefault="00D460D9">
      <w:pPr>
        <w:autoSpaceDE w:val="0"/>
        <w:autoSpaceDN w:val="0"/>
        <w:spacing w:before="82" w:after="0" w:line="240" w:lineRule="exact"/>
        <w:jc w:val="center"/>
        <w:rPr>
          <w:lang w:eastAsia="zh-CN"/>
        </w:rPr>
      </w:pPr>
      <w:r>
        <w:rPr>
          <w:rFonts w:ascii="宋体" w:eastAsia="宋体" w:hAnsi="宋体"/>
          <w:color w:val="000000"/>
          <w:sz w:val="24"/>
          <w:lang w:eastAsia="zh-CN"/>
        </w:rPr>
        <w:t>并识别偏离管理体系和检测工作程序的情况以及采取措施预防或尽可能减少这类偏离。</w:t>
      </w:r>
    </w:p>
    <w:p w14:paraId="7B769051" w14:textId="77777777" w:rsidR="00A64C45" w:rsidRDefault="00D460D9">
      <w:pPr>
        <w:autoSpaceDE w:val="0"/>
        <w:autoSpaceDN w:val="0"/>
        <w:spacing w:before="2" w:after="0" w:line="320" w:lineRule="exact"/>
        <w:ind w:left="6"/>
        <w:rPr>
          <w:lang w:eastAsia="zh-CN"/>
        </w:rPr>
      </w:pPr>
      <w:r>
        <w:rPr>
          <w:rFonts w:ascii="宋体" w:eastAsia="宋体" w:hAnsi="宋体"/>
          <w:color w:val="000000"/>
          <w:sz w:val="24"/>
          <w:lang w:eastAsia="zh-CN"/>
        </w:rPr>
        <w:t>这些人员包括：实验室经理、质量负责人、技术负责人、实验科科长、质量监督员等，相关人员的岗位职责见</w:t>
      </w:r>
      <w:r>
        <w:rPr>
          <w:rFonts w:ascii="Times New Roman" w:eastAsia="Times New Roman" w:hAnsi="Times New Roman"/>
          <w:color w:val="000000"/>
          <w:sz w:val="24"/>
          <w:lang w:eastAsia="zh-CN"/>
        </w:rPr>
        <w:t>QM-5.2</w:t>
      </w:r>
      <w:r>
        <w:rPr>
          <w:rFonts w:ascii="宋体" w:eastAsia="宋体" w:hAnsi="宋体"/>
          <w:color w:val="000000"/>
          <w:sz w:val="24"/>
          <w:lang w:eastAsia="zh-CN"/>
        </w:rPr>
        <w:t>人员。实验室管理层由实验室经理、技术负责人、质量负责人组成，全面负责实验室质量技术运作和确保实验室运作质量所需的资源。</w:t>
      </w:r>
    </w:p>
    <w:p w14:paraId="0E8B5B0E" w14:textId="77777777" w:rsidR="00A64C45" w:rsidRDefault="00D460D9">
      <w:pPr>
        <w:autoSpaceDE w:val="0"/>
        <w:autoSpaceDN w:val="0"/>
        <w:spacing w:before="150" w:after="0" w:line="266" w:lineRule="exact"/>
        <w:ind w:left="6"/>
        <w:rPr>
          <w:lang w:eastAsia="zh-CN"/>
        </w:rPr>
      </w:pPr>
      <w:r>
        <w:rPr>
          <w:rFonts w:ascii="Times New Roman" w:eastAsia="Times New Roman" w:hAnsi="Times New Roman"/>
          <w:color w:val="000000"/>
          <w:sz w:val="24"/>
          <w:lang w:eastAsia="zh-CN"/>
        </w:rPr>
        <w:t xml:space="preserve">4.1.5.2 </w:t>
      </w:r>
      <w:r>
        <w:rPr>
          <w:rFonts w:ascii="宋体" w:eastAsia="宋体" w:hAnsi="宋体"/>
          <w:color w:val="000000"/>
          <w:sz w:val="24"/>
          <w:lang w:eastAsia="zh-CN"/>
        </w:rPr>
        <w:t>公正性声明</w:t>
      </w:r>
    </w:p>
    <w:p w14:paraId="1330E3A8" w14:textId="77777777" w:rsidR="00A64C45" w:rsidRDefault="00D460D9">
      <w:pPr>
        <w:autoSpaceDE w:val="0"/>
        <w:autoSpaceDN w:val="0"/>
        <w:spacing w:before="114" w:after="0" w:line="266" w:lineRule="exact"/>
        <w:ind w:left="6"/>
        <w:rPr>
          <w:lang w:eastAsia="zh-CN"/>
        </w:rPr>
      </w:pPr>
      <w:r>
        <w:rPr>
          <w:rFonts w:ascii="Times New Roman" w:eastAsia="Times New Roman" w:hAnsi="Times New Roman"/>
          <w:color w:val="000000"/>
          <w:sz w:val="24"/>
          <w:lang w:eastAsia="zh-CN"/>
        </w:rPr>
        <w:t>4.1.5.2.1</w:t>
      </w:r>
      <w:r>
        <w:rPr>
          <w:rFonts w:ascii="宋体" w:eastAsia="宋体" w:hAnsi="宋体"/>
          <w:color w:val="000000"/>
          <w:sz w:val="24"/>
          <w:lang w:eastAsia="zh-CN"/>
        </w:rPr>
        <w:t xml:space="preserve"> 公司法人代表、实验室经理的公正性声明，确保管理层和员工不受任何对工作</w:t>
      </w:r>
    </w:p>
    <w:p w14:paraId="559A6704" w14:textId="77777777" w:rsidR="00A64C45" w:rsidRDefault="00D460D9">
      <w:pPr>
        <w:autoSpaceDE w:val="0"/>
        <w:autoSpaceDN w:val="0"/>
        <w:spacing w:before="114" w:after="0" w:line="240" w:lineRule="exact"/>
        <w:ind w:left="6"/>
        <w:rPr>
          <w:lang w:eastAsia="zh-CN"/>
        </w:rPr>
      </w:pPr>
      <w:r>
        <w:rPr>
          <w:rFonts w:ascii="宋体" w:eastAsia="宋体" w:hAnsi="宋体"/>
          <w:color w:val="000000"/>
          <w:sz w:val="24"/>
          <w:lang w:eastAsia="zh-CN"/>
        </w:rPr>
        <w:t>质量有不良影响的、来自内外部的不正当的商业、财务和其他方面的压力和影响。</w:t>
      </w:r>
    </w:p>
    <w:p w14:paraId="1F6EED21" w14:textId="77777777" w:rsidR="00A64C45" w:rsidRDefault="00D460D9">
      <w:pPr>
        <w:autoSpaceDE w:val="0"/>
        <w:autoSpaceDN w:val="0"/>
        <w:spacing w:before="122" w:after="0" w:line="266" w:lineRule="exact"/>
        <w:ind w:left="6"/>
        <w:rPr>
          <w:lang w:eastAsia="zh-CN"/>
        </w:rPr>
      </w:pPr>
      <w:r>
        <w:rPr>
          <w:rFonts w:ascii="Times New Roman" w:eastAsia="Times New Roman" w:hAnsi="Times New Roman"/>
          <w:color w:val="000000"/>
          <w:sz w:val="24"/>
          <w:lang w:eastAsia="zh-CN"/>
        </w:rPr>
        <w:t>4.1.5.2.2</w:t>
      </w:r>
      <w:r>
        <w:rPr>
          <w:rFonts w:ascii="宋体" w:eastAsia="宋体" w:hAnsi="宋体"/>
          <w:color w:val="000000"/>
          <w:sz w:val="24"/>
          <w:lang w:eastAsia="zh-CN"/>
        </w:rPr>
        <w:t xml:space="preserve"> 实验室内部人员严格按管理体系的要求开展各项检测活动，自觉抵制各种不正</w:t>
      </w:r>
    </w:p>
    <w:p w14:paraId="7D8BDB4F" w14:textId="77777777" w:rsidR="00A64C45" w:rsidRDefault="00D460D9">
      <w:pPr>
        <w:autoSpaceDE w:val="0"/>
        <w:autoSpaceDN w:val="0"/>
        <w:spacing w:before="114" w:after="0" w:line="240" w:lineRule="exact"/>
        <w:ind w:left="6"/>
        <w:rPr>
          <w:lang w:eastAsia="zh-CN"/>
        </w:rPr>
      </w:pPr>
      <w:r>
        <w:rPr>
          <w:rFonts w:ascii="宋体" w:eastAsia="宋体" w:hAnsi="宋体"/>
          <w:color w:val="000000"/>
          <w:sz w:val="24"/>
          <w:lang w:eastAsia="zh-CN"/>
        </w:rPr>
        <w:t>当的压力和影响，必要时应向部门科长、实验室经理汇报。</w:t>
      </w:r>
    </w:p>
    <w:p w14:paraId="79695B1C" w14:textId="77777777" w:rsidR="00A64C45" w:rsidRDefault="00A64C45">
      <w:pPr>
        <w:rPr>
          <w:lang w:eastAsia="zh-CN"/>
        </w:rPr>
        <w:sectPr w:rsidR="00A64C45">
          <w:pgSz w:w="11906" w:h="16838"/>
          <w:pgMar w:top="444" w:right="1280" w:bottom="674" w:left="1410" w:header="720" w:footer="720" w:gutter="0"/>
          <w:cols w:space="720"/>
          <w:docGrid w:linePitch="360"/>
        </w:sectPr>
      </w:pPr>
    </w:p>
    <w:p w14:paraId="59D93349" w14:textId="77777777" w:rsidR="00A64C45" w:rsidRDefault="00A64C45">
      <w:pPr>
        <w:autoSpaceDE w:val="0"/>
        <w:autoSpaceDN w:val="0"/>
        <w:spacing w:after="224" w:line="220" w:lineRule="exact"/>
        <w:rPr>
          <w:lang w:eastAsia="zh-CN"/>
        </w:rPr>
      </w:pPr>
    </w:p>
    <w:p w14:paraId="7C9169EF"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1ED7637E"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7199DDAC" w14:textId="59970EE3"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6DA0665"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653434B8"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QM-4.1-1.0 </w:t>
            </w:r>
          </w:p>
        </w:tc>
      </w:tr>
      <w:tr w:rsidR="00A64C45" w14:paraId="44A6C030"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48109AC9"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00EEBD5"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177A29EA"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4</w:t>
            </w:r>
            <w:r>
              <w:rPr>
                <w:rFonts w:ascii="宋体" w:eastAsia="宋体" w:hAnsi="宋体"/>
                <w:color w:val="000000"/>
                <w:sz w:val="24"/>
              </w:rPr>
              <w:t xml:space="preserve"> 页共</w:t>
            </w:r>
            <w:r>
              <w:rPr>
                <w:rFonts w:ascii="Calibri" w:eastAsia="Calibri" w:hAnsi="Calibri"/>
                <w:color w:val="000000"/>
                <w:sz w:val="24"/>
              </w:rPr>
              <w:t>4</w:t>
            </w:r>
            <w:r>
              <w:rPr>
                <w:rFonts w:ascii="宋体" w:eastAsia="宋体" w:hAnsi="宋体"/>
                <w:color w:val="000000"/>
                <w:sz w:val="24"/>
              </w:rPr>
              <w:t xml:space="preserve"> 页</w:t>
            </w:r>
          </w:p>
        </w:tc>
      </w:tr>
      <w:tr w:rsidR="00A64C45" w14:paraId="2F6F1D74"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4C27C488"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2CAB801B"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组织</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4A5E5876"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207479BD" w14:textId="0F83ABD4"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6345DBA1" w14:textId="77777777">
        <w:trPr>
          <w:trHeight w:hRule="exact" w:val="364"/>
        </w:trPr>
        <w:tc>
          <w:tcPr>
            <w:tcW w:w="2275" w:type="dxa"/>
            <w:vMerge/>
            <w:tcBorders>
              <w:top w:val="single" w:sz="4" w:space="0" w:color="000000"/>
              <w:bottom w:val="single" w:sz="4" w:space="0" w:color="000000"/>
              <w:right w:val="single" w:sz="4" w:space="0" w:color="000000"/>
            </w:tcBorders>
          </w:tcPr>
          <w:p w14:paraId="54C9C428" w14:textId="77777777" w:rsidR="00A64C45" w:rsidRDefault="00A64C45"/>
        </w:tc>
        <w:tc>
          <w:tcPr>
            <w:tcW w:w="2275" w:type="dxa"/>
            <w:vMerge/>
            <w:tcBorders>
              <w:top w:val="single" w:sz="4" w:space="0" w:color="000000"/>
              <w:left w:val="single" w:sz="4" w:space="0" w:color="000000"/>
              <w:bottom w:val="single" w:sz="4" w:space="0" w:color="000000"/>
              <w:right w:val="single" w:sz="4" w:space="0" w:color="000000"/>
            </w:tcBorders>
          </w:tcPr>
          <w:p w14:paraId="5B770447"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7FEBF826"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1A9BBA46" w14:textId="6E2497F6"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0A07A547" w14:textId="77777777" w:rsidR="00A64C45" w:rsidRDefault="00D460D9">
      <w:pPr>
        <w:autoSpaceDE w:val="0"/>
        <w:autoSpaceDN w:val="0"/>
        <w:spacing w:before="80" w:after="0" w:line="380" w:lineRule="exact"/>
        <w:ind w:left="6" w:right="20"/>
        <w:jc w:val="both"/>
        <w:rPr>
          <w:lang w:eastAsia="zh-CN"/>
        </w:rPr>
      </w:pPr>
      <w:r>
        <w:rPr>
          <w:rFonts w:ascii="Times New Roman" w:eastAsia="Times New Roman" w:hAnsi="Times New Roman"/>
          <w:color w:val="000000"/>
          <w:sz w:val="24"/>
          <w:lang w:eastAsia="zh-CN"/>
        </w:rPr>
        <w:t>4.1.5.3</w:t>
      </w:r>
      <w:r>
        <w:rPr>
          <w:rFonts w:ascii="宋体" w:eastAsia="宋体" w:hAnsi="宋体"/>
          <w:color w:val="000000"/>
          <w:sz w:val="24"/>
          <w:lang w:eastAsia="zh-CN"/>
        </w:rPr>
        <w:t xml:space="preserve"> 保密性：实验室所有人员有责任保护客户的机密信息和所有权不受损害，在文件和记录的控制、数据的保存和传输、客户进入检测区域以及对客户的样品处理时应采取措施加以保护，严格按照《保护客户机密和所有权程序》执行。</w:t>
      </w:r>
    </w:p>
    <w:p w14:paraId="625C5CF2" w14:textId="77777777" w:rsidR="00A64C45" w:rsidRDefault="00D460D9">
      <w:pPr>
        <w:autoSpaceDE w:val="0"/>
        <w:autoSpaceDN w:val="0"/>
        <w:spacing w:before="24" w:after="0" w:line="382" w:lineRule="exact"/>
        <w:ind w:left="6" w:right="20"/>
        <w:jc w:val="both"/>
        <w:rPr>
          <w:lang w:eastAsia="zh-CN"/>
        </w:rPr>
      </w:pPr>
      <w:r>
        <w:rPr>
          <w:rFonts w:ascii="Times New Roman" w:eastAsia="Times New Roman" w:hAnsi="Times New Roman"/>
          <w:color w:val="000000"/>
          <w:sz w:val="24"/>
          <w:lang w:eastAsia="zh-CN"/>
        </w:rPr>
        <w:t xml:space="preserve">4.1.5.4 </w:t>
      </w:r>
      <w:r>
        <w:rPr>
          <w:rFonts w:ascii="宋体" w:eastAsia="宋体" w:hAnsi="宋体"/>
          <w:color w:val="000000"/>
          <w:sz w:val="24"/>
          <w:lang w:eastAsia="zh-CN"/>
        </w:rPr>
        <w:t>诚信度：实验室建立《保证公正性、公平性、独立性和诚信度的程序》并遵照执行，以避免涉及任何会降低实验室在能力、公正性、独立性和诚信度方面的活动，维护实验室在客户中的良好声誉。</w:t>
      </w:r>
    </w:p>
    <w:p w14:paraId="0C66AD0C" w14:textId="77777777" w:rsidR="00A64C45" w:rsidRDefault="00D460D9">
      <w:pPr>
        <w:autoSpaceDE w:val="0"/>
        <w:autoSpaceDN w:val="0"/>
        <w:spacing w:before="144" w:after="0" w:line="266" w:lineRule="exact"/>
        <w:ind w:left="6"/>
        <w:rPr>
          <w:lang w:eastAsia="zh-CN"/>
        </w:rPr>
      </w:pPr>
      <w:r>
        <w:rPr>
          <w:rFonts w:ascii="Times New Roman" w:eastAsia="Times New Roman" w:hAnsi="Times New Roman"/>
          <w:color w:val="000000"/>
          <w:sz w:val="24"/>
          <w:lang w:eastAsia="zh-CN"/>
        </w:rPr>
        <w:t>4.1.5.5</w:t>
      </w:r>
      <w:r>
        <w:rPr>
          <w:rFonts w:ascii="宋体" w:eastAsia="宋体" w:hAnsi="宋体"/>
          <w:color w:val="000000"/>
          <w:sz w:val="24"/>
          <w:lang w:eastAsia="zh-CN"/>
        </w:rPr>
        <w:t xml:space="preserve"> 实验室规定了与检测质量有关的各人员职责描述，详见</w:t>
      </w:r>
      <w:r>
        <w:rPr>
          <w:rFonts w:ascii="Times New Roman" w:eastAsia="Times New Roman" w:hAnsi="Times New Roman"/>
          <w:color w:val="000000"/>
          <w:sz w:val="24"/>
          <w:lang w:eastAsia="zh-CN"/>
        </w:rPr>
        <w:t>QM-5.2</w:t>
      </w:r>
      <w:r>
        <w:rPr>
          <w:rFonts w:ascii="宋体" w:eastAsia="宋体" w:hAnsi="宋体"/>
          <w:color w:val="000000"/>
          <w:sz w:val="24"/>
          <w:lang w:eastAsia="zh-CN"/>
        </w:rPr>
        <w:t xml:space="preserve"> 人员。</w:t>
      </w:r>
    </w:p>
    <w:p w14:paraId="5A0965DF" w14:textId="77777777" w:rsidR="00A64C45" w:rsidRDefault="00D460D9">
      <w:pPr>
        <w:autoSpaceDE w:val="0"/>
        <w:autoSpaceDN w:val="0"/>
        <w:spacing w:before="14" w:after="0" w:line="374" w:lineRule="exact"/>
        <w:ind w:left="6"/>
        <w:rPr>
          <w:lang w:eastAsia="zh-CN"/>
        </w:rPr>
      </w:pPr>
      <w:r>
        <w:rPr>
          <w:rFonts w:ascii="Times New Roman" w:eastAsia="Times New Roman" w:hAnsi="Times New Roman"/>
          <w:color w:val="000000"/>
          <w:sz w:val="24"/>
          <w:lang w:eastAsia="zh-CN"/>
        </w:rPr>
        <w:t>4.1.5.6</w:t>
      </w:r>
      <w:r>
        <w:rPr>
          <w:rFonts w:ascii="宋体" w:eastAsia="宋体" w:hAnsi="宋体"/>
          <w:color w:val="000000"/>
          <w:sz w:val="24"/>
          <w:lang w:eastAsia="zh-CN"/>
        </w:rPr>
        <w:t xml:space="preserve"> 本实验室设立技术负责人岗位，由其带领的团队全面负责相关技术领域的技术工作和资源配置，以保证实验室的技术工作符合本管理体系的要求。</w:t>
      </w:r>
    </w:p>
    <w:p w14:paraId="359604EA" w14:textId="77777777" w:rsidR="00A64C45" w:rsidRDefault="00D460D9">
      <w:pPr>
        <w:autoSpaceDE w:val="0"/>
        <w:autoSpaceDN w:val="0"/>
        <w:spacing w:before="18" w:after="0" w:line="388" w:lineRule="exact"/>
        <w:ind w:left="6"/>
        <w:rPr>
          <w:lang w:eastAsia="zh-CN"/>
        </w:rPr>
      </w:pPr>
      <w:r>
        <w:rPr>
          <w:rFonts w:ascii="Times New Roman" w:eastAsia="Times New Roman" w:hAnsi="Times New Roman"/>
          <w:color w:val="000000"/>
          <w:sz w:val="24"/>
          <w:lang w:eastAsia="zh-CN"/>
        </w:rPr>
        <w:t>4.1.5.7</w:t>
      </w:r>
      <w:r>
        <w:rPr>
          <w:rFonts w:ascii="宋体" w:eastAsia="宋体" w:hAnsi="宋体"/>
          <w:color w:val="000000"/>
          <w:sz w:val="24"/>
          <w:lang w:eastAsia="zh-CN"/>
        </w:rPr>
        <w:t xml:space="preserve"> 本实验室设立质量负责人岗位。质量负责人对中心主任室负责，具体负责实验室管理体系的建立，保证管理体系有效地运行，确保实验室各项与检测质量有关的活动符合本管理体系的要求。可与决定实验室质量方针或资源作决策的经理直接联系。</w:t>
      </w:r>
      <w:r>
        <w:rPr>
          <w:rFonts w:ascii="Times New Roman" w:eastAsia="Times New Roman" w:hAnsi="Times New Roman"/>
          <w:color w:val="000000"/>
          <w:sz w:val="24"/>
          <w:lang w:eastAsia="zh-CN"/>
        </w:rPr>
        <w:t>4.1.5.8</w:t>
      </w:r>
      <w:r>
        <w:rPr>
          <w:rFonts w:ascii="宋体" w:eastAsia="宋体" w:hAnsi="宋体"/>
          <w:color w:val="000000"/>
          <w:sz w:val="24"/>
          <w:lang w:eastAsia="zh-CN"/>
        </w:rPr>
        <w:t xml:space="preserve"> 本实验室设立质量监督员岗位。质量监督员的职责是对检测人员的活动，包括基本能力，对检测标准的掌握程度，检测方法的选择，检测过程中对设备的操作以及所作的检测结果记录和报告实施监督。质量监督员按照《质量监督作业指导书》的规定要求进行质量监督工作。质量监督员由熟悉检测目的、检测方法、检测程序以及检测结果评价的人员担任。</w:t>
      </w:r>
    </w:p>
    <w:p w14:paraId="574743DF" w14:textId="77777777" w:rsidR="00A64C45" w:rsidRDefault="00D460D9">
      <w:pPr>
        <w:autoSpaceDE w:val="0"/>
        <w:autoSpaceDN w:val="0"/>
        <w:spacing w:after="0" w:line="344" w:lineRule="exact"/>
        <w:ind w:left="426" w:right="3168" w:hanging="420"/>
        <w:rPr>
          <w:lang w:eastAsia="zh-CN"/>
        </w:rPr>
      </w:pPr>
      <w:r>
        <w:rPr>
          <w:rFonts w:ascii="Times New Roman" w:eastAsia="Times New Roman" w:hAnsi="Times New Roman"/>
          <w:color w:val="000000"/>
          <w:sz w:val="24"/>
          <w:lang w:eastAsia="zh-CN"/>
        </w:rPr>
        <w:t>4.1.5.9</w:t>
      </w:r>
      <w:r>
        <w:rPr>
          <w:rFonts w:ascii="宋体" w:eastAsia="宋体" w:hAnsi="宋体"/>
          <w:color w:val="000000"/>
          <w:sz w:val="24"/>
          <w:lang w:eastAsia="zh-CN"/>
        </w:rPr>
        <w:t>关键管理人员的代理人</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、经理不在时，由技术负责人或质量负责人代理；</w:t>
      </w:r>
      <w:r>
        <w:rPr>
          <w:rFonts w:ascii="Times New Roman" w:eastAsia="Times New Roman" w:hAnsi="Times New Roman"/>
          <w:color w:val="000000"/>
          <w:sz w:val="24"/>
          <w:lang w:eastAsia="zh-CN"/>
        </w:rPr>
        <w:t>b)</w:t>
      </w:r>
      <w:r>
        <w:rPr>
          <w:rFonts w:ascii="宋体" w:eastAsia="宋体" w:hAnsi="宋体"/>
          <w:color w:val="000000"/>
          <w:sz w:val="24"/>
          <w:lang w:eastAsia="zh-CN"/>
        </w:rPr>
        <w:t>、技术负责人不在时，由质量负责人代理；</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、质量负责人不在时，由标准化科专员代理</w:t>
      </w:r>
      <w:r>
        <w:rPr>
          <w:rFonts w:ascii="Times New Roman" w:eastAsia="Times New Roman" w:hAnsi="Times New Roman"/>
          <w:color w:val="000000"/>
          <w:sz w:val="24"/>
          <w:lang w:eastAsia="zh-CN"/>
        </w:rPr>
        <w:t xml:space="preserve">. </w:t>
      </w:r>
    </w:p>
    <w:p w14:paraId="6403AB0F" w14:textId="77777777" w:rsidR="00A64C45" w:rsidRDefault="00D460D9">
      <w:pPr>
        <w:autoSpaceDE w:val="0"/>
        <w:autoSpaceDN w:val="0"/>
        <w:spacing w:before="6" w:after="0" w:line="382" w:lineRule="exact"/>
        <w:ind w:left="6" w:right="22"/>
        <w:jc w:val="both"/>
        <w:rPr>
          <w:lang w:eastAsia="zh-CN"/>
        </w:rPr>
      </w:pPr>
      <w:r>
        <w:rPr>
          <w:rFonts w:ascii="Times New Roman" w:eastAsia="Times New Roman" w:hAnsi="Times New Roman"/>
          <w:color w:val="000000"/>
          <w:sz w:val="24"/>
          <w:lang w:eastAsia="zh-CN"/>
        </w:rPr>
        <w:t>4.5.10</w:t>
      </w:r>
      <w:r>
        <w:rPr>
          <w:rFonts w:ascii="宋体" w:eastAsia="宋体" w:hAnsi="宋体"/>
          <w:color w:val="000000"/>
          <w:sz w:val="24"/>
          <w:lang w:eastAsia="zh-CN"/>
        </w:rPr>
        <w:t xml:space="preserve"> 实验室建立上岗培训机制，以确保实验室不同层次和职能人员对其工作的重要性及相互关系有足够的理解，以达到相互了解、相互信任、全员参与管理体系有效运行的目的，为达到实验室的质量目标做出贡献。</w:t>
      </w:r>
    </w:p>
    <w:p w14:paraId="7BC6519C" w14:textId="77777777" w:rsidR="00A64C45" w:rsidRDefault="00D460D9">
      <w:pPr>
        <w:autoSpaceDE w:val="0"/>
        <w:autoSpaceDN w:val="0"/>
        <w:spacing w:before="26" w:after="0" w:line="384" w:lineRule="exact"/>
        <w:ind w:left="6"/>
        <w:rPr>
          <w:lang w:eastAsia="zh-CN"/>
        </w:rPr>
      </w:pPr>
      <w:r>
        <w:rPr>
          <w:rFonts w:ascii="Times New Roman" w:eastAsia="Times New Roman" w:hAnsi="Times New Roman"/>
          <w:color w:val="000000"/>
          <w:sz w:val="24"/>
          <w:lang w:eastAsia="zh-CN"/>
        </w:rPr>
        <w:t xml:space="preserve">4.1.6 </w:t>
      </w:r>
      <w:r>
        <w:rPr>
          <w:rFonts w:ascii="宋体" w:eastAsia="宋体" w:hAnsi="宋体"/>
          <w:color w:val="000000"/>
          <w:sz w:val="24"/>
          <w:lang w:eastAsia="zh-CN"/>
        </w:rPr>
        <w:t>沟通机制：实验室确保建立适宜的内部沟通机制和方式，并就与管理体系有效性事宜进行沟通。各级负责人可选择适当的方式与有关人员实现沟通，以确保管理体系的正常、有效运行。沟通方式可采取：电话、内部工作会议、通过内网</w:t>
      </w:r>
      <w:r>
        <w:rPr>
          <w:rFonts w:ascii="Times New Roman" w:eastAsia="Times New Roman" w:hAnsi="Times New Roman"/>
          <w:color w:val="000000"/>
          <w:sz w:val="24"/>
          <w:lang w:eastAsia="zh-CN"/>
        </w:rPr>
        <w:t>OA</w:t>
      </w:r>
      <w:r>
        <w:rPr>
          <w:rFonts w:ascii="宋体" w:eastAsia="宋体" w:hAnsi="宋体"/>
          <w:color w:val="000000"/>
          <w:sz w:val="24"/>
          <w:lang w:eastAsia="zh-CN"/>
        </w:rPr>
        <w:t xml:space="preserve"> 系统发布通知等等。</w:t>
      </w:r>
    </w:p>
    <w:p w14:paraId="0235D4D9" w14:textId="77777777" w:rsidR="00A64C45" w:rsidRDefault="00D460D9">
      <w:pPr>
        <w:tabs>
          <w:tab w:val="left" w:pos="620"/>
          <w:tab w:val="left" w:pos="7148"/>
        </w:tabs>
        <w:autoSpaceDE w:val="0"/>
        <w:autoSpaceDN w:val="0"/>
        <w:spacing w:before="18" w:after="0" w:line="390" w:lineRule="exact"/>
        <w:ind w:left="6" w:right="864"/>
        <w:rPr>
          <w:lang w:eastAsia="zh-CN"/>
        </w:rPr>
      </w:pPr>
      <w:r>
        <w:rPr>
          <w:rFonts w:ascii="Times New Roman" w:eastAsia="Times New Roman" w:hAnsi="Times New Roman"/>
          <w:color w:val="000000"/>
          <w:sz w:val="24"/>
          <w:lang w:eastAsia="zh-CN"/>
        </w:rPr>
        <w:t xml:space="preserve">4.1.7 </w:t>
      </w:r>
      <w:r>
        <w:rPr>
          <w:rFonts w:ascii="宋体" w:eastAsia="宋体" w:hAnsi="宋体"/>
          <w:color w:val="000000"/>
          <w:sz w:val="24"/>
          <w:lang w:eastAsia="zh-CN"/>
        </w:rPr>
        <w:t>支持性文件</w:t>
      </w:r>
      <w:r>
        <w:rPr>
          <w:lang w:eastAsia="zh-CN"/>
        </w:rPr>
        <w:br/>
      </w:r>
      <w:r>
        <w:rPr>
          <w:lang w:eastAsia="zh-CN"/>
        </w:rPr>
        <w:tab/>
      </w:r>
      <w:r>
        <w:rPr>
          <w:rFonts w:ascii="宋体" w:eastAsia="宋体" w:hAnsi="宋体"/>
          <w:color w:val="000000"/>
          <w:sz w:val="24"/>
          <w:lang w:eastAsia="zh-CN"/>
        </w:rPr>
        <w:t>保护客户机密和所有权程序</w:t>
      </w:r>
      <w:r>
        <w:rPr>
          <w:rFonts w:ascii="Times New Roman" w:eastAsia="Times New Roman" w:hAnsi="Times New Roman"/>
          <w:color w:val="000000"/>
          <w:sz w:val="24"/>
          <w:lang w:eastAsia="zh-CN"/>
        </w:rPr>
        <w:t xml:space="preserve">QP-4.1-01 </w:t>
      </w:r>
      <w:r>
        <w:rPr>
          <w:lang w:eastAsia="zh-CN"/>
        </w:rPr>
        <w:tab/>
      </w:r>
      <w:r>
        <w:rPr>
          <w:rFonts w:ascii="宋体" w:eastAsia="宋体" w:hAnsi="宋体"/>
          <w:color w:val="000000"/>
          <w:sz w:val="24"/>
          <w:lang w:eastAsia="zh-CN"/>
        </w:rPr>
        <w:t>保证公正性、公平性、独立性和诚信度的程序</w:t>
      </w:r>
      <w:r>
        <w:rPr>
          <w:rFonts w:ascii="Times New Roman" w:eastAsia="Times New Roman" w:hAnsi="Times New Roman"/>
          <w:color w:val="000000"/>
          <w:sz w:val="24"/>
          <w:lang w:eastAsia="zh-CN"/>
        </w:rPr>
        <w:t xml:space="preserve">QP-4.1-02 </w:t>
      </w:r>
      <w:r>
        <w:rPr>
          <w:lang w:eastAsia="zh-CN"/>
        </w:rPr>
        <w:tab/>
      </w:r>
      <w:r>
        <w:rPr>
          <w:rFonts w:ascii="宋体" w:eastAsia="宋体" w:hAnsi="宋体"/>
          <w:color w:val="000000"/>
          <w:sz w:val="24"/>
          <w:lang w:eastAsia="zh-CN"/>
        </w:rPr>
        <w:t>质量监督作业指导书</w:t>
      </w:r>
      <w:r>
        <w:rPr>
          <w:rFonts w:ascii="Times New Roman" w:eastAsia="Times New Roman" w:hAnsi="Times New Roman"/>
          <w:color w:val="000000"/>
          <w:sz w:val="24"/>
          <w:lang w:eastAsia="zh-CN"/>
        </w:rPr>
        <w:t>QS-4.1-01</w:t>
      </w:r>
    </w:p>
    <w:p w14:paraId="66333004" w14:textId="77777777" w:rsidR="00A64C45" w:rsidRDefault="00A64C45">
      <w:pPr>
        <w:rPr>
          <w:lang w:eastAsia="zh-CN"/>
        </w:rPr>
        <w:sectPr w:rsidR="00A64C45">
          <w:pgSz w:w="11906" w:h="16838"/>
          <w:pgMar w:top="444" w:right="1396" w:bottom="1020" w:left="1410" w:header="720" w:footer="720" w:gutter="0"/>
          <w:cols w:space="720"/>
          <w:docGrid w:linePitch="360"/>
        </w:sectPr>
      </w:pPr>
    </w:p>
    <w:p w14:paraId="54C60995" w14:textId="77777777" w:rsidR="00A64C45" w:rsidRDefault="00A64C45">
      <w:pPr>
        <w:autoSpaceDE w:val="0"/>
        <w:autoSpaceDN w:val="0"/>
        <w:spacing w:after="224" w:line="220" w:lineRule="exact"/>
        <w:rPr>
          <w:lang w:eastAsia="zh-CN"/>
        </w:rPr>
      </w:pPr>
    </w:p>
    <w:p w14:paraId="4C6A7AD6" w14:textId="77777777" w:rsidR="00A64C45" w:rsidRDefault="00A64C45">
      <w:pPr>
        <w:autoSpaceDE w:val="0"/>
        <w:autoSpaceDN w:val="0"/>
        <w:spacing w:after="0" w:line="16" w:lineRule="exact"/>
        <w:rPr>
          <w:lang w:eastAsia="zh-CN"/>
        </w:rPr>
      </w:pPr>
    </w:p>
    <w:tbl>
      <w:tblPr>
        <w:tblW w:w="0" w:type="auto"/>
        <w:tblInd w:w="8" w:type="dxa"/>
        <w:tblLayout w:type="fixed"/>
        <w:tblLook w:val="04A0" w:firstRow="1" w:lastRow="0" w:firstColumn="1" w:lastColumn="0" w:noHBand="0" w:noVBand="1"/>
      </w:tblPr>
      <w:tblGrid>
        <w:gridCol w:w="1030"/>
        <w:gridCol w:w="4172"/>
        <w:gridCol w:w="1340"/>
        <w:gridCol w:w="2530"/>
      </w:tblGrid>
      <w:tr w:rsidR="00A64C45" w14:paraId="2A7648EA"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2BF73830" w14:textId="42503FFC"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633581D"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3AC81FBC"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QM-4.2-1.0 </w:t>
            </w:r>
          </w:p>
        </w:tc>
      </w:tr>
      <w:tr w:rsidR="00A64C45" w14:paraId="4C50933D" w14:textId="77777777">
        <w:trPr>
          <w:trHeight w:hRule="exact" w:val="360"/>
        </w:trPr>
        <w:tc>
          <w:tcPr>
            <w:tcW w:w="4610" w:type="dxa"/>
            <w:gridSpan w:val="2"/>
            <w:vMerge/>
            <w:tcBorders>
              <w:top w:val="single" w:sz="4" w:space="0" w:color="000000"/>
              <w:bottom w:val="single" w:sz="4" w:space="0" w:color="000000"/>
              <w:right w:val="single" w:sz="4" w:space="0" w:color="000000"/>
            </w:tcBorders>
          </w:tcPr>
          <w:p w14:paraId="16D7F5C7"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5FC92AE"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59410AC"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3</w:t>
            </w:r>
            <w:r>
              <w:rPr>
                <w:rFonts w:ascii="宋体" w:eastAsia="宋体" w:hAnsi="宋体"/>
                <w:color w:val="000000"/>
                <w:sz w:val="24"/>
              </w:rPr>
              <w:t xml:space="preserve"> 页</w:t>
            </w:r>
          </w:p>
        </w:tc>
      </w:tr>
      <w:tr w:rsidR="00A64C45" w14:paraId="5281879D"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4A2D75A2"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4D06A5F6"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管理体系</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1319AD9B"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5B25C19D" w14:textId="0E8379C2"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09DC02B9" w14:textId="77777777">
        <w:trPr>
          <w:trHeight w:hRule="exact" w:val="364"/>
        </w:trPr>
        <w:tc>
          <w:tcPr>
            <w:tcW w:w="2305" w:type="dxa"/>
            <w:vMerge/>
            <w:tcBorders>
              <w:top w:val="single" w:sz="4" w:space="0" w:color="000000"/>
              <w:bottom w:val="single" w:sz="4" w:space="0" w:color="000000"/>
              <w:right w:val="single" w:sz="4" w:space="0" w:color="000000"/>
            </w:tcBorders>
          </w:tcPr>
          <w:p w14:paraId="4E3C7B3C" w14:textId="77777777" w:rsidR="00A64C45" w:rsidRDefault="00A64C45"/>
        </w:tc>
        <w:tc>
          <w:tcPr>
            <w:tcW w:w="2305" w:type="dxa"/>
            <w:vMerge/>
            <w:tcBorders>
              <w:top w:val="single" w:sz="4" w:space="0" w:color="000000"/>
              <w:left w:val="single" w:sz="4" w:space="0" w:color="000000"/>
              <w:bottom w:val="single" w:sz="4" w:space="0" w:color="000000"/>
              <w:right w:val="single" w:sz="4" w:space="0" w:color="000000"/>
            </w:tcBorders>
          </w:tcPr>
          <w:p w14:paraId="0150878A"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96C6B57"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1F5E908C" w14:textId="0580C1A0"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58612359" w14:textId="77777777" w:rsidR="00A64C45" w:rsidRDefault="00D460D9">
      <w:pPr>
        <w:autoSpaceDE w:val="0"/>
        <w:autoSpaceDN w:val="0"/>
        <w:spacing w:after="0" w:line="372" w:lineRule="exact"/>
        <w:ind w:left="4"/>
        <w:rPr>
          <w:lang w:eastAsia="zh-CN"/>
        </w:rPr>
      </w:pPr>
      <w:r>
        <w:rPr>
          <w:rFonts w:ascii="Times New Roman,Bold" w:eastAsia="Times New Roman,Bold" w:hAnsi="Times New Roman,Bold"/>
          <w:b/>
          <w:color w:val="000000"/>
          <w:sz w:val="24"/>
          <w:lang w:eastAsia="zh-CN"/>
        </w:rPr>
        <w:t>4.2</w:t>
      </w:r>
      <w:r>
        <w:rPr>
          <w:rFonts w:ascii="宋体" w:eastAsia="宋体" w:hAnsi="宋体"/>
          <w:color w:val="000000"/>
          <w:sz w:val="24"/>
          <w:lang w:eastAsia="zh-CN"/>
        </w:rPr>
        <w:t>管理体系</w:t>
      </w:r>
      <w:r>
        <w:rPr>
          <w:lang w:eastAsia="zh-CN"/>
        </w:rPr>
        <w:br/>
      </w:r>
      <w:r>
        <w:rPr>
          <w:rFonts w:ascii="Times New Roman" w:eastAsia="Times New Roman" w:hAnsi="Times New Roman"/>
          <w:color w:val="000000"/>
          <w:sz w:val="24"/>
          <w:lang w:eastAsia="zh-CN"/>
        </w:rPr>
        <w:t>4.2.1</w:t>
      </w:r>
      <w:r>
        <w:rPr>
          <w:rFonts w:ascii="宋体" w:eastAsia="宋体" w:hAnsi="宋体"/>
          <w:color w:val="000000"/>
          <w:sz w:val="24"/>
          <w:lang w:eastAsia="zh-CN"/>
        </w:rPr>
        <w:t xml:space="preserve"> 实验室应建立、实施和保持与其活动范围相适应的管理体系。应将其政策、制度、计划、程序和指导书制订成文件，并达到确保实验室检测结果质量所需的要求。体系文件应传达至有关人员，并被其理解、获取和执行。</w:t>
      </w:r>
    </w:p>
    <w:p w14:paraId="2195EF01" w14:textId="77777777" w:rsidR="00A64C45" w:rsidRDefault="00D460D9">
      <w:pPr>
        <w:autoSpaceDE w:val="0"/>
        <w:autoSpaceDN w:val="0"/>
        <w:spacing w:before="152" w:after="0" w:line="266" w:lineRule="exact"/>
        <w:ind w:left="4"/>
        <w:rPr>
          <w:lang w:eastAsia="zh-CN"/>
        </w:rPr>
      </w:pPr>
      <w:r>
        <w:rPr>
          <w:rFonts w:ascii="Times New Roman" w:eastAsia="Times New Roman" w:hAnsi="Times New Roman"/>
          <w:color w:val="000000"/>
          <w:sz w:val="24"/>
          <w:lang w:eastAsia="zh-CN"/>
        </w:rPr>
        <w:t>4.2.2</w:t>
      </w:r>
      <w:r>
        <w:rPr>
          <w:rFonts w:ascii="宋体" w:eastAsia="宋体" w:hAnsi="宋体"/>
          <w:color w:val="000000"/>
          <w:sz w:val="24"/>
          <w:lang w:eastAsia="zh-CN"/>
        </w:rPr>
        <w:t xml:space="preserve"> 实验室管理体系中与质量有关的政策应在《质量手册》中阐明。</w:t>
      </w:r>
    </w:p>
    <w:p w14:paraId="0FFEB71C" w14:textId="77777777" w:rsidR="00A64C45" w:rsidRDefault="00D460D9">
      <w:pPr>
        <w:autoSpaceDE w:val="0"/>
        <w:autoSpaceDN w:val="0"/>
        <w:spacing w:before="130" w:after="0" w:line="266" w:lineRule="exact"/>
        <w:ind w:left="4"/>
        <w:rPr>
          <w:lang w:eastAsia="zh-CN"/>
        </w:rPr>
      </w:pPr>
      <w:r>
        <w:rPr>
          <w:rFonts w:ascii="Times New Roman" w:eastAsia="Times New Roman" w:hAnsi="Times New Roman"/>
          <w:color w:val="000000"/>
          <w:sz w:val="24"/>
          <w:lang w:eastAsia="zh-CN"/>
        </w:rPr>
        <w:t xml:space="preserve">4.2.2.1 </w:t>
      </w:r>
      <w:r>
        <w:rPr>
          <w:rFonts w:ascii="宋体" w:eastAsia="宋体" w:hAnsi="宋体"/>
          <w:color w:val="000000"/>
          <w:sz w:val="24"/>
          <w:lang w:eastAsia="zh-CN"/>
        </w:rPr>
        <w:t>质量方针声明由经理发布。</w:t>
      </w:r>
    </w:p>
    <w:p w14:paraId="39C3540F" w14:textId="77777777" w:rsidR="00A64C45" w:rsidRDefault="00D460D9">
      <w:pPr>
        <w:autoSpaceDE w:val="0"/>
        <w:autoSpaceDN w:val="0"/>
        <w:spacing w:before="6" w:after="0" w:line="386" w:lineRule="exact"/>
        <w:ind w:left="4"/>
        <w:rPr>
          <w:lang w:eastAsia="zh-CN"/>
        </w:rPr>
      </w:pPr>
      <w:r>
        <w:rPr>
          <w:rFonts w:ascii="Times New Roman" w:eastAsia="Times New Roman" w:hAnsi="Times New Roman"/>
          <w:color w:val="000000"/>
          <w:sz w:val="24"/>
          <w:lang w:eastAsia="zh-CN"/>
        </w:rPr>
        <w:t xml:space="preserve">4.2.2.1.1 </w:t>
      </w:r>
      <w:r>
        <w:rPr>
          <w:rFonts w:ascii="宋体" w:eastAsia="宋体" w:hAnsi="宋体"/>
          <w:color w:val="000000"/>
          <w:sz w:val="24"/>
          <w:lang w:eastAsia="zh-CN"/>
        </w:rPr>
        <w:t>质量方针至少包括下列内容：</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、实验室经理对良好职业行为和为客户提供检测服务质量的承诺；</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、经理关于实验室服务标准的声明；</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、与质量有关的管理体系的目的；</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、要求实验室所有与检测活动有关的人员熟悉与之相关的质量文件，并在工作中执行这些政策和程序；</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、经理对遵循本准则及持续改进管理体系有效性的承诺。</w:t>
      </w:r>
    </w:p>
    <w:p w14:paraId="157CA7B5" w14:textId="77777777" w:rsidR="00A64C45" w:rsidRDefault="00D460D9">
      <w:pPr>
        <w:autoSpaceDE w:val="0"/>
        <w:autoSpaceDN w:val="0"/>
        <w:spacing w:before="20" w:after="0" w:line="384" w:lineRule="exact"/>
        <w:ind w:left="4"/>
        <w:rPr>
          <w:lang w:eastAsia="zh-CN"/>
        </w:rPr>
      </w:pPr>
      <w:r>
        <w:rPr>
          <w:rFonts w:ascii="Times New Roman" w:eastAsia="Times New Roman" w:hAnsi="Times New Roman"/>
          <w:color w:val="000000"/>
          <w:sz w:val="24"/>
          <w:lang w:eastAsia="zh-CN"/>
        </w:rPr>
        <w:t xml:space="preserve">4.2.2.1.2 </w:t>
      </w:r>
      <w:r>
        <w:rPr>
          <w:rFonts w:ascii="宋体" w:eastAsia="宋体" w:hAnsi="宋体"/>
          <w:color w:val="000000"/>
          <w:sz w:val="24"/>
          <w:lang w:eastAsia="zh-CN"/>
        </w:rPr>
        <w:t>质量方针</w:t>
      </w:r>
      <w:r>
        <w:rPr>
          <w:lang w:eastAsia="zh-CN"/>
        </w:rPr>
        <w:br/>
      </w:r>
      <w:r>
        <w:rPr>
          <w:rFonts w:ascii="宋体" w:eastAsia="宋体" w:hAnsi="宋体"/>
          <w:color w:val="000000"/>
          <w:sz w:val="24"/>
          <w:lang w:eastAsia="zh-CN"/>
        </w:rPr>
        <w:t>实验室始终以客户为关注焦点，确保客户的需求和期望得到确定和满足，并转化为实验室的检测工作和服务要求。</w:t>
      </w:r>
    </w:p>
    <w:p w14:paraId="6A3A7F93" w14:textId="77777777" w:rsidR="00A64C45" w:rsidRDefault="00D460D9">
      <w:pPr>
        <w:autoSpaceDE w:val="0"/>
        <w:autoSpaceDN w:val="0"/>
        <w:spacing w:before="6" w:after="0" w:line="392" w:lineRule="exact"/>
        <w:rPr>
          <w:lang w:eastAsia="zh-CN"/>
        </w:rPr>
      </w:pPr>
      <w:r>
        <w:rPr>
          <w:rFonts w:ascii="宋体" w:eastAsia="宋体" w:hAnsi="宋体"/>
          <w:color w:val="000000"/>
          <w:sz w:val="24"/>
          <w:lang w:eastAsia="zh-CN"/>
        </w:rPr>
        <w:t>实验室经理制订并发布如下质量方针：科学公正准确高效</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、实验室向所有客户承诺，我们将遵守本《质量手册》的一切规定，并将以科学的工作态度、公正的职业道德、准确的专业水平、高效优质的服务来对待一切客户；</w:t>
      </w:r>
      <w:r>
        <w:rPr>
          <w:rFonts w:ascii="Times New Roman" w:eastAsia="Times New Roman" w:hAnsi="Times New Roman"/>
          <w:color w:val="000000"/>
          <w:sz w:val="24"/>
          <w:lang w:eastAsia="zh-CN"/>
        </w:rPr>
        <w:t>b)</w:t>
      </w:r>
      <w:r>
        <w:rPr>
          <w:rFonts w:ascii="宋体" w:eastAsia="宋体" w:hAnsi="宋体"/>
          <w:color w:val="000000"/>
          <w:sz w:val="24"/>
          <w:lang w:eastAsia="zh-CN"/>
        </w:rPr>
        <w:t>、实验室经理对良好职业行为和为客户提供检测服务质量的承诺，以及对遵循本《质量手册》和持续改进管理体系有效性的承诺：</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实验室的基本任务是通过检测，对产品的质量水平作出科学、独立、准确、公正的评价；</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严格按照测试标准要求实行检测，对测试过程的每一个环节实行控制，认真做好管理体系内审和管理评审，不断完善管理体系，确保管理体系的有效性；</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积极做好测量不确定度的评估和实验室的比对及能力验证试验，确保检测质量；</w:t>
      </w:r>
      <w:r>
        <w:rPr>
          <w:rFonts w:ascii="Times New Roman" w:eastAsia="Times New Roman" w:hAnsi="Times New Roman"/>
          <w:color w:val="000000"/>
          <w:sz w:val="24"/>
          <w:lang w:eastAsia="zh-CN"/>
        </w:rPr>
        <w:t>——</w:t>
      </w:r>
      <w:r>
        <w:rPr>
          <w:rFonts w:ascii="宋体" w:eastAsia="宋体" w:hAnsi="宋体"/>
          <w:color w:val="000000"/>
          <w:sz w:val="24"/>
          <w:lang w:eastAsia="zh-CN"/>
        </w:rPr>
        <w:t>做好实验室管理，提高检测效率，全心全意为客户服务；</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贯彻国家规定的安全、卫生、环保等法律法规的要求。</w:t>
      </w:r>
    </w:p>
    <w:p w14:paraId="613D2CC7" w14:textId="77777777" w:rsidR="00A64C45" w:rsidRDefault="00D460D9">
      <w:pPr>
        <w:autoSpaceDE w:val="0"/>
        <w:autoSpaceDN w:val="0"/>
        <w:spacing w:before="126" w:after="0" w:line="266" w:lineRule="exact"/>
        <w:ind w:left="14"/>
        <w:rPr>
          <w:lang w:eastAsia="zh-CN"/>
        </w:rPr>
      </w:pPr>
      <w:r>
        <w:rPr>
          <w:rFonts w:ascii="Times New Roman" w:eastAsia="Times New Roman" w:hAnsi="Times New Roman"/>
          <w:color w:val="000000"/>
          <w:sz w:val="24"/>
          <w:lang w:eastAsia="zh-CN"/>
        </w:rPr>
        <w:t>c)</w:t>
      </w:r>
      <w:r>
        <w:rPr>
          <w:rFonts w:ascii="宋体" w:eastAsia="宋体" w:hAnsi="宋体"/>
          <w:color w:val="000000"/>
          <w:sz w:val="24"/>
          <w:lang w:eastAsia="zh-CN"/>
        </w:rPr>
        <w:t>、管理体系的目的就是要帮助组织增进顾客满意。</w:t>
      </w:r>
    </w:p>
    <w:p w14:paraId="02EBAA3C" w14:textId="77777777" w:rsidR="00A64C45" w:rsidRDefault="00D460D9">
      <w:pPr>
        <w:autoSpaceDE w:val="0"/>
        <w:autoSpaceDN w:val="0"/>
        <w:spacing w:before="14" w:after="0" w:line="374" w:lineRule="exact"/>
        <w:ind w:left="14" w:right="288"/>
        <w:rPr>
          <w:lang w:eastAsia="zh-CN"/>
        </w:rPr>
      </w:pPr>
      <w:r>
        <w:rPr>
          <w:rFonts w:ascii="Times New Roman" w:eastAsia="Times New Roman" w:hAnsi="Times New Roman"/>
          <w:color w:val="000000"/>
          <w:sz w:val="24"/>
          <w:lang w:eastAsia="zh-CN"/>
        </w:rPr>
        <w:t>d)</w:t>
      </w:r>
      <w:r>
        <w:rPr>
          <w:rFonts w:ascii="宋体" w:eastAsia="宋体" w:hAnsi="宋体"/>
          <w:color w:val="000000"/>
          <w:sz w:val="24"/>
          <w:lang w:eastAsia="zh-CN"/>
        </w:rPr>
        <w:t>、实验室经理、技术负责人和质量负责人应向全体员工宣传质量方针，要求所有和检测活动有关的人员，熟悉相关质量方针，并在工作中执行政策和程序。</w:t>
      </w:r>
    </w:p>
    <w:p w14:paraId="25EE6E67" w14:textId="77777777" w:rsidR="00A64C45" w:rsidRDefault="00D460D9">
      <w:pPr>
        <w:autoSpaceDE w:val="0"/>
        <w:autoSpaceDN w:val="0"/>
        <w:spacing w:before="140" w:after="0" w:line="266" w:lineRule="exact"/>
        <w:ind w:left="14"/>
      </w:pPr>
      <w:r>
        <w:rPr>
          <w:rFonts w:ascii="Times New Roman" w:eastAsia="Times New Roman" w:hAnsi="Times New Roman"/>
          <w:color w:val="000000"/>
          <w:sz w:val="24"/>
        </w:rPr>
        <w:t xml:space="preserve">4.2.2.2 </w:t>
      </w:r>
      <w:proofErr w:type="spellStart"/>
      <w:r>
        <w:rPr>
          <w:rFonts w:ascii="宋体" w:eastAsia="宋体" w:hAnsi="宋体"/>
          <w:color w:val="000000"/>
          <w:sz w:val="24"/>
        </w:rPr>
        <w:t>质量目标</w:t>
      </w:r>
      <w:proofErr w:type="spellEnd"/>
    </w:p>
    <w:p w14:paraId="470E3E83" w14:textId="77777777" w:rsidR="00A64C45" w:rsidRDefault="00A64C45">
      <w:pPr>
        <w:sectPr w:rsidR="00A64C45">
          <w:pgSz w:w="11906" w:h="16838"/>
          <w:pgMar w:top="444" w:right="1284" w:bottom="968" w:left="1402" w:header="720" w:footer="720" w:gutter="0"/>
          <w:cols w:space="720"/>
          <w:docGrid w:linePitch="360"/>
        </w:sectPr>
      </w:pPr>
    </w:p>
    <w:p w14:paraId="0880F0F3" w14:textId="77777777" w:rsidR="00A64C45" w:rsidRDefault="00A64C45">
      <w:pPr>
        <w:autoSpaceDE w:val="0"/>
        <w:autoSpaceDN w:val="0"/>
        <w:spacing w:after="224" w:line="220" w:lineRule="exact"/>
      </w:pPr>
    </w:p>
    <w:p w14:paraId="55A84715" w14:textId="77777777" w:rsidR="00A64C45" w:rsidRDefault="00A64C45">
      <w:pPr>
        <w:autoSpaceDE w:val="0"/>
        <w:autoSpaceDN w:val="0"/>
        <w:spacing w:after="0" w:line="16" w:lineRule="exact"/>
      </w:pPr>
    </w:p>
    <w:tbl>
      <w:tblPr>
        <w:tblW w:w="0" w:type="auto"/>
        <w:tblInd w:w="45" w:type="dxa"/>
        <w:tblLayout w:type="fixed"/>
        <w:tblLook w:val="04A0" w:firstRow="1" w:lastRow="0" w:firstColumn="1" w:lastColumn="0" w:noHBand="0" w:noVBand="1"/>
      </w:tblPr>
      <w:tblGrid>
        <w:gridCol w:w="1030"/>
        <w:gridCol w:w="4172"/>
        <w:gridCol w:w="1340"/>
        <w:gridCol w:w="2530"/>
      </w:tblGrid>
      <w:tr w:rsidR="00A64C45" w14:paraId="28B9906D"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33BBE24C" w14:textId="52A70CBC"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9E54624"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7BC0A652"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QM-4.2-1.0 </w:t>
            </w:r>
          </w:p>
        </w:tc>
      </w:tr>
      <w:tr w:rsidR="00A64C45" w14:paraId="43E9FEF2" w14:textId="77777777">
        <w:trPr>
          <w:trHeight w:hRule="exact" w:val="360"/>
        </w:trPr>
        <w:tc>
          <w:tcPr>
            <w:tcW w:w="4572" w:type="dxa"/>
            <w:gridSpan w:val="2"/>
            <w:vMerge/>
            <w:tcBorders>
              <w:top w:val="single" w:sz="4" w:space="0" w:color="000000"/>
              <w:bottom w:val="single" w:sz="4" w:space="0" w:color="000000"/>
              <w:right w:val="single" w:sz="4" w:space="0" w:color="000000"/>
            </w:tcBorders>
          </w:tcPr>
          <w:p w14:paraId="71E66A28"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F836217"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5E56D303"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页共</w:t>
            </w:r>
            <w:r>
              <w:rPr>
                <w:rFonts w:ascii="Calibri" w:eastAsia="Calibri" w:hAnsi="Calibri"/>
                <w:color w:val="000000"/>
                <w:sz w:val="24"/>
              </w:rPr>
              <w:t>3</w:t>
            </w:r>
            <w:r>
              <w:rPr>
                <w:rFonts w:ascii="宋体" w:eastAsia="宋体" w:hAnsi="宋体"/>
                <w:color w:val="000000"/>
                <w:sz w:val="24"/>
              </w:rPr>
              <w:t xml:space="preserve"> 页</w:t>
            </w:r>
          </w:p>
        </w:tc>
      </w:tr>
      <w:tr w:rsidR="00A64C45" w14:paraId="5C0473E2"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02E65020"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89C96AB"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管理体系</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0A4CFD10"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694F83F" w14:textId="6805C180"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5DD1CCC6" w14:textId="77777777">
        <w:trPr>
          <w:trHeight w:hRule="exact" w:val="364"/>
        </w:trPr>
        <w:tc>
          <w:tcPr>
            <w:tcW w:w="2286" w:type="dxa"/>
            <w:vMerge/>
            <w:tcBorders>
              <w:top w:val="single" w:sz="4" w:space="0" w:color="000000"/>
              <w:bottom w:val="single" w:sz="4" w:space="0" w:color="000000"/>
              <w:right w:val="single" w:sz="4" w:space="0" w:color="000000"/>
            </w:tcBorders>
          </w:tcPr>
          <w:p w14:paraId="31DE8DA1" w14:textId="77777777" w:rsidR="00A64C45" w:rsidRDefault="00A64C45"/>
        </w:tc>
        <w:tc>
          <w:tcPr>
            <w:tcW w:w="2286" w:type="dxa"/>
            <w:vMerge/>
            <w:tcBorders>
              <w:top w:val="single" w:sz="4" w:space="0" w:color="000000"/>
              <w:left w:val="single" w:sz="4" w:space="0" w:color="000000"/>
              <w:bottom w:val="single" w:sz="4" w:space="0" w:color="000000"/>
              <w:right w:val="single" w:sz="4" w:space="0" w:color="000000"/>
            </w:tcBorders>
          </w:tcPr>
          <w:p w14:paraId="41EC1BE0"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19F637AB"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15C2660D" w14:textId="47187A5F"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54A9AFC8" w14:textId="77777777" w:rsidR="00A64C45" w:rsidRDefault="00D460D9">
      <w:pPr>
        <w:tabs>
          <w:tab w:val="left" w:pos="52"/>
        </w:tabs>
        <w:autoSpaceDE w:val="0"/>
        <w:autoSpaceDN w:val="0"/>
        <w:spacing w:before="104" w:after="0" w:line="428" w:lineRule="exact"/>
        <w:ind w:right="2592"/>
        <w:rPr>
          <w:lang w:eastAsia="zh-CN"/>
        </w:rPr>
      </w:pPr>
      <w:r>
        <w:rPr>
          <w:rFonts w:ascii="宋体" w:eastAsia="宋体" w:hAnsi="宋体"/>
          <w:color w:val="000000"/>
          <w:sz w:val="24"/>
          <w:lang w:eastAsia="zh-CN"/>
        </w:rPr>
        <w:t>实验室质量目标：</w:t>
      </w:r>
      <w:r>
        <w:rPr>
          <w:lang w:eastAsia="zh-CN"/>
        </w:rPr>
        <w:br/>
      </w:r>
      <w:r>
        <w:rPr>
          <w:rFonts w:ascii="宋体" w:eastAsia="宋体" w:hAnsi="宋体"/>
          <w:color w:val="000000"/>
          <w:sz w:val="24"/>
          <w:lang w:eastAsia="zh-CN"/>
        </w:rPr>
        <w:t>全年差错测试报告的数量占全年总测试报告数量的比率</w:t>
      </w:r>
      <w:r>
        <w:rPr>
          <w:rFonts w:ascii="Times New Roman" w:eastAsia="Times New Roman" w:hAnsi="Times New Roman"/>
          <w:color w:val="000000"/>
          <w:sz w:val="24"/>
          <w:lang w:eastAsia="zh-CN"/>
        </w:rPr>
        <w:t>≤2%</w:t>
      </w:r>
      <w:r>
        <w:rPr>
          <w:rFonts w:ascii="宋体" w:eastAsia="宋体" w:hAnsi="宋体"/>
          <w:color w:val="000000"/>
          <w:sz w:val="24"/>
          <w:lang w:eastAsia="zh-CN"/>
        </w:rPr>
        <w:t>。</w:t>
      </w:r>
    </w:p>
    <w:p w14:paraId="0CC95C0F" w14:textId="77777777" w:rsidR="00A64C45" w:rsidRDefault="00D460D9">
      <w:pPr>
        <w:autoSpaceDE w:val="0"/>
        <w:autoSpaceDN w:val="0"/>
        <w:spacing w:before="126" w:after="0" w:line="266" w:lineRule="exact"/>
        <w:ind w:left="52"/>
        <w:rPr>
          <w:lang w:eastAsia="zh-CN"/>
        </w:rPr>
      </w:pPr>
      <w:r>
        <w:rPr>
          <w:rFonts w:ascii="宋体" w:eastAsia="宋体" w:hAnsi="宋体"/>
          <w:color w:val="000000"/>
          <w:sz w:val="24"/>
          <w:lang w:eastAsia="zh-CN"/>
        </w:rPr>
        <w:t>全年因检测质量或服务质量被投诉的比率</w:t>
      </w:r>
      <w:r>
        <w:rPr>
          <w:rFonts w:ascii="Times New Roman" w:eastAsia="Times New Roman" w:hAnsi="Times New Roman"/>
          <w:color w:val="000000"/>
          <w:sz w:val="24"/>
          <w:lang w:eastAsia="zh-CN"/>
        </w:rPr>
        <w:t>≤5%</w:t>
      </w:r>
      <w:r>
        <w:rPr>
          <w:rFonts w:ascii="宋体" w:eastAsia="宋体" w:hAnsi="宋体"/>
          <w:color w:val="000000"/>
          <w:sz w:val="24"/>
          <w:lang w:eastAsia="zh-CN"/>
        </w:rPr>
        <w:t>。</w:t>
      </w:r>
    </w:p>
    <w:p w14:paraId="23DD5B1B" w14:textId="77777777" w:rsidR="00A64C45" w:rsidRDefault="00D460D9">
      <w:pPr>
        <w:autoSpaceDE w:val="0"/>
        <w:autoSpaceDN w:val="0"/>
        <w:spacing w:before="134" w:after="0" w:line="266" w:lineRule="exact"/>
        <w:ind w:left="52"/>
        <w:rPr>
          <w:lang w:eastAsia="zh-CN"/>
        </w:rPr>
      </w:pPr>
      <w:r>
        <w:rPr>
          <w:rFonts w:ascii="Times New Roman" w:eastAsia="Times New Roman" w:hAnsi="Times New Roman"/>
          <w:color w:val="000000"/>
          <w:sz w:val="24"/>
          <w:lang w:eastAsia="zh-CN"/>
        </w:rPr>
        <w:t>4.2.3</w:t>
      </w:r>
      <w:r>
        <w:rPr>
          <w:rFonts w:ascii="宋体" w:eastAsia="宋体" w:hAnsi="宋体"/>
          <w:color w:val="000000"/>
          <w:sz w:val="24"/>
          <w:lang w:eastAsia="zh-CN"/>
        </w:rPr>
        <w:t xml:space="preserve"> 实验室经理应将满足客户要求和法定要求的重要性传达到全体员工。</w:t>
      </w:r>
    </w:p>
    <w:p w14:paraId="7DFCE25D" w14:textId="77777777" w:rsidR="00A64C45" w:rsidRDefault="00D460D9">
      <w:pPr>
        <w:autoSpaceDE w:val="0"/>
        <w:autoSpaceDN w:val="0"/>
        <w:spacing w:after="0" w:line="390" w:lineRule="exact"/>
        <w:ind w:left="52"/>
        <w:rPr>
          <w:lang w:eastAsia="zh-CN"/>
        </w:rPr>
      </w:pPr>
      <w:r>
        <w:rPr>
          <w:rFonts w:ascii="宋体" w:eastAsia="宋体" w:hAnsi="宋体"/>
          <w:color w:val="000000"/>
          <w:sz w:val="24"/>
          <w:lang w:eastAsia="zh-CN"/>
        </w:rPr>
        <w:t>实验室全体员工应树立以客户为关注焦点的观点，应从客户处征求反馈意见并分析，用以改进管理体系、检测工作及对客户的服务。应组织全体员工学习与实验室业务有关的法律法规并执行。</w:t>
      </w:r>
    </w:p>
    <w:p w14:paraId="6984F588" w14:textId="77777777" w:rsidR="00A64C45" w:rsidRDefault="00D460D9">
      <w:pPr>
        <w:autoSpaceDE w:val="0"/>
        <w:autoSpaceDN w:val="0"/>
        <w:spacing w:before="20" w:after="0" w:line="408" w:lineRule="exact"/>
        <w:ind w:left="52" w:right="1296"/>
        <w:rPr>
          <w:lang w:eastAsia="zh-CN"/>
        </w:rPr>
      </w:pPr>
      <w:r>
        <w:rPr>
          <w:rFonts w:ascii="Times New Roman" w:eastAsia="Times New Roman" w:hAnsi="Times New Roman"/>
          <w:color w:val="000000"/>
          <w:sz w:val="24"/>
          <w:lang w:eastAsia="zh-CN"/>
        </w:rPr>
        <w:t xml:space="preserve">4.2.4 </w:t>
      </w:r>
      <w:r>
        <w:rPr>
          <w:rFonts w:ascii="宋体" w:eastAsia="宋体" w:hAnsi="宋体"/>
          <w:color w:val="000000"/>
          <w:sz w:val="24"/>
          <w:lang w:eastAsia="zh-CN"/>
        </w:rPr>
        <w:t>管理体系文件架构</w:t>
      </w:r>
      <w:r>
        <w:rPr>
          <w:lang w:eastAsia="zh-CN"/>
        </w:rPr>
        <w:br/>
      </w:r>
      <w:r>
        <w:rPr>
          <w:rFonts w:ascii="宋体" w:eastAsia="宋体" w:hAnsi="宋体"/>
          <w:color w:val="000000"/>
          <w:sz w:val="24"/>
          <w:lang w:eastAsia="zh-CN"/>
        </w:rPr>
        <w:t>实验室管理体系文件分为三级：质量手册、程序文件、作业指导书及记录</w:t>
      </w:r>
      <w:r>
        <w:rPr>
          <w:rFonts w:ascii="Times New Roman" w:eastAsia="Times New Roman" w:hAnsi="Times New Roman"/>
          <w:color w:val="000000"/>
          <w:sz w:val="24"/>
          <w:lang w:eastAsia="zh-CN"/>
        </w:rPr>
        <w:t xml:space="preserve">4.2.4.1 </w:t>
      </w:r>
      <w:r>
        <w:rPr>
          <w:rFonts w:ascii="宋体" w:eastAsia="宋体" w:hAnsi="宋体"/>
          <w:color w:val="000000"/>
          <w:sz w:val="24"/>
          <w:lang w:eastAsia="zh-CN"/>
        </w:rPr>
        <w:t>质量手册</w:t>
      </w:r>
      <w:r>
        <w:rPr>
          <w:lang w:eastAsia="zh-CN"/>
        </w:rPr>
        <w:br/>
      </w:r>
      <w:r>
        <w:rPr>
          <w:rFonts w:ascii="宋体" w:eastAsia="宋体" w:hAnsi="宋体"/>
          <w:color w:val="000000"/>
          <w:sz w:val="24"/>
          <w:lang w:eastAsia="zh-CN"/>
        </w:rPr>
        <w:t>质量手册是规定组织质量管理体系的纲领性文件，应包括以下内容：</w:t>
      </w:r>
      <w:r>
        <w:rPr>
          <w:rFonts w:ascii="Times New Roman" w:eastAsia="Times New Roman" w:hAnsi="Times New Roman"/>
          <w:color w:val="000000"/>
          <w:sz w:val="24"/>
          <w:lang w:eastAsia="zh-CN"/>
        </w:rPr>
        <w:t>a)</w:t>
      </w:r>
      <w:r>
        <w:rPr>
          <w:rFonts w:ascii="宋体" w:eastAsia="宋体" w:hAnsi="宋体"/>
          <w:color w:val="000000"/>
          <w:sz w:val="24"/>
          <w:lang w:eastAsia="zh-CN"/>
        </w:rPr>
        <w:t>、质量管理体系的范围；</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、质量管理体系过程之间的相互作用的表述；</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、对程序文件的引用；</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、有关手册评审、修改和控制的规定。</w:t>
      </w:r>
    </w:p>
    <w:p w14:paraId="2CCC440A" w14:textId="77777777" w:rsidR="00A64C45" w:rsidRDefault="00D460D9">
      <w:pPr>
        <w:autoSpaceDE w:val="0"/>
        <w:autoSpaceDN w:val="0"/>
        <w:spacing w:before="8" w:after="0" w:line="400" w:lineRule="exact"/>
        <w:ind w:left="52"/>
        <w:rPr>
          <w:lang w:eastAsia="zh-CN"/>
        </w:rPr>
      </w:pPr>
      <w:r>
        <w:rPr>
          <w:rFonts w:ascii="Times New Roman" w:eastAsia="Times New Roman" w:hAnsi="Times New Roman"/>
          <w:color w:val="000000"/>
          <w:sz w:val="24"/>
          <w:lang w:eastAsia="zh-CN"/>
        </w:rPr>
        <w:t xml:space="preserve">4.2.4.2 </w:t>
      </w:r>
      <w:r>
        <w:rPr>
          <w:rFonts w:ascii="宋体" w:eastAsia="宋体" w:hAnsi="宋体"/>
          <w:color w:val="000000"/>
          <w:sz w:val="24"/>
          <w:lang w:eastAsia="zh-CN"/>
        </w:rPr>
        <w:t>程序文件</w:t>
      </w:r>
      <w:r>
        <w:rPr>
          <w:lang w:eastAsia="zh-CN"/>
        </w:rPr>
        <w:br/>
      </w:r>
      <w:r>
        <w:rPr>
          <w:rFonts w:ascii="宋体" w:eastAsia="宋体" w:hAnsi="宋体"/>
          <w:color w:val="000000"/>
          <w:sz w:val="24"/>
          <w:lang w:eastAsia="zh-CN"/>
        </w:rPr>
        <w:t>程序文件是为某项活动或过程所规定的途径，它规定了其目的、范围、职责、工作流程、记录等。它是质量手册的支持性文件，也是实验室的法规性文件。</w:t>
      </w:r>
    </w:p>
    <w:p w14:paraId="335B011C" w14:textId="77777777" w:rsidR="00A64C45" w:rsidRDefault="00D460D9">
      <w:pPr>
        <w:autoSpaceDE w:val="0"/>
        <w:autoSpaceDN w:val="0"/>
        <w:spacing w:before="36" w:after="0" w:line="390" w:lineRule="exact"/>
        <w:ind w:left="64" w:hanging="12"/>
        <w:rPr>
          <w:lang w:eastAsia="zh-CN"/>
        </w:rPr>
      </w:pPr>
      <w:r>
        <w:rPr>
          <w:rFonts w:ascii="Times New Roman" w:eastAsia="Times New Roman" w:hAnsi="Times New Roman"/>
          <w:color w:val="000000"/>
          <w:sz w:val="24"/>
          <w:lang w:eastAsia="zh-CN"/>
        </w:rPr>
        <w:t xml:space="preserve">4.2.4.3 </w:t>
      </w:r>
      <w:r>
        <w:rPr>
          <w:rFonts w:ascii="宋体" w:eastAsia="宋体" w:hAnsi="宋体"/>
          <w:color w:val="000000"/>
          <w:sz w:val="24"/>
          <w:lang w:eastAsia="zh-CN"/>
        </w:rPr>
        <w:t>作业指导书，包括检测、校准规范、设备操作、维护、保养规程等。它是过程活动的作业文件，作业者按此指导书严格执行。</w:t>
      </w:r>
    </w:p>
    <w:p w14:paraId="454661F8" w14:textId="77777777" w:rsidR="00A64C45" w:rsidRDefault="00D460D9">
      <w:pPr>
        <w:autoSpaceDE w:val="0"/>
        <w:autoSpaceDN w:val="0"/>
        <w:spacing w:before="36" w:after="0" w:line="390" w:lineRule="exact"/>
        <w:ind w:left="52" w:right="864"/>
        <w:rPr>
          <w:lang w:eastAsia="zh-CN"/>
        </w:rPr>
      </w:pPr>
      <w:r>
        <w:rPr>
          <w:rFonts w:ascii="Times New Roman" w:eastAsia="Times New Roman" w:hAnsi="Times New Roman"/>
          <w:color w:val="000000"/>
          <w:sz w:val="24"/>
          <w:lang w:eastAsia="zh-CN"/>
        </w:rPr>
        <w:t xml:space="preserve">4.2.4.4 </w:t>
      </w:r>
      <w:r>
        <w:rPr>
          <w:rFonts w:ascii="宋体" w:eastAsia="宋体" w:hAnsi="宋体"/>
          <w:color w:val="000000"/>
          <w:sz w:val="24"/>
          <w:lang w:eastAsia="zh-CN"/>
        </w:rPr>
        <w:t>记录、外来文件</w:t>
      </w:r>
      <w:r>
        <w:rPr>
          <w:lang w:eastAsia="zh-CN"/>
        </w:rPr>
        <w:br/>
      </w:r>
      <w:r>
        <w:rPr>
          <w:rFonts w:ascii="宋体" w:eastAsia="宋体" w:hAnsi="宋体"/>
          <w:color w:val="000000"/>
          <w:sz w:val="24"/>
          <w:lang w:eastAsia="zh-CN"/>
        </w:rPr>
        <w:t>记录是阐述所取得的结果或提供所完成活动的证据性文件，应包括报告表格。</w:t>
      </w:r>
    </w:p>
    <w:p w14:paraId="382935EB" w14:textId="77777777" w:rsidR="00A64C45" w:rsidRDefault="00D460D9">
      <w:pPr>
        <w:autoSpaceDE w:val="0"/>
        <w:autoSpaceDN w:val="0"/>
        <w:spacing w:after="0" w:line="408" w:lineRule="exact"/>
        <w:ind w:left="52"/>
        <w:rPr>
          <w:lang w:eastAsia="zh-CN"/>
        </w:rPr>
      </w:pPr>
      <w:r>
        <w:rPr>
          <w:rFonts w:ascii="宋体" w:eastAsia="宋体" w:hAnsi="宋体"/>
          <w:color w:val="000000"/>
          <w:sz w:val="24"/>
          <w:lang w:eastAsia="zh-CN"/>
        </w:rPr>
        <w:t>外来文件包括上级组织的标准、要求、通知等文件，客户要求等文件，协作单位的来往文件等。</w:t>
      </w:r>
    </w:p>
    <w:p w14:paraId="20065582" w14:textId="77777777" w:rsidR="00A64C45" w:rsidRDefault="00D460D9">
      <w:pPr>
        <w:autoSpaceDE w:val="0"/>
        <w:autoSpaceDN w:val="0"/>
        <w:spacing w:before="160" w:after="32" w:line="266" w:lineRule="exact"/>
        <w:ind w:left="52"/>
        <w:rPr>
          <w:lang w:eastAsia="zh-CN"/>
        </w:rPr>
      </w:pPr>
      <w:r>
        <w:rPr>
          <w:rFonts w:ascii="Times New Roman" w:eastAsia="Times New Roman" w:hAnsi="Times New Roman"/>
          <w:color w:val="000000"/>
          <w:sz w:val="24"/>
          <w:lang w:eastAsia="zh-CN"/>
        </w:rPr>
        <w:t>4.2.5</w:t>
      </w:r>
      <w:r>
        <w:rPr>
          <w:rFonts w:ascii="宋体" w:eastAsia="宋体" w:hAnsi="宋体"/>
          <w:color w:val="000000"/>
          <w:sz w:val="24"/>
          <w:lang w:eastAsia="zh-CN"/>
        </w:rPr>
        <w:t xml:space="preserve"> 管理体系要素和实验室主要岗位之间职责关系见下表；</w:t>
      </w:r>
    </w:p>
    <w:tbl>
      <w:tblPr>
        <w:tblW w:w="0" w:type="auto"/>
        <w:tblInd w:w="51" w:type="dxa"/>
        <w:tblLayout w:type="fixed"/>
        <w:tblLook w:val="04A0" w:firstRow="1" w:lastRow="0" w:firstColumn="1" w:lastColumn="0" w:noHBand="0" w:noVBand="1"/>
      </w:tblPr>
      <w:tblGrid>
        <w:gridCol w:w="568"/>
        <w:gridCol w:w="2514"/>
        <w:gridCol w:w="544"/>
        <w:gridCol w:w="538"/>
        <w:gridCol w:w="542"/>
        <w:gridCol w:w="546"/>
        <w:gridCol w:w="540"/>
        <w:gridCol w:w="544"/>
        <w:gridCol w:w="540"/>
        <w:gridCol w:w="542"/>
        <w:gridCol w:w="544"/>
        <w:gridCol w:w="540"/>
        <w:gridCol w:w="552"/>
      </w:tblGrid>
      <w:tr w:rsidR="00A64C45" w14:paraId="729DADF5" w14:textId="77777777">
        <w:trPr>
          <w:trHeight w:hRule="exact" w:val="372"/>
        </w:trPr>
        <w:tc>
          <w:tcPr>
            <w:tcW w:w="3082" w:type="dxa"/>
            <w:gridSpan w:val="2"/>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2E0B2D9A" w14:textId="77777777" w:rsidR="00A64C45" w:rsidRDefault="00D460D9">
            <w:pPr>
              <w:autoSpaceDE w:val="0"/>
              <w:autoSpaceDN w:val="0"/>
              <w:spacing w:before="250" w:after="0" w:line="320" w:lineRule="exact"/>
              <w:ind w:left="104" w:right="144" w:firstLine="1674"/>
              <w:rPr>
                <w:lang w:eastAsia="zh-CN"/>
              </w:rPr>
            </w:pPr>
            <w:r>
              <w:rPr>
                <w:rFonts w:ascii="宋体" w:eastAsia="宋体" w:hAnsi="宋体"/>
                <w:color w:val="000000"/>
                <w:sz w:val="18"/>
                <w:lang w:eastAsia="zh-CN"/>
              </w:rPr>
              <w:t>质量体系涉及部门和人员</w:t>
            </w:r>
            <w:r>
              <w:rPr>
                <w:lang w:eastAsia="zh-CN"/>
              </w:rPr>
              <w:br/>
            </w:r>
            <w:r>
              <w:rPr>
                <w:rFonts w:ascii="宋体" w:eastAsia="宋体" w:hAnsi="宋体"/>
                <w:color w:val="000000"/>
                <w:sz w:val="18"/>
                <w:lang w:eastAsia="zh-CN"/>
              </w:rPr>
              <w:t>序号</w:t>
            </w:r>
            <w:r>
              <w:rPr>
                <w:rFonts w:ascii="Times New Roman" w:eastAsia="Times New Roman" w:hAnsi="Times New Roman"/>
                <w:color w:val="000000"/>
                <w:sz w:val="18"/>
                <w:lang w:eastAsia="zh-CN"/>
              </w:rPr>
              <w:t>/</w:t>
            </w:r>
            <w:r>
              <w:rPr>
                <w:rFonts w:ascii="宋体" w:eastAsia="宋体" w:hAnsi="宋体"/>
                <w:color w:val="000000"/>
                <w:sz w:val="18"/>
                <w:lang w:eastAsia="zh-CN"/>
              </w:rPr>
              <w:t>质量体系的</w:t>
            </w:r>
            <w:r>
              <w:rPr>
                <w:lang w:eastAsia="zh-CN"/>
              </w:rPr>
              <w:br/>
            </w:r>
            <w:r>
              <w:rPr>
                <w:rFonts w:ascii="宋体" w:eastAsia="宋体" w:hAnsi="宋体"/>
                <w:color w:val="000000"/>
                <w:sz w:val="18"/>
                <w:lang w:eastAsia="zh-CN"/>
              </w:rPr>
              <w:t>要素名称</w:t>
            </w:r>
          </w:p>
        </w:tc>
        <w:tc>
          <w:tcPr>
            <w:tcW w:w="54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7DE12A75" w14:textId="77777777" w:rsidR="00A64C45" w:rsidRDefault="00D460D9">
            <w:pPr>
              <w:autoSpaceDE w:val="0"/>
              <w:autoSpaceDN w:val="0"/>
              <w:spacing w:before="626" w:after="0" w:line="232" w:lineRule="exact"/>
              <w:ind w:left="144" w:right="144"/>
              <w:jc w:val="center"/>
            </w:pPr>
            <w:r>
              <w:rPr>
                <w:rFonts w:ascii="宋体" w:eastAsia="宋体" w:hAnsi="宋体"/>
                <w:color w:val="000000"/>
                <w:sz w:val="18"/>
              </w:rPr>
              <w:t>经</w:t>
            </w:r>
            <w:r>
              <w:br/>
            </w:r>
            <w:r>
              <w:rPr>
                <w:rFonts w:ascii="宋体" w:eastAsia="宋体" w:hAnsi="宋体"/>
                <w:color w:val="000000"/>
                <w:sz w:val="18"/>
              </w:rPr>
              <w:t>理</w:t>
            </w:r>
          </w:p>
        </w:tc>
        <w:tc>
          <w:tcPr>
            <w:tcW w:w="53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4226CF94" w14:textId="77777777" w:rsidR="00A64C45" w:rsidRDefault="00D460D9">
            <w:pPr>
              <w:autoSpaceDE w:val="0"/>
              <w:autoSpaceDN w:val="0"/>
              <w:spacing w:before="274" w:after="0" w:line="234" w:lineRule="exact"/>
              <w:ind w:left="170" w:right="180"/>
              <w:jc w:val="both"/>
            </w:pPr>
            <w:r>
              <w:rPr>
                <w:rFonts w:ascii="宋体" w:eastAsia="宋体" w:hAnsi="宋体"/>
                <w:color w:val="000000"/>
                <w:sz w:val="18"/>
              </w:rPr>
              <w:t>技</w:t>
            </w:r>
            <w:r>
              <w:br/>
            </w:r>
            <w:r>
              <w:rPr>
                <w:rFonts w:ascii="宋体" w:eastAsia="宋体" w:hAnsi="宋体"/>
                <w:color w:val="000000"/>
                <w:sz w:val="18"/>
              </w:rPr>
              <w:t>术</w:t>
            </w:r>
            <w:r>
              <w:br/>
            </w:r>
            <w:r>
              <w:rPr>
                <w:rFonts w:ascii="宋体" w:eastAsia="宋体" w:hAnsi="宋体"/>
                <w:color w:val="000000"/>
                <w:sz w:val="18"/>
              </w:rPr>
              <w:t>负</w:t>
            </w:r>
            <w:r>
              <w:br/>
            </w:r>
            <w:r>
              <w:rPr>
                <w:rFonts w:ascii="宋体" w:eastAsia="宋体" w:hAnsi="宋体"/>
                <w:color w:val="000000"/>
                <w:sz w:val="18"/>
              </w:rPr>
              <w:t>责</w:t>
            </w:r>
            <w:r>
              <w:br/>
            </w:r>
            <w:r>
              <w:rPr>
                <w:rFonts w:ascii="宋体" w:eastAsia="宋体" w:hAnsi="宋体"/>
                <w:color w:val="000000"/>
                <w:sz w:val="18"/>
              </w:rPr>
              <w:t>人</w:t>
            </w:r>
          </w:p>
        </w:tc>
        <w:tc>
          <w:tcPr>
            <w:tcW w:w="54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65F62B04" w14:textId="77777777" w:rsidR="00A64C45" w:rsidRDefault="00D460D9">
            <w:pPr>
              <w:autoSpaceDE w:val="0"/>
              <w:autoSpaceDN w:val="0"/>
              <w:spacing w:before="274" w:after="0" w:line="234" w:lineRule="exact"/>
              <w:ind w:left="174" w:right="180"/>
              <w:jc w:val="both"/>
            </w:pPr>
            <w:r>
              <w:rPr>
                <w:rFonts w:ascii="宋体" w:eastAsia="宋体" w:hAnsi="宋体"/>
                <w:color w:val="000000"/>
                <w:sz w:val="18"/>
              </w:rPr>
              <w:t>质</w:t>
            </w:r>
            <w:r>
              <w:br/>
            </w:r>
            <w:r>
              <w:rPr>
                <w:rFonts w:ascii="宋体" w:eastAsia="宋体" w:hAnsi="宋体"/>
                <w:color w:val="000000"/>
                <w:sz w:val="18"/>
              </w:rPr>
              <w:t>量</w:t>
            </w:r>
            <w:r>
              <w:br/>
            </w:r>
            <w:r>
              <w:rPr>
                <w:rFonts w:ascii="宋体" w:eastAsia="宋体" w:hAnsi="宋体"/>
                <w:color w:val="000000"/>
                <w:sz w:val="18"/>
              </w:rPr>
              <w:t>负</w:t>
            </w:r>
            <w:r>
              <w:br/>
            </w:r>
            <w:r>
              <w:rPr>
                <w:rFonts w:ascii="宋体" w:eastAsia="宋体" w:hAnsi="宋体"/>
                <w:color w:val="000000"/>
                <w:sz w:val="18"/>
              </w:rPr>
              <w:t>责</w:t>
            </w:r>
            <w:r>
              <w:br/>
            </w:r>
            <w:r>
              <w:rPr>
                <w:rFonts w:ascii="宋体" w:eastAsia="宋体" w:hAnsi="宋体"/>
                <w:color w:val="000000"/>
                <w:sz w:val="18"/>
              </w:rPr>
              <w:t>人</w:t>
            </w:r>
          </w:p>
        </w:tc>
        <w:tc>
          <w:tcPr>
            <w:tcW w:w="163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14:paraId="2FDD38E2" w14:textId="77777777" w:rsidR="00A64C45" w:rsidRDefault="00D460D9">
            <w:pPr>
              <w:autoSpaceDE w:val="0"/>
              <w:autoSpaceDN w:val="0"/>
              <w:spacing w:before="90" w:after="0" w:line="180" w:lineRule="exact"/>
              <w:jc w:val="center"/>
            </w:pPr>
            <w:proofErr w:type="spellStart"/>
            <w:r>
              <w:rPr>
                <w:rFonts w:ascii="宋体" w:eastAsia="宋体" w:hAnsi="宋体"/>
                <w:color w:val="000000"/>
                <w:sz w:val="18"/>
              </w:rPr>
              <w:t>综合管理</w:t>
            </w:r>
            <w:proofErr w:type="spellEnd"/>
          </w:p>
        </w:tc>
        <w:tc>
          <w:tcPr>
            <w:tcW w:w="54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4DBF650" w14:textId="77777777" w:rsidR="00A64C45" w:rsidRDefault="00D460D9">
            <w:pPr>
              <w:autoSpaceDE w:val="0"/>
              <w:autoSpaceDN w:val="0"/>
              <w:spacing w:before="510" w:after="0" w:line="232" w:lineRule="exact"/>
              <w:ind w:left="172" w:right="178"/>
              <w:jc w:val="both"/>
            </w:pPr>
            <w:r>
              <w:rPr>
                <w:rFonts w:ascii="宋体" w:eastAsia="宋体" w:hAnsi="宋体"/>
                <w:color w:val="000000"/>
                <w:sz w:val="18"/>
              </w:rPr>
              <w:t>内</w:t>
            </w:r>
            <w:r>
              <w:br/>
            </w:r>
            <w:r>
              <w:rPr>
                <w:rFonts w:ascii="宋体" w:eastAsia="宋体" w:hAnsi="宋体"/>
                <w:color w:val="000000"/>
                <w:sz w:val="18"/>
              </w:rPr>
              <w:t>审</w:t>
            </w:r>
            <w:r>
              <w:br/>
            </w:r>
            <w:r>
              <w:rPr>
                <w:rFonts w:ascii="宋体" w:eastAsia="宋体" w:hAnsi="宋体"/>
                <w:color w:val="000000"/>
                <w:sz w:val="18"/>
              </w:rPr>
              <w:t>员</w:t>
            </w:r>
          </w:p>
        </w:tc>
        <w:tc>
          <w:tcPr>
            <w:tcW w:w="542" w:type="dxa"/>
            <w:vMerge w:val="restart"/>
            <w:tcBorders>
              <w:top w:val="single" w:sz="4" w:space="0" w:color="000000"/>
              <w:left w:val="single" w:sz="4" w:space="0" w:color="000000"/>
              <w:bottom w:val="single" w:sz="4" w:space="0" w:color="000000"/>
              <w:right w:val="single" w:sz="3" w:space="0" w:color="000000"/>
            </w:tcBorders>
            <w:tcMar>
              <w:left w:w="0" w:type="dxa"/>
              <w:right w:w="0" w:type="dxa"/>
            </w:tcMar>
          </w:tcPr>
          <w:p w14:paraId="15854E74" w14:textId="77777777" w:rsidR="00A64C45" w:rsidRDefault="00D460D9">
            <w:pPr>
              <w:autoSpaceDE w:val="0"/>
              <w:autoSpaceDN w:val="0"/>
              <w:spacing w:before="274" w:after="0" w:line="234" w:lineRule="exact"/>
              <w:ind w:left="176" w:right="176"/>
              <w:jc w:val="both"/>
            </w:pPr>
            <w:r>
              <w:rPr>
                <w:rFonts w:ascii="宋体" w:eastAsia="宋体" w:hAnsi="宋体"/>
                <w:color w:val="000000"/>
                <w:sz w:val="18"/>
              </w:rPr>
              <w:t>授</w:t>
            </w:r>
            <w:r>
              <w:br/>
            </w:r>
            <w:r>
              <w:rPr>
                <w:rFonts w:ascii="宋体" w:eastAsia="宋体" w:hAnsi="宋体"/>
                <w:color w:val="000000"/>
                <w:sz w:val="18"/>
              </w:rPr>
              <w:t>权</w:t>
            </w:r>
            <w:r>
              <w:br/>
            </w:r>
            <w:r>
              <w:rPr>
                <w:rFonts w:ascii="宋体" w:eastAsia="宋体" w:hAnsi="宋体"/>
                <w:color w:val="000000"/>
                <w:sz w:val="18"/>
              </w:rPr>
              <w:t>签</w:t>
            </w:r>
            <w:r>
              <w:br/>
            </w:r>
            <w:r>
              <w:rPr>
                <w:rFonts w:ascii="宋体" w:eastAsia="宋体" w:hAnsi="宋体"/>
                <w:color w:val="000000"/>
                <w:sz w:val="18"/>
              </w:rPr>
              <w:t>字</w:t>
            </w:r>
            <w:r>
              <w:br/>
            </w:r>
            <w:r>
              <w:rPr>
                <w:rFonts w:ascii="宋体" w:eastAsia="宋体" w:hAnsi="宋体"/>
                <w:color w:val="000000"/>
                <w:sz w:val="18"/>
              </w:rPr>
              <w:t>人</w:t>
            </w:r>
          </w:p>
        </w:tc>
        <w:tc>
          <w:tcPr>
            <w:tcW w:w="1636" w:type="dxa"/>
            <w:gridSpan w:val="3"/>
            <w:tcBorders>
              <w:top w:val="single" w:sz="4" w:space="0" w:color="000000"/>
              <w:left w:val="single" w:sz="3" w:space="0" w:color="000000"/>
              <w:bottom w:val="single" w:sz="4" w:space="0" w:color="000000"/>
              <w:right w:val="single" w:sz="4" w:space="0" w:color="000000"/>
            </w:tcBorders>
            <w:tcMar>
              <w:left w:w="0" w:type="dxa"/>
              <w:right w:w="0" w:type="dxa"/>
            </w:tcMar>
          </w:tcPr>
          <w:p w14:paraId="361F877E" w14:textId="77777777" w:rsidR="00A64C45" w:rsidRDefault="00D460D9">
            <w:pPr>
              <w:autoSpaceDE w:val="0"/>
              <w:autoSpaceDN w:val="0"/>
              <w:spacing w:before="90" w:after="0" w:line="180" w:lineRule="exact"/>
              <w:jc w:val="center"/>
            </w:pPr>
            <w:proofErr w:type="spellStart"/>
            <w:r>
              <w:rPr>
                <w:rFonts w:ascii="宋体" w:eastAsia="宋体" w:hAnsi="宋体"/>
                <w:color w:val="000000"/>
                <w:sz w:val="18"/>
              </w:rPr>
              <w:t>实验室</w:t>
            </w:r>
            <w:proofErr w:type="spellEnd"/>
          </w:p>
        </w:tc>
      </w:tr>
      <w:tr w:rsidR="00A64C45" w14:paraId="1C1A6633" w14:textId="77777777">
        <w:trPr>
          <w:trHeight w:hRule="exact" w:val="1410"/>
        </w:trPr>
        <w:tc>
          <w:tcPr>
            <w:tcW w:w="1408" w:type="dxa"/>
            <w:gridSpan w:val="2"/>
            <w:vMerge/>
            <w:tcBorders>
              <w:top w:val="single" w:sz="4" w:space="0" w:color="000000"/>
              <w:left w:val="single" w:sz="4" w:space="0" w:color="000000"/>
              <w:bottom w:val="single" w:sz="4" w:space="0" w:color="000000"/>
              <w:right w:val="single" w:sz="4" w:space="0" w:color="000000"/>
            </w:tcBorders>
          </w:tcPr>
          <w:p w14:paraId="26279142" w14:textId="77777777" w:rsidR="00A64C45" w:rsidRDefault="00A64C45"/>
        </w:tc>
        <w:tc>
          <w:tcPr>
            <w:tcW w:w="704" w:type="dxa"/>
            <w:vMerge/>
            <w:tcBorders>
              <w:top w:val="single" w:sz="4" w:space="0" w:color="000000"/>
              <w:left w:val="single" w:sz="4" w:space="0" w:color="000000"/>
              <w:bottom w:val="single" w:sz="4" w:space="0" w:color="000000"/>
              <w:right w:val="single" w:sz="4" w:space="0" w:color="000000"/>
            </w:tcBorders>
          </w:tcPr>
          <w:p w14:paraId="56FC5130" w14:textId="77777777" w:rsidR="00A64C45" w:rsidRDefault="00A64C45"/>
        </w:tc>
        <w:tc>
          <w:tcPr>
            <w:tcW w:w="704" w:type="dxa"/>
            <w:vMerge/>
            <w:tcBorders>
              <w:top w:val="single" w:sz="4" w:space="0" w:color="000000"/>
              <w:left w:val="single" w:sz="4" w:space="0" w:color="000000"/>
              <w:bottom w:val="single" w:sz="4" w:space="0" w:color="000000"/>
              <w:right w:val="single" w:sz="4" w:space="0" w:color="000000"/>
            </w:tcBorders>
          </w:tcPr>
          <w:p w14:paraId="28C391D4" w14:textId="77777777" w:rsidR="00A64C45" w:rsidRDefault="00A64C45"/>
        </w:tc>
        <w:tc>
          <w:tcPr>
            <w:tcW w:w="704" w:type="dxa"/>
            <w:vMerge/>
            <w:tcBorders>
              <w:top w:val="single" w:sz="4" w:space="0" w:color="000000"/>
              <w:left w:val="single" w:sz="4" w:space="0" w:color="000000"/>
              <w:bottom w:val="single" w:sz="4" w:space="0" w:color="000000"/>
              <w:right w:val="single" w:sz="4" w:space="0" w:color="000000"/>
            </w:tcBorders>
          </w:tcPr>
          <w:p w14:paraId="71BE415D" w14:textId="77777777" w:rsidR="00A64C45" w:rsidRDefault="00A64C45"/>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2ADE7456" w14:textId="77777777" w:rsidR="00A64C45" w:rsidRDefault="00D460D9">
            <w:pPr>
              <w:autoSpaceDE w:val="0"/>
              <w:autoSpaceDN w:val="0"/>
              <w:spacing w:before="86" w:after="0" w:line="234" w:lineRule="exact"/>
              <w:ind w:left="178" w:right="176"/>
              <w:jc w:val="both"/>
            </w:pPr>
            <w:r>
              <w:rPr>
                <w:rFonts w:ascii="宋体" w:eastAsia="宋体" w:hAnsi="宋体"/>
                <w:color w:val="000000"/>
                <w:sz w:val="18"/>
              </w:rPr>
              <w:t>设</w:t>
            </w:r>
            <w:r>
              <w:br/>
            </w:r>
            <w:r>
              <w:rPr>
                <w:rFonts w:ascii="宋体" w:eastAsia="宋体" w:hAnsi="宋体"/>
                <w:color w:val="000000"/>
                <w:sz w:val="18"/>
              </w:rPr>
              <w:t>备</w:t>
            </w:r>
            <w:r>
              <w:br/>
            </w:r>
            <w:r>
              <w:rPr>
                <w:rFonts w:ascii="宋体" w:eastAsia="宋体" w:hAnsi="宋体"/>
                <w:color w:val="000000"/>
                <w:sz w:val="18"/>
              </w:rPr>
              <w:t>管</w:t>
            </w:r>
            <w:r>
              <w:br/>
            </w:r>
            <w:r>
              <w:rPr>
                <w:rFonts w:ascii="宋体" w:eastAsia="宋体" w:hAnsi="宋体"/>
                <w:color w:val="000000"/>
                <w:sz w:val="18"/>
              </w:rPr>
              <w:t>理</w:t>
            </w:r>
            <w:r>
              <w:br/>
            </w:r>
            <w:r>
              <w:rPr>
                <w:rFonts w:ascii="宋体" w:eastAsia="宋体" w:hAnsi="宋体"/>
                <w:color w:val="000000"/>
                <w:sz w:val="18"/>
              </w:rPr>
              <w:t>员</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321E248" w14:textId="77777777" w:rsidR="00A64C45" w:rsidRDefault="00D460D9">
            <w:pPr>
              <w:autoSpaceDE w:val="0"/>
              <w:autoSpaceDN w:val="0"/>
              <w:spacing w:before="86" w:after="0" w:line="234" w:lineRule="exact"/>
              <w:ind w:left="174" w:right="176"/>
              <w:jc w:val="both"/>
            </w:pPr>
            <w:r>
              <w:rPr>
                <w:rFonts w:ascii="宋体" w:eastAsia="宋体" w:hAnsi="宋体"/>
                <w:color w:val="000000"/>
                <w:sz w:val="18"/>
              </w:rPr>
              <w:t>样</w:t>
            </w:r>
            <w:r>
              <w:br/>
            </w:r>
            <w:r>
              <w:rPr>
                <w:rFonts w:ascii="宋体" w:eastAsia="宋体" w:hAnsi="宋体"/>
                <w:color w:val="000000"/>
                <w:sz w:val="18"/>
              </w:rPr>
              <w:t>品</w:t>
            </w:r>
            <w:r>
              <w:br/>
            </w:r>
            <w:r>
              <w:rPr>
                <w:rFonts w:ascii="宋体" w:eastAsia="宋体" w:hAnsi="宋体"/>
                <w:color w:val="000000"/>
                <w:sz w:val="18"/>
              </w:rPr>
              <w:t>管</w:t>
            </w:r>
            <w:r>
              <w:br/>
            </w:r>
            <w:r>
              <w:rPr>
                <w:rFonts w:ascii="宋体" w:eastAsia="宋体" w:hAnsi="宋体"/>
                <w:color w:val="000000"/>
                <w:sz w:val="18"/>
              </w:rPr>
              <w:t>理</w:t>
            </w:r>
            <w:r>
              <w:br/>
            </w:r>
            <w:r>
              <w:rPr>
                <w:rFonts w:ascii="宋体" w:eastAsia="宋体" w:hAnsi="宋体"/>
                <w:color w:val="000000"/>
                <w:sz w:val="18"/>
              </w:rPr>
              <w:t>员</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35F2B23C" w14:textId="77777777" w:rsidR="00A64C45" w:rsidRDefault="00D460D9">
            <w:pPr>
              <w:autoSpaceDE w:val="0"/>
              <w:autoSpaceDN w:val="0"/>
              <w:spacing w:after="0" w:line="228" w:lineRule="exact"/>
              <w:ind w:left="176" w:right="180"/>
              <w:jc w:val="both"/>
            </w:pPr>
            <w:r>
              <w:rPr>
                <w:rFonts w:ascii="宋体" w:eastAsia="宋体" w:hAnsi="宋体"/>
                <w:color w:val="000000"/>
                <w:sz w:val="18"/>
              </w:rPr>
              <w:t>标</w:t>
            </w:r>
            <w:r>
              <w:br/>
            </w:r>
            <w:r>
              <w:rPr>
                <w:rFonts w:ascii="宋体" w:eastAsia="宋体" w:hAnsi="宋体"/>
                <w:color w:val="000000"/>
                <w:sz w:val="18"/>
              </w:rPr>
              <w:t>准</w:t>
            </w:r>
            <w:r>
              <w:br/>
            </w:r>
            <w:r>
              <w:rPr>
                <w:rFonts w:ascii="宋体" w:eastAsia="宋体" w:hAnsi="宋体"/>
                <w:color w:val="000000"/>
                <w:sz w:val="18"/>
              </w:rPr>
              <w:t>化</w:t>
            </w:r>
            <w:r>
              <w:br/>
            </w:r>
            <w:r>
              <w:rPr>
                <w:rFonts w:ascii="宋体" w:eastAsia="宋体" w:hAnsi="宋体"/>
                <w:color w:val="000000"/>
                <w:sz w:val="18"/>
              </w:rPr>
              <w:t>科</w:t>
            </w:r>
            <w:r>
              <w:br/>
            </w:r>
            <w:r>
              <w:rPr>
                <w:rFonts w:ascii="宋体" w:eastAsia="宋体" w:hAnsi="宋体"/>
                <w:color w:val="000000"/>
                <w:sz w:val="18"/>
              </w:rPr>
              <w:t>专</w:t>
            </w:r>
            <w:r>
              <w:br/>
            </w:r>
            <w:r>
              <w:rPr>
                <w:rFonts w:ascii="宋体" w:eastAsia="宋体" w:hAnsi="宋体"/>
                <w:color w:val="000000"/>
                <w:sz w:val="18"/>
              </w:rPr>
              <w:t>员</w:t>
            </w:r>
          </w:p>
        </w:tc>
        <w:tc>
          <w:tcPr>
            <w:tcW w:w="704" w:type="dxa"/>
            <w:vMerge/>
            <w:tcBorders>
              <w:top w:val="single" w:sz="4" w:space="0" w:color="000000"/>
              <w:left w:val="single" w:sz="4" w:space="0" w:color="000000"/>
              <w:bottom w:val="single" w:sz="4" w:space="0" w:color="000000"/>
              <w:right w:val="single" w:sz="4" w:space="0" w:color="000000"/>
            </w:tcBorders>
          </w:tcPr>
          <w:p w14:paraId="3AAC659D" w14:textId="77777777" w:rsidR="00A64C45" w:rsidRDefault="00A64C45"/>
        </w:tc>
        <w:tc>
          <w:tcPr>
            <w:tcW w:w="704" w:type="dxa"/>
            <w:vMerge/>
            <w:tcBorders>
              <w:top w:val="single" w:sz="4" w:space="0" w:color="000000"/>
              <w:left w:val="single" w:sz="4" w:space="0" w:color="000000"/>
              <w:bottom w:val="single" w:sz="4" w:space="0" w:color="000000"/>
              <w:right w:val="single" w:sz="3" w:space="0" w:color="000000"/>
            </w:tcBorders>
          </w:tcPr>
          <w:p w14:paraId="02C30C42" w14:textId="77777777" w:rsidR="00A64C45" w:rsidRDefault="00A64C45"/>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0FB9F9C0" w14:textId="77777777" w:rsidR="00A64C45" w:rsidRDefault="00D460D9">
            <w:pPr>
              <w:autoSpaceDE w:val="0"/>
              <w:autoSpaceDN w:val="0"/>
              <w:spacing w:before="86" w:after="0" w:line="234" w:lineRule="exact"/>
              <w:ind w:left="178" w:right="176"/>
              <w:jc w:val="both"/>
            </w:pPr>
            <w:r>
              <w:rPr>
                <w:rFonts w:ascii="宋体" w:eastAsia="宋体" w:hAnsi="宋体"/>
                <w:color w:val="000000"/>
                <w:sz w:val="18"/>
              </w:rPr>
              <w:t>实</w:t>
            </w:r>
            <w:r>
              <w:br/>
            </w:r>
            <w:r>
              <w:rPr>
                <w:rFonts w:ascii="宋体" w:eastAsia="宋体" w:hAnsi="宋体"/>
                <w:color w:val="000000"/>
                <w:sz w:val="18"/>
              </w:rPr>
              <w:t>验</w:t>
            </w:r>
            <w:r>
              <w:br/>
            </w:r>
            <w:r>
              <w:rPr>
                <w:rFonts w:ascii="宋体" w:eastAsia="宋体" w:hAnsi="宋体"/>
                <w:color w:val="000000"/>
                <w:sz w:val="18"/>
              </w:rPr>
              <w:t>科</w:t>
            </w:r>
            <w:r>
              <w:br/>
            </w:r>
            <w:proofErr w:type="spellStart"/>
            <w:r>
              <w:rPr>
                <w:rFonts w:ascii="宋体" w:eastAsia="宋体" w:hAnsi="宋体"/>
                <w:color w:val="000000"/>
                <w:sz w:val="18"/>
              </w:rPr>
              <w:t>科</w:t>
            </w:r>
            <w:proofErr w:type="spellEnd"/>
            <w:r>
              <w:br/>
            </w:r>
            <w:r>
              <w:rPr>
                <w:rFonts w:ascii="宋体" w:eastAsia="宋体" w:hAnsi="宋体"/>
                <w:color w:val="000000"/>
                <w:sz w:val="18"/>
              </w:rPr>
              <w:t>长</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CAEEFF3" w14:textId="77777777" w:rsidR="00A64C45" w:rsidRDefault="00D460D9">
            <w:pPr>
              <w:autoSpaceDE w:val="0"/>
              <w:autoSpaceDN w:val="0"/>
              <w:spacing w:before="320" w:after="0" w:line="234" w:lineRule="exact"/>
              <w:ind w:left="176" w:right="174"/>
              <w:jc w:val="both"/>
            </w:pPr>
            <w:r>
              <w:rPr>
                <w:rFonts w:ascii="宋体" w:eastAsia="宋体" w:hAnsi="宋体"/>
                <w:color w:val="000000"/>
                <w:sz w:val="18"/>
              </w:rPr>
              <w:t>监</w:t>
            </w:r>
            <w:r>
              <w:br/>
            </w:r>
            <w:r>
              <w:rPr>
                <w:rFonts w:ascii="宋体" w:eastAsia="宋体" w:hAnsi="宋体"/>
                <w:color w:val="000000"/>
                <w:sz w:val="18"/>
              </w:rPr>
              <w:t>督</w:t>
            </w:r>
            <w:r>
              <w:br/>
            </w:r>
            <w:r>
              <w:rPr>
                <w:rFonts w:ascii="宋体" w:eastAsia="宋体" w:hAnsi="宋体"/>
                <w:color w:val="000000"/>
                <w:sz w:val="18"/>
              </w:rPr>
              <w:t>员</w:t>
            </w:r>
          </w:p>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0E382CC6" w14:textId="77777777" w:rsidR="00A64C45" w:rsidRDefault="00D460D9">
            <w:pPr>
              <w:autoSpaceDE w:val="0"/>
              <w:autoSpaceDN w:val="0"/>
              <w:spacing w:before="206" w:after="0" w:line="232" w:lineRule="exact"/>
              <w:ind w:left="184" w:right="178"/>
              <w:jc w:val="both"/>
            </w:pPr>
            <w:r>
              <w:rPr>
                <w:rFonts w:ascii="宋体" w:eastAsia="宋体" w:hAnsi="宋体"/>
                <w:color w:val="000000"/>
                <w:sz w:val="18"/>
              </w:rPr>
              <w:t>测</w:t>
            </w:r>
            <w:r>
              <w:br/>
            </w:r>
            <w:r>
              <w:rPr>
                <w:rFonts w:ascii="宋体" w:eastAsia="宋体" w:hAnsi="宋体"/>
                <w:color w:val="000000"/>
                <w:sz w:val="18"/>
              </w:rPr>
              <w:t>试</w:t>
            </w:r>
            <w:r>
              <w:br/>
            </w:r>
            <w:r>
              <w:rPr>
                <w:rFonts w:ascii="宋体" w:eastAsia="宋体" w:hAnsi="宋体"/>
                <w:color w:val="000000"/>
                <w:sz w:val="18"/>
              </w:rPr>
              <w:t>人</w:t>
            </w:r>
            <w:r>
              <w:br/>
            </w:r>
            <w:r>
              <w:rPr>
                <w:rFonts w:ascii="宋体" w:eastAsia="宋体" w:hAnsi="宋体"/>
                <w:color w:val="000000"/>
                <w:sz w:val="18"/>
              </w:rPr>
              <w:t>员</w:t>
            </w:r>
          </w:p>
        </w:tc>
      </w:tr>
      <w:tr w:rsidR="00A64C45" w14:paraId="5B387B0A" w14:textId="77777777">
        <w:trPr>
          <w:trHeight w:hRule="exact" w:val="406"/>
        </w:trPr>
        <w:tc>
          <w:tcPr>
            <w:tcW w:w="5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BCF63D5" w14:textId="77777777" w:rsidR="00A64C45" w:rsidRDefault="00D460D9">
            <w:pPr>
              <w:autoSpaceDE w:val="0"/>
              <w:autoSpaceDN w:val="0"/>
              <w:spacing w:before="38" w:after="0" w:line="322" w:lineRule="exact"/>
              <w:ind w:left="144" w:right="144"/>
              <w:jc w:val="center"/>
            </w:pPr>
            <w:r>
              <w:rPr>
                <w:rFonts w:ascii="宋体" w:eastAsia="宋体" w:hAnsi="宋体"/>
                <w:color w:val="000000"/>
                <w:sz w:val="21"/>
              </w:rPr>
              <w:t>管</w:t>
            </w:r>
            <w:r>
              <w:br/>
            </w:r>
            <w:r>
              <w:rPr>
                <w:rFonts w:ascii="宋体" w:eastAsia="宋体" w:hAnsi="宋体"/>
                <w:color w:val="000000"/>
                <w:sz w:val="21"/>
              </w:rPr>
              <w:t>理</w:t>
            </w:r>
          </w:p>
        </w:tc>
        <w:tc>
          <w:tcPr>
            <w:tcW w:w="2514" w:type="dxa"/>
            <w:tcBorders>
              <w:top w:val="single" w:sz="4" w:space="0" w:color="000000"/>
              <w:left w:val="single" w:sz="4" w:space="0" w:color="000000"/>
              <w:bottom w:val="single" w:sz="3" w:space="0" w:color="000000"/>
              <w:right w:val="single" w:sz="4" w:space="0" w:color="000000"/>
            </w:tcBorders>
            <w:tcMar>
              <w:left w:w="0" w:type="dxa"/>
              <w:right w:w="0" w:type="dxa"/>
            </w:tcMar>
          </w:tcPr>
          <w:p w14:paraId="1E35A9CA" w14:textId="77777777" w:rsidR="00A64C45" w:rsidRDefault="00D460D9">
            <w:pPr>
              <w:autoSpaceDE w:val="0"/>
              <w:autoSpaceDN w:val="0"/>
              <w:spacing w:before="88" w:after="0" w:line="234" w:lineRule="exact"/>
              <w:ind w:left="104"/>
            </w:pPr>
            <w:r>
              <w:rPr>
                <w:rFonts w:ascii="Times New Roman" w:eastAsia="Times New Roman" w:hAnsi="Times New Roman"/>
                <w:color w:val="000000"/>
                <w:sz w:val="21"/>
              </w:rPr>
              <w:t xml:space="preserve">4.1 </w:t>
            </w:r>
            <w:proofErr w:type="spellStart"/>
            <w:r>
              <w:rPr>
                <w:rFonts w:ascii="宋体" w:eastAsia="宋体" w:hAnsi="宋体"/>
                <w:color w:val="000000"/>
                <w:sz w:val="21"/>
              </w:rPr>
              <w:t>组织</w:t>
            </w:r>
            <w:proofErr w:type="spellEnd"/>
          </w:p>
        </w:tc>
        <w:tc>
          <w:tcPr>
            <w:tcW w:w="544" w:type="dxa"/>
            <w:tcBorders>
              <w:top w:val="single" w:sz="4" w:space="0" w:color="000000"/>
              <w:left w:val="single" w:sz="4" w:space="0" w:color="000000"/>
              <w:bottom w:val="single" w:sz="3" w:space="0" w:color="000000"/>
              <w:right w:val="single" w:sz="4" w:space="0" w:color="000000"/>
            </w:tcBorders>
            <w:tcMar>
              <w:left w:w="0" w:type="dxa"/>
              <w:right w:w="0" w:type="dxa"/>
            </w:tcMar>
          </w:tcPr>
          <w:p w14:paraId="0BBF61D5"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c>
          <w:tcPr>
            <w:tcW w:w="538" w:type="dxa"/>
            <w:tcBorders>
              <w:top w:val="single" w:sz="4" w:space="0" w:color="000000"/>
              <w:left w:val="single" w:sz="4" w:space="0" w:color="000000"/>
              <w:bottom w:val="single" w:sz="3" w:space="0" w:color="000000"/>
              <w:right w:val="single" w:sz="4" w:space="0" w:color="000000"/>
            </w:tcBorders>
            <w:tcMar>
              <w:left w:w="0" w:type="dxa"/>
              <w:right w:w="0" w:type="dxa"/>
            </w:tcMar>
          </w:tcPr>
          <w:p w14:paraId="4818EBBD"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3" w:space="0" w:color="000000"/>
              <w:right w:val="single" w:sz="4" w:space="0" w:color="000000"/>
            </w:tcBorders>
            <w:tcMar>
              <w:left w:w="0" w:type="dxa"/>
              <w:right w:w="0" w:type="dxa"/>
            </w:tcMar>
          </w:tcPr>
          <w:p w14:paraId="7F1896CF"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3" w:space="0" w:color="000000"/>
              <w:right w:val="single" w:sz="4" w:space="0" w:color="000000"/>
            </w:tcBorders>
            <w:tcMar>
              <w:left w:w="0" w:type="dxa"/>
              <w:right w:w="0" w:type="dxa"/>
            </w:tcMar>
          </w:tcPr>
          <w:p w14:paraId="6D5E8BA4"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5F2009F0"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3" w:space="0" w:color="000000"/>
              <w:right w:val="single" w:sz="4" w:space="0" w:color="000000"/>
            </w:tcBorders>
            <w:tcMar>
              <w:left w:w="0" w:type="dxa"/>
              <w:right w:w="0" w:type="dxa"/>
            </w:tcMar>
          </w:tcPr>
          <w:p w14:paraId="6B2A23A9"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4AA704AD"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3" w:space="0" w:color="000000"/>
              <w:right w:val="single" w:sz="3" w:space="0" w:color="000000"/>
            </w:tcBorders>
            <w:tcMar>
              <w:left w:w="0" w:type="dxa"/>
              <w:right w:w="0" w:type="dxa"/>
            </w:tcMar>
          </w:tcPr>
          <w:p w14:paraId="046B4B79"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3" w:space="0" w:color="000000"/>
              <w:right w:val="single" w:sz="4" w:space="0" w:color="000000"/>
            </w:tcBorders>
            <w:tcMar>
              <w:left w:w="0" w:type="dxa"/>
              <w:right w:w="0" w:type="dxa"/>
            </w:tcMar>
          </w:tcPr>
          <w:p w14:paraId="233B26A4"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F463892"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3" w:space="0" w:color="000000"/>
              <w:right w:val="single" w:sz="4" w:space="0" w:color="000000"/>
            </w:tcBorders>
            <w:tcMar>
              <w:left w:w="0" w:type="dxa"/>
              <w:right w:w="0" w:type="dxa"/>
            </w:tcMar>
          </w:tcPr>
          <w:p w14:paraId="33F50E75" w14:textId="77777777" w:rsidR="00A64C45" w:rsidRDefault="00D460D9">
            <w:pPr>
              <w:autoSpaceDE w:val="0"/>
              <w:autoSpaceDN w:val="0"/>
              <w:spacing w:before="86" w:after="0" w:line="234" w:lineRule="exact"/>
              <w:jc w:val="center"/>
            </w:pPr>
            <w:r>
              <w:rPr>
                <w:rFonts w:ascii="Times New Roman" w:eastAsia="Times New Roman" w:hAnsi="Times New Roman"/>
                <w:color w:val="000000"/>
                <w:sz w:val="21"/>
              </w:rPr>
              <w:t xml:space="preserve">▲ </w:t>
            </w:r>
          </w:p>
        </w:tc>
      </w:tr>
      <w:tr w:rsidR="00A64C45" w14:paraId="767D9F09" w14:textId="77777777">
        <w:trPr>
          <w:trHeight w:hRule="exact" w:val="410"/>
        </w:trPr>
        <w:tc>
          <w:tcPr>
            <w:tcW w:w="704" w:type="dxa"/>
            <w:vMerge/>
            <w:tcBorders>
              <w:top w:val="single" w:sz="4" w:space="0" w:color="000000"/>
              <w:left w:val="single" w:sz="4" w:space="0" w:color="000000"/>
              <w:bottom w:val="single" w:sz="4" w:space="0" w:color="000000"/>
              <w:right w:val="single" w:sz="4" w:space="0" w:color="000000"/>
            </w:tcBorders>
          </w:tcPr>
          <w:p w14:paraId="20D514FD" w14:textId="77777777" w:rsidR="00A64C45" w:rsidRDefault="00A64C45"/>
        </w:tc>
        <w:tc>
          <w:tcPr>
            <w:tcW w:w="2514" w:type="dxa"/>
            <w:tcBorders>
              <w:top w:val="single" w:sz="3" w:space="0" w:color="000000"/>
              <w:left w:val="single" w:sz="4" w:space="0" w:color="000000"/>
              <w:bottom w:val="single" w:sz="4" w:space="0" w:color="000000"/>
              <w:right w:val="single" w:sz="4" w:space="0" w:color="000000"/>
            </w:tcBorders>
            <w:tcMar>
              <w:left w:w="0" w:type="dxa"/>
              <w:right w:w="0" w:type="dxa"/>
            </w:tcMar>
          </w:tcPr>
          <w:p w14:paraId="2992E608"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4.2 </w:t>
            </w:r>
            <w:proofErr w:type="spellStart"/>
            <w:r>
              <w:rPr>
                <w:rFonts w:ascii="宋体" w:eastAsia="宋体" w:hAnsi="宋体"/>
                <w:color w:val="000000"/>
                <w:sz w:val="21"/>
              </w:rPr>
              <w:t>管理体系</w:t>
            </w:r>
            <w:proofErr w:type="spellEnd"/>
          </w:p>
        </w:tc>
        <w:tc>
          <w:tcPr>
            <w:tcW w:w="544" w:type="dxa"/>
            <w:tcBorders>
              <w:top w:val="single" w:sz="3" w:space="0" w:color="000000"/>
              <w:left w:val="single" w:sz="4" w:space="0" w:color="000000"/>
              <w:bottom w:val="single" w:sz="4" w:space="0" w:color="000000"/>
              <w:right w:val="single" w:sz="4" w:space="0" w:color="000000"/>
            </w:tcBorders>
            <w:tcMar>
              <w:left w:w="0" w:type="dxa"/>
              <w:right w:w="0" w:type="dxa"/>
            </w:tcMar>
          </w:tcPr>
          <w:p w14:paraId="038F9C9F"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38" w:type="dxa"/>
            <w:tcBorders>
              <w:top w:val="single" w:sz="3" w:space="0" w:color="000000"/>
              <w:left w:val="single" w:sz="4" w:space="0" w:color="000000"/>
              <w:bottom w:val="single" w:sz="4" w:space="0" w:color="000000"/>
              <w:right w:val="single" w:sz="4" w:space="0" w:color="000000"/>
            </w:tcBorders>
            <w:tcMar>
              <w:left w:w="0" w:type="dxa"/>
              <w:right w:w="0" w:type="dxa"/>
            </w:tcMar>
          </w:tcPr>
          <w:p w14:paraId="37783FD4"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2" w:type="dxa"/>
            <w:tcBorders>
              <w:top w:val="single" w:sz="3" w:space="0" w:color="000000"/>
              <w:left w:val="single" w:sz="4" w:space="0" w:color="000000"/>
              <w:bottom w:val="single" w:sz="4" w:space="0" w:color="000000"/>
              <w:right w:val="single" w:sz="4" w:space="0" w:color="000000"/>
            </w:tcBorders>
            <w:tcMar>
              <w:left w:w="0" w:type="dxa"/>
              <w:right w:w="0" w:type="dxa"/>
            </w:tcMar>
          </w:tcPr>
          <w:p w14:paraId="1B35671C"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6" w:type="dxa"/>
            <w:tcBorders>
              <w:top w:val="single" w:sz="3" w:space="0" w:color="000000"/>
              <w:left w:val="single" w:sz="4" w:space="0" w:color="000000"/>
              <w:bottom w:val="single" w:sz="4" w:space="0" w:color="000000"/>
              <w:right w:val="single" w:sz="4" w:space="0" w:color="000000"/>
            </w:tcBorders>
            <w:tcMar>
              <w:left w:w="0" w:type="dxa"/>
              <w:right w:w="0" w:type="dxa"/>
            </w:tcMar>
          </w:tcPr>
          <w:p w14:paraId="6AC14E66"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14E985DC"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3" w:space="0" w:color="000000"/>
              <w:left w:val="single" w:sz="4" w:space="0" w:color="000000"/>
              <w:bottom w:val="single" w:sz="4" w:space="0" w:color="000000"/>
              <w:right w:val="single" w:sz="4" w:space="0" w:color="000000"/>
            </w:tcBorders>
            <w:tcMar>
              <w:left w:w="0" w:type="dxa"/>
              <w:right w:w="0" w:type="dxa"/>
            </w:tcMar>
          </w:tcPr>
          <w:p w14:paraId="5DC1047D"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0D618C2"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2" w:type="dxa"/>
            <w:tcBorders>
              <w:top w:val="single" w:sz="3" w:space="0" w:color="000000"/>
              <w:left w:val="single" w:sz="4" w:space="0" w:color="000000"/>
              <w:bottom w:val="single" w:sz="4" w:space="0" w:color="000000"/>
              <w:right w:val="single" w:sz="3" w:space="0" w:color="000000"/>
            </w:tcBorders>
            <w:tcMar>
              <w:left w:w="0" w:type="dxa"/>
              <w:right w:w="0" w:type="dxa"/>
            </w:tcMar>
          </w:tcPr>
          <w:p w14:paraId="4080B327"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3" w:space="0" w:color="000000"/>
              <w:left w:val="single" w:sz="3" w:space="0" w:color="000000"/>
              <w:bottom w:val="single" w:sz="4" w:space="0" w:color="000000"/>
              <w:right w:val="single" w:sz="4" w:space="0" w:color="000000"/>
            </w:tcBorders>
            <w:tcMar>
              <w:left w:w="0" w:type="dxa"/>
              <w:right w:w="0" w:type="dxa"/>
            </w:tcMar>
          </w:tcPr>
          <w:p w14:paraId="2465AF7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6C0A43D2"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52" w:type="dxa"/>
            <w:tcBorders>
              <w:top w:val="single" w:sz="3" w:space="0" w:color="000000"/>
              <w:left w:val="single" w:sz="4" w:space="0" w:color="000000"/>
              <w:bottom w:val="single" w:sz="4" w:space="0" w:color="000000"/>
              <w:right w:val="single" w:sz="4" w:space="0" w:color="000000"/>
            </w:tcBorders>
            <w:tcMar>
              <w:left w:w="0" w:type="dxa"/>
              <w:right w:w="0" w:type="dxa"/>
            </w:tcMar>
          </w:tcPr>
          <w:p w14:paraId="60D8C154"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r>
    </w:tbl>
    <w:p w14:paraId="4C4B0F36" w14:textId="77777777" w:rsidR="00A64C45" w:rsidRDefault="00A64C45">
      <w:pPr>
        <w:autoSpaceDE w:val="0"/>
        <w:autoSpaceDN w:val="0"/>
        <w:spacing w:after="0" w:line="14" w:lineRule="exact"/>
      </w:pPr>
    </w:p>
    <w:p w14:paraId="769356AB" w14:textId="77777777" w:rsidR="00A64C45" w:rsidRDefault="00A64C45">
      <w:pPr>
        <w:sectPr w:rsidR="00A64C45">
          <w:pgSz w:w="11906" w:h="16838"/>
          <w:pgMar w:top="444" w:right="1396" w:bottom="720" w:left="1364" w:header="720" w:footer="720" w:gutter="0"/>
          <w:cols w:space="720"/>
          <w:docGrid w:linePitch="360"/>
        </w:sectPr>
      </w:pPr>
    </w:p>
    <w:p w14:paraId="0D70C5FA" w14:textId="77777777" w:rsidR="00A64C45" w:rsidRDefault="00A64C45">
      <w:pPr>
        <w:autoSpaceDE w:val="0"/>
        <w:autoSpaceDN w:val="0"/>
        <w:spacing w:after="224" w:line="220" w:lineRule="exact"/>
      </w:pPr>
    </w:p>
    <w:p w14:paraId="3A67B201"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04F779FE"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3724B452" w14:textId="40963FB6"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6266D1B"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5B346AF1"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QM-4.2-1.0 </w:t>
            </w:r>
          </w:p>
        </w:tc>
      </w:tr>
      <w:tr w:rsidR="00A64C45" w14:paraId="33BC604B"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250FC1F8"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890FF83"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1DA73C2E"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3</w:t>
            </w:r>
            <w:r>
              <w:rPr>
                <w:rFonts w:ascii="宋体" w:eastAsia="宋体" w:hAnsi="宋体"/>
                <w:color w:val="000000"/>
                <w:sz w:val="24"/>
              </w:rPr>
              <w:t xml:space="preserve"> 页共</w:t>
            </w:r>
            <w:r>
              <w:rPr>
                <w:rFonts w:ascii="Calibri" w:eastAsia="Calibri" w:hAnsi="Calibri"/>
                <w:color w:val="000000"/>
                <w:sz w:val="24"/>
              </w:rPr>
              <w:t>3</w:t>
            </w:r>
            <w:r>
              <w:rPr>
                <w:rFonts w:ascii="宋体" w:eastAsia="宋体" w:hAnsi="宋体"/>
                <w:color w:val="000000"/>
                <w:sz w:val="24"/>
              </w:rPr>
              <w:t xml:space="preserve"> 页</w:t>
            </w:r>
          </w:p>
        </w:tc>
      </w:tr>
      <w:tr w:rsidR="00A64C45" w14:paraId="30325E4F"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5CC6DDD5"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439243F"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管理体系</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F3065FF"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6EC5AAB2" w14:textId="275D8DAF"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4B558CF1" w14:textId="77777777">
        <w:trPr>
          <w:trHeight w:hRule="exact" w:val="364"/>
        </w:trPr>
        <w:tc>
          <w:tcPr>
            <w:tcW w:w="2273" w:type="dxa"/>
            <w:vMerge/>
            <w:tcBorders>
              <w:top w:val="single" w:sz="4" w:space="0" w:color="000000"/>
              <w:bottom w:val="single" w:sz="4" w:space="0" w:color="000000"/>
              <w:right w:val="single" w:sz="4" w:space="0" w:color="000000"/>
            </w:tcBorders>
          </w:tcPr>
          <w:p w14:paraId="1758C90E" w14:textId="77777777" w:rsidR="00A64C45" w:rsidRDefault="00A64C45"/>
        </w:tc>
        <w:tc>
          <w:tcPr>
            <w:tcW w:w="2273" w:type="dxa"/>
            <w:vMerge/>
            <w:tcBorders>
              <w:top w:val="single" w:sz="4" w:space="0" w:color="000000"/>
              <w:left w:val="single" w:sz="4" w:space="0" w:color="000000"/>
              <w:bottom w:val="single" w:sz="4" w:space="0" w:color="000000"/>
              <w:right w:val="single" w:sz="4" w:space="0" w:color="000000"/>
            </w:tcBorders>
          </w:tcPr>
          <w:p w14:paraId="4425D515"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7A6C6CE7"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2C9AD7CD" w14:textId="60FE1335"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2C0CDF9B" w14:textId="77777777" w:rsidR="00A64C45" w:rsidRDefault="00A64C45">
      <w:pPr>
        <w:autoSpaceDE w:val="0"/>
        <w:autoSpaceDN w:val="0"/>
        <w:spacing w:after="0" w:line="94" w:lineRule="exact"/>
      </w:pPr>
    </w:p>
    <w:tbl>
      <w:tblPr>
        <w:tblW w:w="0" w:type="auto"/>
        <w:tblInd w:w="5" w:type="dxa"/>
        <w:tblLayout w:type="fixed"/>
        <w:tblLook w:val="04A0" w:firstRow="1" w:lastRow="0" w:firstColumn="1" w:lastColumn="0" w:noHBand="0" w:noVBand="1"/>
      </w:tblPr>
      <w:tblGrid>
        <w:gridCol w:w="568"/>
        <w:gridCol w:w="2514"/>
        <w:gridCol w:w="544"/>
        <w:gridCol w:w="540"/>
        <w:gridCol w:w="540"/>
        <w:gridCol w:w="546"/>
        <w:gridCol w:w="540"/>
        <w:gridCol w:w="544"/>
        <w:gridCol w:w="540"/>
        <w:gridCol w:w="542"/>
        <w:gridCol w:w="544"/>
        <w:gridCol w:w="540"/>
        <w:gridCol w:w="552"/>
      </w:tblGrid>
      <w:tr w:rsidR="00A64C45" w14:paraId="74073F74" w14:textId="77777777">
        <w:trPr>
          <w:trHeight w:hRule="exact" w:val="430"/>
        </w:trPr>
        <w:tc>
          <w:tcPr>
            <w:tcW w:w="5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4EAFFEC" w14:textId="77777777" w:rsidR="00A64C45" w:rsidRDefault="00D460D9">
            <w:pPr>
              <w:autoSpaceDE w:val="0"/>
              <w:autoSpaceDN w:val="0"/>
              <w:spacing w:after="0" w:line="294" w:lineRule="exact"/>
              <w:ind w:left="144" w:right="144"/>
              <w:jc w:val="center"/>
            </w:pPr>
            <w:r>
              <w:rPr>
                <w:rFonts w:ascii="宋体" w:eastAsia="宋体" w:hAnsi="宋体"/>
                <w:color w:val="000000"/>
                <w:sz w:val="21"/>
              </w:rPr>
              <w:t>要</w:t>
            </w:r>
            <w:r>
              <w:br/>
            </w:r>
            <w:r>
              <w:rPr>
                <w:rFonts w:ascii="宋体" w:eastAsia="宋体" w:hAnsi="宋体"/>
                <w:color w:val="000000"/>
                <w:sz w:val="21"/>
              </w:rPr>
              <w:t>求</w:t>
            </w:r>
          </w:p>
        </w:tc>
        <w:tc>
          <w:tcPr>
            <w:tcW w:w="2514" w:type="dxa"/>
            <w:tcBorders>
              <w:top w:val="single" w:sz="4" w:space="0" w:color="000000"/>
              <w:left w:val="single" w:sz="4" w:space="0" w:color="000000"/>
              <w:bottom w:val="single" w:sz="3" w:space="0" w:color="000000"/>
              <w:right w:val="single" w:sz="4" w:space="0" w:color="000000"/>
            </w:tcBorders>
            <w:tcMar>
              <w:left w:w="0" w:type="dxa"/>
              <w:right w:w="0" w:type="dxa"/>
            </w:tcMar>
          </w:tcPr>
          <w:p w14:paraId="4668C691" w14:textId="77777777" w:rsidR="00A64C45" w:rsidRDefault="00D460D9">
            <w:pPr>
              <w:autoSpaceDE w:val="0"/>
              <w:autoSpaceDN w:val="0"/>
              <w:spacing w:before="100" w:after="0" w:line="232" w:lineRule="exact"/>
              <w:ind w:left="104"/>
            </w:pPr>
            <w:r>
              <w:rPr>
                <w:rFonts w:ascii="Times New Roman" w:eastAsia="Times New Roman" w:hAnsi="Times New Roman"/>
                <w:color w:val="000000"/>
                <w:sz w:val="21"/>
              </w:rPr>
              <w:t xml:space="preserve">4.3 </w:t>
            </w:r>
            <w:proofErr w:type="spellStart"/>
            <w:r>
              <w:rPr>
                <w:rFonts w:ascii="宋体" w:eastAsia="宋体" w:hAnsi="宋体"/>
                <w:color w:val="000000"/>
                <w:sz w:val="21"/>
              </w:rPr>
              <w:t>文件控制</w:t>
            </w:r>
            <w:proofErr w:type="spellEnd"/>
          </w:p>
        </w:tc>
        <w:tc>
          <w:tcPr>
            <w:tcW w:w="544" w:type="dxa"/>
            <w:tcBorders>
              <w:top w:val="single" w:sz="4" w:space="0" w:color="000000"/>
              <w:left w:val="single" w:sz="4" w:space="0" w:color="000000"/>
              <w:bottom w:val="single" w:sz="3" w:space="0" w:color="000000"/>
              <w:right w:val="single" w:sz="4" w:space="0" w:color="000000"/>
            </w:tcBorders>
            <w:tcMar>
              <w:left w:w="0" w:type="dxa"/>
              <w:right w:w="0" w:type="dxa"/>
            </w:tcMar>
          </w:tcPr>
          <w:p w14:paraId="3C968D9B"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76C3407B"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B8DB255"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3" w:space="0" w:color="000000"/>
              <w:right w:val="single" w:sz="4" w:space="0" w:color="000000"/>
            </w:tcBorders>
            <w:tcMar>
              <w:left w:w="0" w:type="dxa"/>
              <w:right w:w="0" w:type="dxa"/>
            </w:tcMar>
          </w:tcPr>
          <w:p w14:paraId="45FF4643"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D375AF1"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3" w:space="0" w:color="000000"/>
              <w:right w:val="single" w:sz="4" w:space="0" w:color="000000"/>
            </w:tcBorders>
            <w:tcMar>
              <w:left w:w="0" w:type="dxa"/>
              <w:right w:w="0" w:type="dxa"/>
            </w:tcMar>
          </w:tcPr>
          <w:p w14:paraId="7FA8D140"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0A706E47"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3" w:space="0" w:color="000000"/>
              <w:right w:val="single" w:sz="3" w:space="0" w:color="000000"/>
            </w:tcBorders>
            <w:tcMar>
              <w:left w:w="0" w:type="dxa"/>
              <w:right w:w="0" w:type="dxa"/>
            </w:tcMar>
          </w:tcPr>
          <w:p w14:paraId="16434E2C"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3" w:space="0" w:color="000000"/>
              <w:right w:val="single" w:sz="4" w:space="0" w:color="000000"/>
            </w:tcBorders>
            <w:tcMar>
              <w:left w:w="0" w:type="dxa"/>
              <w:right w:w="0" w:type="dxa"/>
            </w:tcMar>
          </w:tcPr>
          <w:p w14:paraId="2F1AA030"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B801FBD"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3" w:space="0" w:color="000000"/>
              <w:right w:val="single" w:sz="4" w:space="0" w:color="000000"/>
            </w:tcBorders>
            <w:tcMar>
              <w:left w:w="0" w:type="dxa"/>
              <w:right w:w="0" w:type="dxa"/>
            </w:tcMar>
          </w:tcPr>
          <w:p w14:paraId="6D4E6861"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r w:rsidR="00A64C45" w14:paraId="03A97435"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551A4CD6" w14:textId="77777777" w:rsidR="00A64C45" w:rsidRDefault="00A64C45"/>
        </w:tc>
        <w:tc>
          <w:tcPr>
            <w:tcW w:w="2514" w:type="dxa"/>
            <w:tcBorders>
              <w:top w:val="single" w:sz="3" w:space="0" w:color="000000"/>
              <w:left w:val="single" w:sz="4" w:space="0" w:color="000000"/>
              <w:bottom w:val="single" w:sz="4" w:space="0" w:color="000000"/>
              <w:right w:val="single" w:sz="4" w:space="0" w:color="000000"/>
            </w:tcBorders>
            <w:tcMar>
              <w:left w:w="0" w:type="dxa"/>
              <w:right w:w="0" w:type="dxa"/>
            </w:tcMar>
          </w:tcPr>
          <w:p w14:paraId="6D0285C8" w14:textId="77777777" w:rsidR="00A64C45" w:rsidRDefault="00D460D9">
            <w:pPr>
              <w:autoSpaceDE w:val="0"/>
              <w:autoSpaceDN w:val="0"/>
              <w:spacing w:before="96" w:after="0" w:line="234" w:lineRule="exact"/>
              <w:ind w:left="104"/>
              <w:rPr>
                <w:lang w:eastAsia="zh-CN"/>
              </w:rPr>
            </w:pPr>
            <w:r>
              <w:rPr>
                <w:rFonts w:ascii="Times New Roman" w:eastAsia="Times New Roman" w:hAnsi="Times New Roman"/>
                <w:color w:val="000000"/>
                <w:sz w:val="21"/>
                <w:lang w:eastAsia="zh-CN"/>
              </w:rPr>
              <w:t>4.4</w:t>
            </w:r>
            <w:r>
              <w:rPr>
                <w:rFonts w:ascii="宋体" w:eastAsia="宋体" w:hAnsi="宋体"/>
                <w:color w:val="000000"/>
                <w:sz w:val="18"/>
                <w:lang w:eastAsia="zh-CN"/>
              </w:rPr>
              <w:t xml:space="preserve"> 要求、标书和合同的评审</w:t>
            </w:r>
          </w:p>
        </w:tc>
        <w:tc>
          <w:tcPr>
            <w:tcW w:w="544" w:type="dxa"/>
            <w:tcBorders>
              <w:top w:val="single" w:sz="3" w:space="0" w:color="000000"/>
              <w:left w:val="single" w:sz="4" w:space="0" w:color="000000"/>
              <w:bottom w:val="single" w:sz="4" w:space="0" w:color="000000"/>
              <w:right w:val="single" w:sz="4" w:space="0" w:color="000000"/>
            </w:tcBorders>
            <w:tcMar>
              <w:left w:w="0" w:type="dxa"/>
              <w:right w:w="0" w:type="dxa"/>
            </w:tcMar>
          </w:tcPr>
          <w:p w14:paraId="14D333E8"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57B14A4"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DD38462"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6" w:type="dxa"/>
            <w:tcBorders>
              <w:top w:val="single" w:sz="3" w:space="0" w:color="000000"/>
              <w:left w:val="single" w:sz="4" w:space="0" w:color="000000"/>
              <w:bottom w:val="single" w:sz="4" w:space="0" w:color="000000"/>
              <w:right w:val="single" w:sz="4" w:space="0" w:color="000000"/>
            </w:tcBorders>
            <w:tcMar>
              <w:left w:w="0" w:type="dxa"/>
              <w:right w:w="0" w:type="dxa"/>
            </w:tcMar>
          </w:tcPr>
          <w:p w14:paraId="168A9545" w14:textId="77777777" w:rsidR="00A64C45" w:rsidRDefault="00A64C45"/>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D8D4098"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3" w:space="0" w:color="000000"/>
              <w:left w:val="single" w:sz="4" w:space="0" w:color="000000"/>
              <w:bottom w:val="single" w:sz="4" w:space="0" w:color="000000"/>
              <w:right w:val="single" w:sz="4" w:space="0" w:color="000000"/>
            </w:tcBorders>
            <w:tcMar>
              <w:left w:w="0" w:type="dxa"/>
              <w:right w:w="0" w:type="dxa"/>
            </w:tcMar>
          </w:tcPr>
          <w:p w14:paraId="0EF400D5"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41D09749" w14:textId="77777777" w:rsidR="00A64C45" w:rsidRDefault="00A64C45"/>
        </w:tc>
        <w:tc>
          <w:tcPr>
            <w:tcW w:w="542" w:type="dxa"/>
            <w:tcBorders>
              <w:top w:val="single" w:sz="3" w:space="0" w:color="000000"/>
              <w:left w:val="single" w:sz="4" w:space="0" w:color="000000"/>
              <w:bottom w:val="single" w:sz="4" w:space="0" w:color="000000"/>
              <w:right w:val="single" w:sz="3" w:space="0" w:color="000000"/>
            </w:tcBorders>
            <w:tcMar>
              <w:left w:w="0" w:type="dxa"/>
              <w:right w:w="0" w:type="dxa"/>
            </w:tcMar>
          </w:tcPr>
          <w:p w14:paraId="7A48B64A" w14:textId="77777777" w:rsidR="00A64C45" w:rsidRDefault="00A64C45"/>
        </w:tc>
        <w:tc>
          <w:tcPr>
            <w:tcW w:w="544" w:type="dxa"/>
            <w:tcBorders>
              <w:top w:val="single" w:sz="3" w:space="0" w:color="000000"/>
              <w:left w:val="single" w:sz="3" w:space="0" w:color="000000"/>
              <w:bottom w:val="single" w:sz="4" w:space="0" w:color="000000"/>
              <w:right w:val="single" w:sz="4" w:space="0" w:color="000000"/>
            </w:tcBorders>
            <w:tcMar>
              <w:left w:w="0" w:type="dxa"/>
              <w:right w:w="0" w:type="dxa"/>
            </w:tcMar>
          </w:tcPr>
          <w:p w14:paraId="52862ED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0C0C967" w14:textId="77777777" w:rsidR="00A64C45" w:rsidRDefault="00A64C45"/>
        </w:tc>
        <w:tc>
          <w:tcPr>
            <w:tcW w:w="552" w:type="dxa"/>
            <w:tcBorders>
              <w:top w:val="single" w:sz="3" w:space="0" w:color="000000"/>
              <w:left w:val="single" w:sz="4" w:space="0" w:color="000000"/>
              <w:bottom w:val="single" w:sz="4" w:space="0" w:color="000000"/>
              <w:right w:val="single" w:sz="4" w:space="0" w:color="000000"/>
            </w:tcBorders>
            <w:tcMar>
              <w:left w:w="0" w:type="dxa"/>
              <w:right w:w="0" w:type="dxa"/>
            </w:tcMar>
          </w:tcPr>
          <w:p w14:paraId="7EFB2438"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r>
      <w:tr w:rsidR="00A64C45" w14:paraId="46F87E08" w14:textId="77777777">
        <w:trPr>
          <w:trHeight w:hRule="exact" w:val="428"/>
        </w:trPr>
        <w:tc>
          <w:tcPr>
            <w:tcW w:w="699" w:type="dxa"/>
            <w:vMerge/>
            <w:tcBorders>
              <w:top w:val="single" w:sz="4" w:space="0" w:color="000000"/>
              <w:left w:val="single" w:sz="4" w:space="0" w:color="000000"/>
              <w:bottom w:val="single" w:sz="4" w:space="0" w:color="000000"/>
              <w:right w:val="single" w:sz="4" w:space="0" w:color="000000"/>
            </w:tcBorders>
          </w:tcPr>
          <w:p w14:paraId="16DBB7A6"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06211D18" w14:textId="77777777" w:rsidR="00A64C45" w:rsidRDefault="00D460D9">
            <w:pPr>
              <w:autoSpaceDE w:val="0"/>
              <w:autoSpaceDN w:val="0"/>
              <w:spacing w:before="98" w:after="0" w:line="234" w:lineRule="exact"/>
              <w:ind w:left="104"/>
            </w:pPr>
            <w:r>
              <w:rPr>
                <w:rFonts w:ascii="Times New Roman" w:eastAsia="Times New Roman" w:hAnsi="Times New Roman"/>
                <w:color w:val="000000"/>
                <w:sz w:val="21"/>
              </w:rPr>
              <w:t xml:space="preserve">4.5 </w:t>
            </w:r>
            <w:proofErr w:type="spellStart"/>
            <w:r>
              <w:rPr>
                <w:rFonts w:ascii="宋体" w:eastAsia="宋体" w:hAnsi="宋体"/>
                <w:color w:val="000000"/>
                <w:sz w:val="21"/>
              </w:rPr>
              <w:t>检测的分包</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3F65E7A1"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373D106"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D269C3C"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5D448775"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90D6F4B"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03735748"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AE8201F"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36254397"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4E9EDB49"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F4F5AC8"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625A8DA2"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r w:rsidR="00A64C45" w14:paraId="1A2D991D" w14:textId="77777777">
        <w:trPr>
          <w:trHeight w:hRule="exact" w:val="432"/>
        </w:trPr>
        <w:tc>
          <w:tcPr>
            <w:tcW w:w="699" w:type="dxa"/>
            <w:vMerge/>
            <w:tcBorders>
              <w:top w:val="single" w:sz="4" w:space="0" w:color="000000"/>
              <w:left w:val="single" w:sz="4" w:space="0" w:color="000000"/>
              <w:bottom w:val="single" w:sz="4" w:space="0" w:color="000000"/>
              <w:right w:val="single" w:sz="4" w:space="0" w:color="000000"/>
            </w:tcBorders>
          </w:tcPr>
          <w:p w14:paraId="4607CE40"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348042D2" w14:textId="77777777" w:rsidR="00A64C45" w:rsidRDefault="00D460D9">
            <w:pPr>
              <w:autoSpaceDE w:val="0"/>
              <w:autoSpaceDN w:val="0"/>
              <w:spacing w:before="102" w:after="0" w:line="234" w:lineRule="exact"/>
              <w:ind w:left="104"/>
            </w:pPr>
            <w:r>
              <w:rPr>
                <w:rFonts w:ascii="Times New Roman" w:eastAsia="Times New Roman" w:hAnsi="Times New Roman"/>
                <w:color w:val="000000"/>
                <w:sz w:val="21"/>
              </w:rPr>
              <w:t xml:space="preserve">4.6 </w:t>
            </w:r>
            <w:proofErr w:type="spellStart"/>
            <w:r>
              <w:rPr>
                <w:rFonts w:ascii="宋体" w:eastAsia="宋体" w:hAnsi="宋体"/>
                <w:color w:val="000000"/>
                <w:sz w:val="21"/>
              </w:rPr>
              <w:t>服务和供应品采购</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37903666" w14:textId="77777777" w:rsidR="00A64C45" w:rsidRDefault="00D460D9">
            <w:pPr>
              <w:autoSpaceDE w:val="0"/>
              <w:autoSpaceDN w:val="0"/>
              <w:spacing w:before="100"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283C52A" w14:textId="77777777" w:rsidR="00A64C45" w:rsidRDefault="00D460D9">
            <w:pPr>
              <w:autoSpaceDE w:val="0"/>
              <w:autoSpaceDN w:val="0"/>
              <w:spacing w:before="100"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42FBB7F" w14:textId="77777777" w:rsidR="00A64C45" w:rsidRDefault="00D460D9">
            <w:pPr>
              <w:autoSpaceDE w:val="0"/>
              <w:autoSpaceDN w:val="0"/>
              <w:spacing w:before="100"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3638A571" w14:textId="77777777" w:rsidR="00A64C45" w:rsidRDefault="00D460D9">
            <w:pPr>
              <w:autoSpaceDE w:val="0"/>
              <w:autoSpaceDN w:val="0"/>
              <w:spacing w:before="100"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62FC3A2" w14:textId="77777777" w:rsidR="00A64C45" w:rsidRDefault="00A64C45"/>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6170E0B0" w14:textId="77777777" w:rsidR="00A64C45" w:rsidRDefault="00D460D9">
            <w:pPr>
              <w:autoSpaceDE w:val="0"/>
              <w:autoSpaceDN w:val="0"/>
              <w:spacing w:before="100"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2689AAD" w14:textId="77777777" w:rsidR="00A64C45" w:rsidRDefault="00A64C45"/>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4202B76A" w14:textId="77777777" w:rsidR="00A64C45" w:rsidRDefault="00A64C45"/>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7D432BCE" w14:textId="77777777" w:rsidR="00A64C45" w:rsidRDefault="00D460D9">
            <w:pPr>
              <w:autoSpaceDE w:val="0"/>
              <w:autoSpaceDN w:val="0"/>
              <w:spacing w:before="100"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4F476EC" w14:textId="77777777" w:rsidR="00A64C45" w:rsidRDefault="00A64C45"/>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01830398" w14:textId="77777777" w:rsidR="00A64C45" w:rsidRDefault="00D460D9">
            <w:pPr>
              <w:autoSpaceDE w:val="0"/>
              <w:autoSpaceDN w:val="0"/>
              <w:spacing w:before="100" w:after="0" w:line="234" w:lineRule="exact"/>
              <w:jc w:val="center"/>
            </w:pPr>
            <w:r>
              <w:rPr>
                <w:rFonts w:ascii="Times New Roman" w:eastAsia="Times New Roman" w:hAnsi="Times New Roman"/>
                <w:color w:val="000000"/>
                <w:sz w:val="21"/>
              </w:rPr>
              <w:t xml:space="preserve">▲ </w:t>
            </w:r>
          </w:p>
        </w:tc>
      </w:tr>
      <w:tr w:rsidR="00A64C45" w14:paraId="1E079187"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6257BE88"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5B355A4F" w14:textId="77777777" w:rsidR="00A64C45" w:rsidRDefault="00D460D9">
            <w:pPr>
              <w:autoSpaceDE w:val="0"/>
              <w:autoSpaceDN w:val="0"/>
              <w:spacing w:before="98" w:after="0" w:line="234" w:lineRule="exact"/>
              <w:ind w:left="104"/>
            </w:pPr>
            <w:r>
              <w:rPr>
                <w:rFonts w:ascii="Times New Roman" w:eastAsia="Times New Roman" w:hAnsi="Times New Roman"/>
                <w:color w:val="000000"/>
                <w:sz w:val="21"/>
              </w:rPr>
              <w:t xml:space="preserve">4.7 </w:t>
            </w:r>
            <w:proofErr w:type="spellStart"/>
            <w:r>
              <w:rPr>
                <w:rFonts w:ascii="宋体" w:eastAsia="宋体" w:hAnsi="宋体"/>
                <w:color w:val="000000"/>
                <w:sz w:val="21"/>
              </w:rPr>
              <w:t>服务客户</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28D66443" w14:textId="77777777" w:rsidR="00A64C45" w:rsidRDefault="00D460D9">
            <w:pPr>
              <w:autoSpaceDE w:val="0"/>
              <w:autoSpaceDN w:val="0"/>
              <w:spacing w:before="96" w:after="0" w:line="232"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3D136D5" w14:textId="77777777" w:rsidR="00A64C45" w:rsidRDefault="00D460D9">
            <w:pPr>
              <w:autoSpaceDE w:val="0"/>
              <w:autoSpaceDN w:val="0"/>
              <w:spacing w:before="96" w:after="0" w:line="232"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C3150B6" w14:textId="77777777" w:rsidR="00A64C45" w:rsidRDefault="00D460D9">
            <w:pPr>
              <w:autoSpaceDE w:val="0"/>
              <w:autoSpaceDN w:val="0"/>
              <w:spacing w:before="96" w:after="0" w:line="232"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1AF22CF6" w14:textId="77777777" w:rsidR="00A64C45" w:rsidRDefault="00A64C45"/>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7B3A0D9" w14:textId="77777777" w:rsidR="00A64C45" w:rsidRDefault="00D460D9">
            <w:pPr>
              <w:autoSpaceDE w:val="0"/>
              <w:autoSpaceDN w:val="0"/>
              <w:spacing w:before="96" w:after="0" w:line="232"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212E899D" w14:textId="77777777" w:rsidR="00A64C45" w:rsidRDefault="00D460D9">
            <w:pPr>
              <w:autoSpaceDE w:val="0"/>
              <w:autoSpaceDN w:val="0"/>
              <w:spacing w:before="96" w:after="0" w:line="232"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1620B47" w14:textId="77777777" w:rsidR="00A64C45" w:rsidRDefault="00A64C45"/>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795761F4" w14:textId="77777777" w:rsidR="00A64C45" w:rsidRDefault="00A64C45"/>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2855D291" w14:textId="77777777" w:rsidR="00A64C45" w:rsidRDefault="00D460D9">
            <w:pPr>
              <w:autoSpaceDE w:val="0"/>
              <w:autoSpaceDN w:val="0"/>
              <w:spacing w:before="96" w:after="0" w:line="232"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F7BC124" w14:textId="77777777" w:rsidR="00A64C45" w:rsidRDefault="00A64C45"/>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49AD7252" w14:textId="77777777" w:rsidR="00A64C45" w:rsidRDefault="00D460D9">
            <w:pPr>
              <w:autoSpaceDE w:val="0"/>
              <w:autoSpaceDN w:val="0"/>
              <w:spacing w:before="96" w:after="0" w:line="232" w:lineRule="exact"/>
              <w:jc w:val="center"/>
            </w:pPr>
            <w:r>
              <w:rPr>
                <w:rFonts w:ascii="Times New Roman" w:eastAsia="Times New Roman" w:hAnsi="Times New Roman"/>
                <w:color w:val="000000"/>
                <w:sz w:val="21"/>
              </w:rPr>
              <w:t xml:space="preserve">▲ </w:t>
            </w:r>
          </w:p>
        </w:tc>
      </w:tr>
      <w:tr w:rsidR="00A64C45" w14:paraId="3C9CE012" w14:textId="77777777">
        <w:trPr>
          <w:trHeight w:hRule="exact" w:val="432"/>
        </w:trPr>
        <w:tc>
          <w:tcPr>
            <w:tcW w:w="699" w:type="dxa"/>
            <w:vMerge/>
            <w:tcBorders>
              <w:top w:val="single" w:sz="4" w:space="0" w:color="000000"/>
              <w:left w:val="single" w:sz="4" w:space="0" w:color="000000"/>
              <w:bottom w:val="single" w:sz="4" w:space="0" w:color="000000"/>
              <w:right w:val="single" w:sz="4" w:space="0" w:color="000000"/>
            </w:tcBorders>
          </w:tcPr>
          <w:p w14:paraId="2366A470"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33BF1F99"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4.8 </w:t>
            </w:r>
            <w:proofErr w:type="spellStart"/>
            <w:r>
              <w:rPr>
                <w:rFonts w:ascii="宋体" w:eastAsia="宋体" w:hAnsi="宋体"/>
                <w:color w:val="000000"/>
                <w:sz w:val="21"/>
              </w:rPr>
              <w:t>投诉</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462C124A" w14:textId="77777777" w:rsidR="00A64C45" w:rsidRDefault="00D460D9">
            <w:pPr>
              <w:autoSpaceDE w:val="0"/>
              <w:autoSpaceDN w:val="0"/>
              <w:spacing w:before="98" w:after="0" w:line="232"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3C67554" w14:textId="77777777" w:rsidR="00A64C45" w:rsidRDefault="00D460D9">
            <w:pPr>
              <w:autoSpaceDE w:val="0"/>
              <w:autoSpaceDN w:val="0"/>
              <w:spacing w:before="98" w:after="0" w:line="232"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F8FE632" w14:textId="77777777" w:rsidR="00A64C45" w:rsidRDefault="00D460D9">
            <w:pPr>
              <w:autoSpaceDE w:val="0"/>
              <w:autoSpaceDN w:val="0"/>
              <w:spacing w:before="98" w:after="0" w:line="232"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1E7EB501" w14:textId="77777777" w:rsidR="00A64C45" w:rsidRDefault="00D460D9">
            <w:pPr>
              <w:autoSpaceDE w:val="0"/>
              <w:autoSpaceDN w:val="0"/>
              <w:spacing w:before="98" w:after="0" w:line="232"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DF29A9C" w14:textId="77777777" w:rsidR="00A64C45" w:rsidRDefault="00D460D9">
            <w:pPr>
              <w:autoSpaceDE w:val="0"/>
              <w:autoSpaceDN w:val="0"/>
              <w:spacing w:before="98" w:after="0" w:line="232"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5F225C2A" w14:textId="77777777" w:rsidR="00A64C45" w:rsidRDefault="00D460D9">
            <w:pPr>
              <w:autoSpaceDE w:val="0"/>
              <w:autoSpaceDN w:val="0"/>
              <w:spacing w:before="98" w:after="0" w:line="232"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4369D16" w14:textId="77777777" w:rsidR="00A64C45" w:rsidRDefault="00A64C45"/>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7E35290F" w14:textId="77777777" w:rsidR="00A64C45" w:rsidRDefault="00D460D9">
            <w:pPr>
              <w:autoSpaceDE w:val="0"/>
              <w:autoSpaceDN w:val="0"/>
              <w:spacing w:before="98" w:after="0" w:line="232"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58751D02" w14:textId="77777777" w:rsidR="00A64C45" w:rsidRDefault="00D460D9">
            <w:pPr>
              <w:autoSpaceDE w:val="0"/>
              <w:autoSpaceDN w:val="0"/>
              <w:spacing w:before="98" w:after="0" w:line="232"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FE6B99C" w14:textId="77777777" w:rsidR="00A64C45" w:rsidRDefault="00D460D9">
            <w:pPr>
              <w:autoSpaceDE w:val="0"/>
              <w:autoSpaceDN w:val="0"/>
              <w:spacing w:before="98" w:after="0" w:line="232"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716B4E04" w14:textId="77777777" w:rsidR="00A64C45" w:rsidRDefault="00D460D9">
            <w:pPr>
              <w:autoSpaceDE w:val="0"/>
              <w:autoSpaceDN w:val="0"/>
              <w:spacing w:before="98" w:after="0" w:line="232" w:lineRule="exact"/>
              <w:jc w:val="center"/>
            </w:pPr>
            <w:r>
              <w:rPr>
                <w:rFonts w:ascii="Times New Roman" w:eastAsia="Times New Roman" w:hAnsi="Times New Roman"/>
                <w:color w:val="000000"/>
                <w:sz w:val="21"/>
              </w:rPr>
              <w:t xml:space="preserve">▲ </w:t>
            </w:r>
          </w:p>
        </w:tc>
      </w:tr>
      <w:tr w:rsidR="00A64C45" w14:paraId="20ABB6F7"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694CECAD"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47209665" w14:textId="77777777" w:rsidR="00A64C45" w:rsidRDefault="00D460D9">
            <w:pPr>
              <w:autoSpaceDE w:val="0"/>
              <w:autoSpaceDN w:val="0"/>
              <w:spacing w:before="94" w:after="0" w:line="234" w:lineRule="exact"/>
              <w:ind w:left="104"/>
              <w:rPr>
                <w:lang w:eastAsia="zh-CN"/>
              </w:rPr>
            </w:pPr>
            <w:r>
              <w:rPr>
                <w:rFonts w:ascii="Times New Roman" w:eastAsia="Times New Roman" w:hAnsi="Times New Roman"/>
                <w:color w:val="000000"/>
                <w:sz w:val="21"/>
                <w:lang w:eastAsia="zh-CN"/>
              </w:rPr>
              <w:t xml:space="preserve">4.9 </w:t>
            </w:r>
            <w:r>
              <w:rPr>
                <w:rFonts w:ascii="宋体" w:eastAsia="宋体" w:hAnsi="宋体"/>
                <w:color w:val="000000"/>
                <w:sz w:val="18"/>
                <w:lang w:eastAsia="zh-CN"/>
              </w:rPr>
              <w:t>不符合检测工作的控制</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48366999"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A7DE24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A5FAE5D"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43B1126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B1CEE7C"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1FF5F3CD"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996B08D" w14:textId="77777777" w:rsidR="00A64C45" w:rsidRDefault="00A64C45"/>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64FFEA16"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48C4382A"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AAB8BDC"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12214048"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r>
      <w:tr w:rsidR="00A64C45" w14:paraId="4C72665D"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7696ED08"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17103ACE"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4.10 </w:t>
            </w:r>
            <w:proofErr w:type="spellStart"/>
            <w:r>
              <w:rPr>
                <w:rFonts w:ascii="宋体" w:eastAsia="宋体" w:hAnsi="宋体"/>
                <w:color w:val="000000"/>
                <w:sz w:val="21"/>
              </w:rPr>
              <w:t>改进</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64AC9DB7"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D2B6E1D"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62C3950"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399F5F52"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2189B8A"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7513D34C"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49E0678"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0D6AE6D0"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59257C66"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E222FCC"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50905750"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r w:rsidR="00A64C45" w14:paraId="30A8DBC3" w14:textId="77777777">
        <w:trPr>
          <w:trHeight w:hRule="exact" w:val="428"/>
        </w:trPr>
        <w:tc>
          <w:tcPr>
            <w:tcW w:w="699" w:type="dxa"/>
            <w:vMerge/>
            <w:tcBorders>
              <w:top w:val="single" w:sz="4" w:space="0" w:color="000000"/>
              <w:left w:val="single" w:sz="4" w:space="0" w:color="000000"/>
              <w:bottom w:val="single" w:sz="4" w:space="0" w:color="000000"/>
              <w:right w:val="single" w:sz="4" w:space="0" w:color="000000"/>
            </w:tcBorders>
          </w:tcPr>
          <w:p w14:paraId="5BCDD081" w14:textId="77777777" w:rsidR="00A64C45" w:rsidRDefault="00A64C45"/>
        </w:tc>
        <w:tc>
          <w:tcPr>
            <w:tcW w:w="2514" w:type="dxa"/>
            <w:tcBorders>
              <w:top w:val="single" w:sz="4" w:space="0" w:color="000000"/>
              <w:left w:val="single" w:sz="4" w:space="0" w:color="000000"/>
              <w:bottom w:val="single" w:sz="3" w:space="0" w:color="000000"/>
              <w:right w:val="single" w:sz="4" w:space="0" w:color="000000"/>
            </w:tcBorders>
            <w:tcMar>
              <w:left w:w="0" w:type="dxa"/>
              <w:right w:w="0" w:type="dxa"/>
            </w:tcMar>
          </w:tcPr>
          <w:p w14:paraId="01C4D316" w14:textId="77777777" w:rsidR="00A64C45" w:rsidRDefault="00D460D9">
            <w:pPr>
              <w:autoSpaceDE w:val="0"/>
              <w:autoSpaceDN w:val="0"/>
              <w:spacing w:before="98" w:after="0" w:line="234" w:lineRule="exact"/>
              <w:ind w:left="104"/>
            </w:pPr>
            <w:r>
              <w:rPr>
                <w:rFonts w:ascii="Times New Roman" w:eastAsia="Times New Roman" w:hAnsi="Times New Roman"/>
                <w:color w:val="000000"/>
                <w:sz w:val="21"/>
              </w:rPr>
              <w:t xml:space="preserve">4.11 </w:t>
            </w:r>
            <w:proofErr w:type="spellStart"/>
            <w:r>
              <w:rPr>
                <w:rFonts w:ascii="宋体" w:eastAsia="宋体" w:hAnsi="宋体"/>
                <w:color w:val="000000"/>
                <w:sz w:val="21"/>
              </w:rPr>
              <w:t>纠正措施</w:t>
            </w:r>
            <w:proofErr w:type="spellEnd"/>
          </w:p>
        </w:tc>
        <w:tc>
          <w:tcPr>
            <w:tcW w:w="544" w:type="dxa"/>
            <w:tcBorders>
              <w:top w:val="single" w:sz="4" w:space="0" w:color="000000"/>
              <w:left w:val="single" w:sz="4" w:space="0" w:color="000000"/>
              <w:bottom w:val="single" w:sz="3" w:space="0" w:color="000000"/>
              <w:right w:val="single" w:sz="4" w:space="0" w:color="000000"/>
            </w:tcBorders>
            <w:tcMar>
              <w:left w:w="0" w:type="dxa"/>
              <w:right w:w="0" w:type="dxa"/>
            </w:tcMar>
          </w:tcPr>
          <w:p w14:paraId="76E2ADE2"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7135AE76"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372E346"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3" w:space="0" w:color="000000"/>
              <w:right w:val="single" w:sz="4" w:space="0" w:color="000000"/>
            </w:tcBorders>
            <w:tcMar>
              <w:left w:w="0" w:type="dxa"/>
              <w:right w:w="0" w:type="dxa"/>
            </w:tcMar>
          </w:tcPr>
          <w:p w14:paraId="5985B863"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79FFA480"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3" w:space="0" w:color="000000"/>
              <w:right w:val="single" w:sz="4" w:space="0" w:color="000000"/>
            </w:tcBorders>
            <w:tcMar>
              <w:left w:w="0" w:type="dxa"/>
              <w:right w:w="0" w:type="dxa"/>
            </w:tcMar>
          </w:tcPr>
          <w:p w14:paraId="5F56A9F9"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1AC3AFD1"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3" w:space="0" w:color="000000"/>
              <w:right w:val="single" w:sz="3" w:space="0" w:color="000000"/>
            </w:tcBorders>
            <w:tcMar>
              <w:left w:w="0" w:type="dxa"/>
              <w:right w:w="0" w:type="dxa"/>
            </w:tcMar>
          </w:tcPr>
          <w:p w14:paraId="603CB027"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3" w:space="0" w:color="000000"/>
              <w:right w:val="single" w:sz="4" w:space="0" w:color="000000"/>
            </w:tcBorders>
            <w:tcMar>
              <w:left w:w="0" w:type="dxa"/>
              <w:right w:w="0" w:type="dxa"/>
            </w:tcMar>
          </w:tcPr>
          <w:p w14:paraId="133EB019"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6F66015"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3" w:space="0" w:color="000000"/>
              <w:right w:val="single" w:sz="4" w:space="0" w:color="000000"/>
            </w:tcBorders>
            <w:tcMar>
              <w:left w:w="0" w:type="dxa"/>
              <w:right w:w="0" w:type="dxa"/>
            </w:tcMar>
          </w:tcPr>
          <w:p w14:paraId="14D0FDE4"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r w:rsidR="00A64C45" w14:paraId="7486C3C4" w14:textId="77777777">
        <w:trPr>
          <w:trHeight w:hRule="exact" w:val="432"/>
        </w:trPr>
        <w:tc>
          <w:tcPr>
            <w:tcW w:w="699" w:type="dxa"/>
            <w:vMerge/>
            <w:tcBorders>
              <w:top w:val="single" w:sz="4" w:space="0" w:color="000000"/>
              <w:left w:val="single" w:sz="4" w:space="0" w:color="000000"/>
              <w:bottom w:val="single" w:sz="4" w:space="0" w:color="000000"/>
              <w:right w:val="single" w:sz="4" w:space="0" w:color="000000"/>
            </w:tcBorders>
          </w:tcPr>
          <w:p w14:paraId="590389B3" w14:textId="77777777" w:rsidR="00A64C45" w:rsidRDefault="00A64C45"/>
        </w:tc>
        <w:tc>
          <w:tcPr>
            <w:tcW w:w="2514" w:type="dxa"/>
            <w:tcBorders>
              <w:top w:val="single" w:sz="3" w:space="0" w:color="000000"/>
              <w:left w:val="single" w:sz="4" w:space="0" w:color="000000"/>
              <w:bottom w:val="single" w:sz="4" w:space="0" w:color="000000"/>
              <w:right w:val="single" w:sz="4" w:space="0" w:color="000000"/>
            </w:tcBorders>
            <w:tcMar>
              <w:left w:w="0" w:type="dxa"/>
              <w:right w:w="0" w:type="dxa"/>
            </w:tcMar>
          </w:tcPr>
          <w:p w14:paraId="77C68B44"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4.12 </w:t>
            </w:r>
            <w:proofErr w:type="spellStart"/>
            <w:r>
              <w:rPr>
                <w:rFonts w:ascii="宋体" w:eastAsia="宋体" w:hAnsi="宋体"/>
                <w:color w:val="000000"/>
                <w:sz w:val="21"/>
              </w:rPr>
              <w:t>预防措施</w:t>
            </w:r>
            <w:proofErr w:type="spellEnd"/>
          </w:p>
        </w:tc>
        <w:tc>
          <w:tcPr>
            <w:tcW w:w="544" w:type="dxa"/>
            <w:tcBorders>
              <w:top w:val="single" w:sz="3" w:space="0" w:color="000000"/>
              <w:left w:val="single" w:sz="4" w:space="0" w:color="000000"/>
              <w:bottom w:val="single" w:sz="4" w:space="0" w:color="000000"/>
              <w:right w:val="single" w:sz="4" w:space="0" w:color="000000"/>
            </w:tcBorders>
            <w:tcMar>
              <w:left w:w="0" w:type="dxa"/>
              <w:right w:w="0" w:type="dxa"/>
            </w:tcMar>
          </w:tcPr>
          <w:p w14:paraId="16D9977B"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4951330"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60DF98B"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6" w:type="dxa"/>
            <w:tcBorders>
              <w:top w:val="single" w:sz="3" w:space="0" w:color="000000"/>
              <w:left w:val="single" w:sz="4" w:space="0" w:color="000000"/>
              <w:bottom w:val="single" w:sz="4" w:space="0" w:color="000000"/>
              <w:right w:val="single" w:sz="4" w:space="0" w:color="000000"/>
            </w:tcBorders>
            <w:tcMar>
              <w:left w:w="0" w:type="dxa"/>
              <w:right w:w="0" w:type="dxa"/>
            </w:tcMar>
          </w:tcPr>
          <w:p w14:paraId="712B32EB"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214D5104"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3" w:space="0" w:color="000000"/>
              <w:left w:val="single" w:sz="4" w:space="0" w:color="000000"/>
              <w:bottom w:val="single" w:sz="4" w:space="0" w:color="000000"/>
              <w:right w:val="single" w:sz="4" w:space="0" w:color="000000"/>
            </w:tcBorders>
            <w:tcMar>
              <w:left w:w="0" w:type="dxa"/>
              <w:right w:w="0" w:type="dxa"/>
            </w:tcMar>
          </w:tcPr>
          <w:p w14:paraId="2E29D2C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15890633"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2" w:type="dxa"/>
            <w:tcBorders>
              <w:top w:val="single" w:sz="3" w:space="0" w:color="000000"/>
              <w:left w:val="single" w:sz="4" w:space="0" w:color="000000"/>
              <w:bottom w:val="single" w:sz="4" w:space="0" w:color="000000"/>
              <w:right w:val="single" w:sz="3" w:space="0" w:color="000000"/>
            </w:tcBorders>
            <w:tcMar>
              <w:left w:w="0" w:type="dxa"/>
              <w:right w:w="0" w:type="dxa"/>
            </w:tcMar>
          </w:tcPr>
          <w:p w14:paraId="44BF9271"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3" w:space="0" w:color="000000"/>
              <w:left w:val="single" w:sz="3" w:space="0" w:color="000000"/>
              <w:bottom w:val="single" w:sz="4" w:space="0" w:color="000000"/>
              <w:right w:val="single" w:sz="4" w:space="0" w:color="000000"/>
            </w:tcBorders>
            <w:tcMar>
              <w:left w:w="0" w:type="dxa"/>
              <w:right w:w="0" w:type="dxa"/>
            </w:tcMar>
          </w:tcPr>
          <w:p w14:paraId="0461D092"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78B2A83"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52" w:type="dxa"/>
            <w:tcBorders>
              <w:top w:val="single" w:sz="3" w:space="0" w:color="000000"/>
              <w:left w:val="single" w:sz="4" w:space="0" w:color="000000"/>
              <w:bottom w:val="single" w:sz="4" w:space="0" w:color="000000"/>
              <w:right w:val="single" w:sz="4" w:space="0" w:color="000000"/>
            </w:tcBorders>
            <w:tcMar>
              <w:left w:w="0" w:type="dxa"/>
              <w:right w:w="0" w:type="dxa"/>
            </w:tcMar>
          </w:tcPr>
          <w:p w14:paraId="70EAA347"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r>
      <w:tr w:rsidR="00A64C45" w14:paraId="0E90853D"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71112279"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396467EE" w14:textId="77777777" w:rsidR="00A64C45" w:rsidRDefault="00D460D9">
            <w:pPr>
              <w:autoSpaceDE w:val="0"/>
              <w:autoSpaceDN w:val="0"/>
              <w:spacing w:before="98" w:after="0" w:line="234" w:lineRule="exact"/>
              <w:ind w:left="104"/>
            </w:pPr>
            <w:r>
              <w:rPr>
                <w:rFonts w:ascii="Times New Roman" w:eastAsia="Times New Roman" w:hAnsi="Times New Roman"/>
                <w:color w:val="000000"/>
                <w:sz w:val="21"/>
              </w:rPr>
              <w:t xml:space="preserve">4.13 </w:t>
            </w:r>
            <w:proofErr w:type="spellStart"/>
            <w:r>
              <w:rPr>
                <w:rFonts w:ascii="宋体" w:eastAsia="宋体" w:hAnsi="宋体"/>
                <w:color w:val="000000"/>
                <w:sz w:val="21"/>
              </w:rPr>
              <w:t>记录的控制</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5BF3E58F"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6BA7F75"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BB8838C"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609B55BE"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2354998"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11551175"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78B62B0"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0955C1B9"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39F58A22"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BC10F79"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587B559E"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r w:rsidR="00A64C45" w14:paraId="0E79F7A2"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59542BC8"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0D208175"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4.14 </w:t>
            </w:r>
            <w:proofErr w:type="spellStart"/>
            <w:r>
              <w:rPr>
                <w:rFonts w:ascii="宋体" w:eastAsia="宋体" w:hAnsi="宋体"/>
                <w:color w:val="000000"/>
                <w:sz w:val="21"/>
              </w:rPr>
              <w:t>内部审核</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33132B43"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16F874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EA66645"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40AE41FB"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8260226"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652D6ABB"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A647CC0"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1C128C0C"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0E9367FA"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8089D77"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0D8DA830"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r>
      <w:tr w:rsidR="00A64C45" w14:paraId="4DFC1FC9"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781DAC2F"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256378F8"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4.15 </w:t>
            </w:r>
            <w:proofErr w:type="spellStart"/>
            <w:r>
              <w:rPr>
                <w:rFonts w:ascii="宋体" w:eastAsia="宋体" w:hAnsi="宋体"/>
                <w:color w:val="000000"/>
                <w:sz w:val="21"/>
              </w:rPr>
              <w:t>管理评审</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7424792A" w14:textId="77777777" w:rsidR="00A64C45" w:rsidRDefault="00D460D9">
            <w:pPr>
              <w:autoSpaceDE w:val="0"/>
              <w:autoSpaceDN w:val="0"/>
              <w:spacing w:before="90"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6492D81"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0638169"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746860EC"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35B3E62"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3E753129"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0EBB987"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5E393C65"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54CECC0D"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C76F501"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1AA1D885"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r>
      <w:tr w:rsidR="00A64C45" w14:paraId="5911E593" w14:textId="77777777">
        <w:trPr>
          <w:trHeight w:hRule="exact" w:val="430"/>
        </w:trPr>
        <w:tc>
          <w:tcPr>
            <w:tcW w:w="5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C5C4812" w14:textId="77777777" w:rsidR="00A64C45" w:rsidRDefault="00D460D9">
            <w:pPr>
              <w:autoSpaceDE w:val="0"/>
              <w:autoSpaceDN w:val="0"/>
              <w:spacing w:before="1452" w:after="0" w:line="320" w:lineRule="exact"/>
              <w:ind w:left="174" w:right="174"/>
              <w:jc w:val="both"/>
            </w:pPr>
            <w:r>
              <w:rPr>
                <w:rFonts w:ascii="宋体" w:eastAsia="宋体" w:hAnsi="宋体"/>
                <w:color w:val="000000"/>
                <w:sz w:val="21"/>
              </w:rPr>
              <w:t>技</w:t>
            </w:r>
            <w:r>
              <w:br/>
            </w:r>
            <w:r>
              <w:rPr>
                <w:rFonts w:ascii="宋体" w:eastAsia="宋体" w:hAnsi="宋体"/>
                <w:color w:val="000000"/>
                <w:sz w:val="21"/>
              </w:rPr>
              <w:t>术</w:t>
            </w:r>
            <w:r>
              <w:br/>
            </w:r>
            <w:r>
              <w:rPr>
                <w:rFonts w:ascii="宋体" w:eastAsia="宋体" w:hAnsi="宋体"/>
                <w:color w:val="000000"/>
                <w:sz w:val="21"/>
              </w:rPr>
              <w:t>要</w:t>
            </w:r>
            <w:r>
              <w:br/>
            </w:r>
            <w:r>
              <w:rPr>
                <w:rFonts w:ascii="宋体" w:eastAsia="宋体" w:hAnsi="宋体"/>
                <w:color w:val="000000"/>
                <w:sz w:val="21"/>
              </w:rPr>
              <w:t>求</w:t>
            </w:r>
          </w:p>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5B45C383"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5.1 </w:t>
            </w:r>
            <w:proofErr w:type="spellStart"/>
            <w:r>
              <w:rPr>
                <w:rFonts w:ascii="宋体" w:eastAsia="宋体" w:hAnsi="宋体"/>
                <w:color w:val="000000"/>
                <w:sz w:val="21"/>
              </w:rPr>
              <w:t>总则</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1E6A64CA"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2A957F2"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59FD274"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3F598994" w14:textId="77777777" w:rsidR="00A64C45" w:rsidRDefault="00A64C45"/>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8FFB9A5" w14:textId="77777777" w:rsidR="00A64C45" w:rsidRDefault="00A64C45"/>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3581E8B3" w14:textId="77777777" w:rsidR="00A64C45" w:rsidRDefault="00A64C45"/>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3C8FB3C" w14:textId="77777777" w:rsidR="00A64C45" w:rsidRDefault="00A64C45"/>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605B0F53" w14:textId="77777777" w:rsidR="00A64C45" w:rsidRDefault="00A64C45"/>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2067DDE3"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BB8152C" w14:textId="77777777" w:rsidR="00A64C45" w:rsidRDefault="00A64C45"/>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70110C4D"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r w:rsidR="00A64C45" w14:paraId="41DA439C"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1EA11F22"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26340FF4" w14:textId="77777777" w:rsidR="00A64C45" w:rsidRDefault="00D460D9">
            <w:pPr>
              <w:autoSpaceDE w:val="0"/>
              <w:autoSpaceDN w:val="0"/>
              <w:spacing w:before="98" w:after="0" w:line="234" w:lineRule="exact"/>
              <w:ind w:left="104"/>
            </w:pPr>
            <w:r>
              <w:rPr>
                <w:rFonts w:ascii="Times New Roman" w:eastAsia="Times New Roman" w:hAnsi="Times New Roman"/>
                <w:color w:val="000000"/>
                <w:sz w:val="21"/>
              </w:rPr>
              <w:t xml:space="preserve">5.2 </w:t>
            </w:r>
            <w:proofErr w:type="spellStart"/>
            <w:r>
              <w:rPr>
                <w:rFonts w:ascii="宋体" w:eastAsia="宋体" w:hAnsi="宋体"/>
                <w:color w:val="000000"/>
                <w:sz w:val="21"/>
              </w:rPr>
              <w:t>人员</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3654CAC0"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DF2E9AF"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AFBD8C9"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4AB85463"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C8A2ABD"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7B966727"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40042D8"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29114617"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16BAB03B"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307930A"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24A0A4AD"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r w:rsidR="00A64C45" w14:paraId="50CA5B9D"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6D608B70" w14:textId="77777777" w:rsidR="00A64C45" w:rsidRDefault="00A64C45"/>
        </w:tc>
        <w:tc>
          <w:tcPr>
            <w:tcW w:w="2514" w:type="dxa"/>
            <w:tcBorders>
              <w:top w:val="single" w:sz="4" w:space="0" w:color="000000"/>
              <w:left w:val="single" w:sz="4" w:space="0" w:color="000000"/>
              <w:bottom w:val="single" w:sz="3" w:space="0" w:color="000000"/>
              <w:right w:val="single" w:sz="4" w:space="0" w:color="000000"/>
            </w:tcBorders>
            <w:tcMar>
              <w:left w:w="0" w:type="dxa"/>
              <w:right w:w="0" w:type="dxa"/>
            </w:tcMar>
          </w:tcPr>
          <w:p w14:paraId="2BD24ABD" w14:textId="77777777" w:rsidR="00A64C45" w:rsidRDefault="00D460D9">
            <w:pPr>
              <w:autoSpaceDE w:val="0"/>
              <w:autoSpaceDN w:val="0"/>
              <w:spacing w:before="98" w:after="0" w:line="234" w:lineRule="exact"/>
              <w:ind w:left="104"/>
            </w:pPr>
            <w:r>
              <w:rPr>
                <w:rFonts w:ascii="Times New Roman" w:eastAsia="Times New Roman" w:hAnsi="Times New Roman"/>
                <w:color w:val="000000"/>
                <w:sz w:val="21"/>
              </w:rPr>
              <w:t xml:space="preserve">5.3 </w:t>
            </w:r>
            <w:proofErr w:type="spellStart"/>
            <w:r>
              <w:rPr>
                <w:rFonts w:ascii="宋体" w:eastAsia="宋体" w:hAnsi="宋体"/>
                <w:color w:val="000000"/>
                <w:sz w:val="21"/>
              </w:rPr>
              <w:t>设施和环境条件</w:t>
            </w:r>
            <w:proofErr w:type="spellEnd"/>
          </w:p>
        </w:tc>
        <w:tc>
          <w:tcPr>
            <w:tcW w:w="544" w:type="dxa"/>
            <w:tcBorders>
              <w:top w:val="single" w:sz="4" w:space="0" w:color="000000"/>
              <w:left w:val="single" w:sz="4" w:space="0" w:color="000000"/>
              <w:bottom w:val="single" w:sz="3" w:space="0" w:color="000000"/>
              <w:right w:val="single" w:sz="4" w:space="0" w:color="000000"/>
            </w:tcBorders>
            <w:tcMar>
              <w:left w:w="0" w:type="dxa"/>
              <w:right w:w="0" w:type="dxa"/>
            </w:tcMar>
          </w:tcPr>
          <w:p w14:paraId="3D8A02A9"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7294EA9A"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55F914A6"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3" w:space="0" w:color="000000"/>
              <w:right w:val="single" w:sz="4" w:space="0" w:color="000000"/>
            </w:tcBorders>
            <w:tcMar>
              <w:left w:w="0" w:type="dxa"/>
              <w:right w:w="0" w:type="dxa"/>
            </w:tcMar>
          </w:tcPr>
          <w:p w14:paraId="4F9A0423"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29D98C4"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3" w:space="0" w:color="000000"/>
              <w:right w:val="single" w:sz="4" w:space="0" w:color="000000"/>
            </w:tcBorders>
            <w:tcMar>
              <w:left w:w="0" w:type="dxa"/>
              <w:right w:w="0" w:type="dxa"/>
            </w:tcMar>
          </w:tcPr>
          <w:p w14:paraId="52FA802D"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F142A8B"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3" w:space="0" w:color="000000"/>
              <w:right w:val="single" w:sz="3" w:space="0" w:color="000000"/>
            </w:tcBorders>
            <w:tcMar>
              <w:left w:w="0" w:type="dxa"/>
              <w:right w:w="0" w:type="dxa"/>
            </w:tcMar>
          </w:tcPr>
          <w:p w14:paraId="73B0FB6C"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3" w:space="0" w:color="000000"/>
              <w:right w:val="single" w:sz="4" w:space="0" w:color="000000"/>
            </w:tcBorders>
            <w:tcMar>
              <w:left w:w="0" w:type="dxa"/>
              <w:right w:w="0" w:type="dxa"/>
            </w:tcMar>
          </w:tcPr>
          <w:p w14:paraId="67AA51D9"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0C12D62A"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3" w:space="0" w:color="000000"/>
              <w:right w:val="single" w:sz="4" w:space="0" w:color="000000"/>
            </w:tcBorders>
            <w:tcMar>
              <w:left w:w="0" w:type="dxa"/>
              <w:right w:w="0" w:type="dxa"/>
            </w:tcMar>
          </w:tcPr>
          <w:p w14:paraId="49AEC50D"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r w:rsidR="00A64C45" w14:paraId="62E05F3B"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7E297258" w14:textId="77777777" w:rsidR="00A64C45" w:rsidRDefault="00A64C45"/>
        </w:tc>
        <w:tc>
          <w:tcPr>
            <w:tcW w:w="2514" w:type="dxa"/>
            <w:tcBorders>
              <w:top w:val="single" w:sz="3" w:space="0" w:color="000000"/>
              <w:left w:val="single" w:sz="4" w:space="0" w:color="000000"/>
              <w:bottom w:val="single" w:sz="4" w:space="0" w:color="000000"/>
              <w:right w:val="single" w:sz="4" w:space="0" w:color="000000"/>
            </w:tcBorders>
            <w:tcMar>
              <w:left w:w="0" w:type="dxa"/>
              <w:right w:w="0" w:type="dxa"/>
            </w:tcMar>
          </w:tcPr>
          <w:p w14:paraId="171491C8" w14:textId="77777777" w:rsidR="00A64C45" w:rsidRDefault="00D460D9">
            <w:pPr>
              <w:autoSpaceDE w:val="0"/>
              <w:autoSpaceDN w:val="0"/>
              <w:spacing w:before="94" w:after="0" w:line="234" w:lineRule="exact"/>
              <w:ind w:left="104"/>
              <w:rPr>
                <w:lang w:eastAsia="zh-CN"/>
              </w:rPr>
            </w:pPr>
            <w:r>
              <w:rPr>
                <w:rFonts w:ascii="Times New Roman" w:eastAsia="Times New Roman" w:hAnsi="Times New Roman"/>
                <w:color w:val="000000"/>
                <w:sz w:val="21"/>
                <w:lang w:eastAsia="zh-CN"/>
              </w:rPr>
              <w:t>5.4</w:t>
            </w:r>
            <w:r>
              <w:rPr>
                <w:rFonts w:ascii="宋体" w:eastAsia="宋体" w:hAnsi="宋体"/>
                <w:color w:val="000000"/>
                <w:sz w:val="18"/>
                <w:lang w:eastAsia="zh-CN"/>
              </w:rPr>
              <w:t>检测方法及方法的确认</w:t>
            </w:r>
          </w:p>
        </w:tc>
        <w:tc>
          <w:tcPr>
            <w:tcW w:w="544" w:type="dxa"/>
            <w:tcBorders>
              <w:top w:val="single" w:sz="3" w:space="0" w:color="000000"/>
              <w:left w:val="single" w:sz="4" w:space="0" w:color="000000"/>
              <w:bottom w:val="single" w:sz="4" w:space="0" w:color="000000"/>
              <w:right w:val="single" w:sz="4" w:space="0" w:color="000000"/>
            </w:tcBorders>
            <w:tcMar>
              <w:left w:w="0" w:type="dxa"/>
              <w:right w:w="0" w:type="dxa"/>
            </w:tcMar>
          </w:tcPr>
          <w:p w14:paraId="0B296A38"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4EDCA189"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12DF1A5" w14:textId="77777777" w:rsidR="00A64C45" w:rsidRDefault="00A64C45"/>
        </w:tc>
        <w:tc>
          <w:tcPr>
            <w:tcW w:w="546" w:type="dxa"/>
            <w:tcBorders>
              <w:top w:val="single" w:sz="3" w:space="0" w:color="000000"/>
              <w:left w:val="single" w:sz="4" w:space="0" w:color="000000"/>
              <w:bottom w:val="single" w:sz="4" w:space="0" w:color="000000"/>
              <w:right w:val="single" w:sz="4" w:space="0" w:color="000000"/>
            </w:tcBorders>
            <w:tcMar>
              <w:left w:w="0" w:type="dxa"/>
              <w:right w:w="0" w:type="dxa"/>
            </w:tcMar>
          </w:tcPr>
          <w:p w14:paraId="5A9BF77E" w14:textId="77777777" w:rsidR="00A64C45" w:rsidRDefault="00A64C45"/>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2C729197" w14:textId="77777777" w:rsidR="00A64C45" w:rsidRDefault="00A64C45"/>
        </w:tc>
        <w:tc>
          <w:tcPr>
            <w:tcW w:w="544" w:type="dxa"/>
            <w:tcBorders>
              <w:top w:val="single" w:sz="3" w:space="0" w:color="000000"/>
              <w:left w:val="single" w:sz="4" w:space="0" w:color="000000"/>
              <w:bottom w:val="single" w:sz="4" w:space="0" w:color="000000"/>
              <w:right w:val="single" w:sz="4" w:space="0" w:color="000000"/>
            </w:tcBorders>
            <w:tcMar>
              <w:left w:w="0" w:type="dxa"/>
              <w:right w:w="0" w:type="dxa"/>
            </w:tcMar>
          </w:tcPr>
          <w:p w14:paraId="4248139D"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62254BFE" w14:textId="77777777" w:rsidR="00A64C45" w:rsidRDefault="00A64C45"/>
        </w:tc>
        <w:tc>
          <w:tcPr>
            <w:tcW w:w="542" w:type="dxa"/>
            <w:tcBorders>
              <w:top w:val="single" w:sz="3" w:space="0" w:color="000000"/>
              <w:left w:val="single" w:sz="4" w:space="0" w:color="000000"/>
              <w:bottom w:val="single" w:sz="4" w:space="0" w:color="000000"/>
              <w:right w:val="single" w:sz="3" w:space="0" w:color="000000"/>
            </w:tcBorders>
            <w:tcMar>
              <w:left w:w="0" w:type="dxa"/>
              <w:right w:w="0" w:type="dxa"/>
            </w:tcMar>
          </w:tcPr>
          <w:p w14:paraId="4BE146EF" w14:textId="77777777" w:rsidR="00A64C45" w:rsidRDefault="00A64C45"/>
        </w:tc>
        <w:tc>
          <w:tcPr>
            <w:tcW w:w="544" w:type="dxa"/>
            <w:tcBorders>
              <w:top w:val="single" w:sz="3" w:space="0" w:color="000000"/>
              <w:left w:val="single" w:sz="3" w:space="0" w:color="000000"/>
              <w:bottom w:val="single" w:sz="4" w:space="0" w:color="000000"/>
              <w:right w:val="single" w:sz="4" w:space="0" w:color="000000"/>
            </w:tcBorders>
            <w:tcMar>
              <w:left w:w="0" w:type="dxa"/>
              <w:right w:w="0" w:type="dxa"/>
            </w:tcMar>
          </w:tcPr>
          <w:p w14:paraId="1C6B1BBD"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413DE20"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52" w:type="dxa"/>
            <w:tcBorders>
              <w:top w:val="single" w:sz="3" w:space="0" w:color="000000"/>
              <w:left w:val="single" w:sz="4" w:space="0" w:color="000000"/>
              <w:bottom w:val="single" w:sz="4" w:space="0" w:color="000000"/>
              <w:right w:val="single" w:sz="4" w:space="0" w:color="000000"/>
            </w:tcBorders>
            <w:tcMar>
              <w:left w:w="0" w:type="dxa"/>
              <w:right w:w="0" w:type="dxa"/>
            </w:tcMar>
          </w:tcPr>
          <w:p w14:paraId="193D61DF"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r w:rsidR="00A64C45" w14:paraId="60A7990A"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54B2559D"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588B598D"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5.5 </w:t>
            </w:r>
            <w:proofErr w:type="spellStart"/>
            <w:r>
              <w:rPr>
                <w:rFonts w:ascii="宋体" w:eastAsia="宋体" w:hAnsi="宋体"/>
                <w:color w:val="000000"/>
                <w:sz w:val="21"/>
              </w:rPr>
              <w:t>设备</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74F7572D"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FD85B33"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A2F8520" w14:textId="77777777" w:rsidR="00A64C45" w:rsidRDefault="00A64C45"/>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4C12EF0C"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D6971B5" w14:textId="77777777" w:rsidR="00A64C45" w:rsidRDefault="00A64C45"/>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213BF822"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4AAFFDA" w14:textId="77777777" w:rsidR="00A64C45" w:rsidRDefault="00A64C45"/>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7F261D51" w14:textId="77777777" w:rsidR="00A64C45" w:rsidRDefault="00A64C45"/>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743FA56F"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8BA7AA6" w14:textId="77777777" w:rsidR="00A64C45" w:rsidRDefault="00A64C45"/>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35001EBA"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r>
      <w:tr w:rsidR="00A64C45" w14:paraId="5A49E9DD"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18A6FBD0"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5917129C"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5.6 </w:t>
            </w:r>
            <w:proofErr w:type="spellStart"/>
            <w:r>
              <w:rPr>
                <w:rFonts w:ascii="宋体" w:eastAsia="宋体" w:hAnsi="宋体"/>
                <w:color w:val="000000"/>
                <w:sz w:val="21"/>
              </w:rPr>
              <w:t>测量溯源性</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6531BF6A"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089300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A056E29" w14:textId="77777777" w:rsidR="00A64C45" w:rsidRDefault="00A64C45"/>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6D601C5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B2D3D8F" w14:textId="77777777" w:rsidR="00A64C45" w:rsidRDefault="00A64C45"/>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319F50B8"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7E87E68" w14:textId="77777777" w:rsidR="00A64C45" w:rsidRDefault="00A64C45"/>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3D463446" w14:textId="77777777" w:rsidR="00A64C45" w:rsidRDefault="00A64C45"/>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495028C3"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33897AF" w14:textId="77777777" w:rsidR="00A64C45" w:rsidRDefault="00A64C45"/>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4D1FDC0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r>
      <w:tr w:rsidR="00A64C45" w14:paraId="31562488"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609DA8E3" w14:textId="77777777" w:rsidR="00A64C45" w:rsidRDefault="00A64C45"/>
        </w:tc>
        <w:tc>
          <w:tcPr>
            <w:tcW w:w="2514" w:type="dxa"/>
            <w:tcBorders>
              <w:top w:val="single" w:sz="4" w:space="0" w:color="000000"/>
              <w:left w:val="single" w:sz="4" w:space="0" w:color="000000"/>
              <w:bottom w:val="single" w:sz="4" w:space="0" w:color="000000"/>
              <w:right w:val="single" w:sz="4" w:space="0" w:color="000000"/>
            </w:tcBorders>
            <w:tcMar>
              <w:left w:w="0" w:type="dxa"/>
              <w:right w:w="0" w:type="dxa"/>
            </w:tcMar>
          </w:tcPr>
          <w:p w14:paraId="1B64F1FF"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5.7 </w:t>
            </w:r>
            <w:proofErr w:type="spellStart"/>
            <w:r>
              <w:rPr>
                <w:rFonts w:ascii="宋体" w:eastAsia="宋体" w:hAnsi="宋体"/>
                <w:color w:val="000000"/>
                <w:sz w:val="21"/>
              </w:rPr>
              <w:t>抽样</w:t>
            </w:r>
            <w:proofErr w:type="spellEnd"/>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0AA47BD6"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32F7D0F"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FDD8AC2"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4" w:space="0" w:color="000000"/>
              <w:right w:val="single" w:sz="4" w:space="0" w:color="000000"/>
            </w:tcBorders>
            <w:tcMar>
              <w:left w:w="0" w:type="dxa"/>
              <w:right w:w="0" w:type="dxa"/>
            </w:tcMar>
          </w:tcPr>
          <w:p w14:paraId="6120F3F0"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83B389F"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4" w:space="0" w:color="000000"/>
              <w:right w:val="single" w:sz="4" w:space="0" w:color="000000"/>
            </w:tcBorders>
            <w:tcMar>
              <w:left w:w="0" w:type="dxa"/>
              <w:right w:w="0" w:type="dxa"/>
            </w:tcMar>
          </w:tcPr>
          <w:p w14:paraId="22F7FDF6"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ED683D0"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2" w:type="dxa"/>
            <w:tcBorders>
              <w:top w:val="single" w:sz="4" w:space="0" w:color="000000"/>
              <w:left w:val="single" w:sz="4" w:space="0" w:color="000000"/>
              <w:bottom w:val="single" w:sz="4" w:space="0" w:color="000000"/>
              <w:right w:val="single" w:sz="3" w:space="0" w:color="000000"/>
            </w:tcBorders>
            <w:tcMar>
              <w:left w:w="0" w:type="dxa"/>
              <w:right w:w="0" w:type="dxa"/>
            </w:tcMar>
          </w:tcPr>
          <w:p w14:paraId="268B73F1"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3" w:space="0" w:color="000000"/>
              <w:bottom w:val="single" w:sz="4" w:space="0" w:color="000000"/>
              <w:right w:val="single" w:sz="4" w:space="0" w:color="000000"/>
            </w:tcBorders>
            <w:tcMar>
              <w:left w:w="0" w:type="dxa"/>
              <w:right w:w="0" w:type="dxa"/>
            </w:tcMar>
          </w:tcPr>
          <w:p w14:paraId="4EEBB2ED"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33C07C9"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4" w:space="0" w:color="000000"/>
              <w:right w:val="single" w:sz="4" w:space="0" w:color="000000"/>
            </w:tcBorders>
            <w:tcMar>
              <w:left w:w="0" w:type="dxa"/>
              <w:right w:w="0" w:type="dxa"/>
            </w:tcMar>
          </w:tcPr>
          <w:p w14:paraId="7103941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r>
      <w:tr w:rsidR="00A64C45" w14:paraId="58A74B4B" w14:textId="77777777">
        <w:trPr>
          <w:trHeight w:hRule="exact" w:val="428"/>
        </w:trPr>
        <w:tc>
          <w:tcPr>
            <w:tcW w:w="699" w:type="dxa"/>
            <w:vMerge/>
            <w:tcBorders>
              <w:top w:val="single" w:sz="4" w:space="0" w:color="000000"/>
              <w:left w:val="single" w:sz="4" w:space="0" w:color="000000"/>
              <w:bottom w:val="single" w:sz="4" w:space="0" w:color="000000"/>
              <w:right w:val="single" w:sz="4" w:space="0" w:color="000000"/>
            </w:tcBorders>
          </w:tcPr>
          <w:p w14:paraId="50C442F5" w14:textId="77777777" w:rsidR="00A64C45" w:rsidRDefault="00A64C45"/>
        </w:tc>
        <w:tc>
          <w:tcPr>
            <w:tcW w:w="2514" w:type="dxa"/>
            <w:tcBorders>
              <w:top w:val="single" w:sz="4" w:space="0" w:color="000000"/>
              <w:left w:val="single" w:sz="4" w:space="0" w:color="000000"/>
              <w:bottom w:val="single" w:sz="3" w:space="0" w:color="000000"/>
              <w:right w:val="single" w:sz="4" w:space="0" w:color="000000"/>
            </w:tcBorders>
            <w:tcMar>
              <w:left w:w="0" w:type="dxa"/>
              <w:right w:w="0" w:type="dxa"/>
            </w:tcMar>
          </w:tcPr>
          <w:p w14:paraId="14498AC5" w14:textId="77777777" w:rsidR="00A64C45" w:rsidRDefault="00D460D9">
            <w:pPr>
              <w:autoSpaceDE w:val="0"/>
              <w:autoSpaceDN w:val="0"/>
              <w:spacing w:before="100" w:after="0" w:line="234" w:lineRule="exact"/>
              <w:ind w:left="104"/>
            </w:pPr>
            <w:r>
              <w:rPr>
                <w:rFonts w:ascii="Times New Roman" w:eastAsia="Times New Roman" w:hAnsi="Times New Roman"/>
                <w:color w:val="000000"/>
                <w:sz w:val="21"/>
              </w:rPr>
              <w:t xml:space="preserve">5.8 </w:t>
            </w:r>
            <w:proofErr w:type="spellStart"/>
            <w:r>
              <w:rPr>
                <w:rFonts w:ascii="宋体" w:eastAsia="宋体" w:hAnsi="宋体"/>
                <w:color w:val="000000"/>
                <w:sz w:val="21"/>
              </w:rPr>
              <w:t>检测物品的处理</w:t>
            </w:r>
            <w:proofErr w:type="spellEnd"/>
          </w:p>
        </w:tc>
        <w:tc>
          <w:tcPr>
            <w:tcW w:w="544" w:type="dxa"/>
            <w:tcBorders>
              <w:top w:val="single" w:sz="4" w:space="0" w:color="000000"/>
              <w:left w:val="single" w:sz="4" w:space="0" w:color="000000"/>
              <w:bottom w:val="single" w:sz="3" w:space="0" w:color="000000"/>
              <w:right w:val="single" w:sz="4" w:space="0" w:color="000000"/>
            </w:tcBorders>
            <w:tcMar>
              <w:left w:w="0" w:type="dxa"/>
              <w:right w:w="0" w:type="dxa"/>
            </w:tcMar>
          </w:tcPr>
          <w:p w14:paraId="645D7245"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FF59E93"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CD1619E"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6" w:type="dxa"/>
            <w:tcBorders>
              <w:top w:val="single" w:sz="4" w:space="0" w:color="000000"/>
              <w:left w:val="single" w:sz="4" w:space="0" w:color="000000"/>
              <w:bottom w:val="single" w:sz="3" w:space="0" w:color="000000"/>
              <w:right w:val="single" w:sz="4" w:space="0" w:color="000000"/>
            </w:tcBorders>
            <w:tcMar>
              <w:left w:w="0" w:type="dxa"/>
              <w:right w:w="0" w:type="dxa"/>
            </w:tcMar>
          </w:tcPr>
          <w:p w14:paraId="479AB9BF" w14:textId="77777777" w:rsidR="00A64C45" w:rsidRDefault="00A64C45"/>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15D4BBF1"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4" w:space="0" w:color="000000"/>
              <w:left w:val="single" w:sz="4" w:space="0" w:color="000000"/>
              <w:bottom w:val="single" w:sz="3" w:space="0" w:color="000000"/>
              <w:right w:val="single" w:sz="4" w:space="0" w:color="000000"/>
            </w:tcBorders>
            <w:tcMar>
              <w:left w:w="0" w:type="dxa"/>
              <w:right w:w="0" w:type="dxa"/>
            </w:tcMar>
          </w:tcPr>
          <w:p w14:paraId="1D3AC114"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720DDC67" w14:textId="77777777" w:rsidR="00A64C45" w:rsidRDefault="00A64C45"/>
        </w:tc>
        <w:tc>
          <w:tcPr>
            <w:tcW w:w="542" w:type="dxa"/>
            <w:tcBorders>
              <w:top w:val="single" w:sz="4" w:space="0" w:color="000000"/>
              <w:left w:val="single" w:sz="4" w:space="0" w:color="000000"/>
              <w:bottom w:val="single" w:sz="3" w:space="0" w:color="000000"/>
              <w:right w:val="single" w:sz="3" w:space="0" w:color="000000"/>
            </w:tcBorders>
            <w:tcMar>
              <w:left w:w="0" w:type="dxa"/>
              <w:right w:w="0" w:type="dxa"/>
            </w:tcMar>
          </w:tcPr>
          <w:p w14:paraId="18CD47D8" w14:textId="77777777" w:rsidR="00A64C45" w:rsidRDefault="00A64C45"/>
        </w:tc>
        <w:tc>
          <w:tcPr>
            <w:tcW w:w="544" w:type="dxa"/>
            <w:tcBorders>
              <w:top w:val="single" w:sz="4" w:space="0" w:color="000000"/>
              <w:left w:val="single" w:sz="3" w:space="0" w:color="000000"/>
              <w:bottom w:val="single" w:sz="3" w:space="0" w:color="000000"/>
              <w:right w:val="single" w:sz="4" w:space="0" w:color="000000"/>
            </w:tcBorders>
            <w:tcMar>
              <w:left w:w="0" w:type="dxa"/>
              <w:right w:w="0" w:type="dxa"/>
            </w:tcMar>
          </w:tcPr>
          <w:p w14:paraId="1649D6A7"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9BC8C73"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52" w:type="dxa"/>
            <w:tcBorders>
              <w:top w:val="single" w:sz="4" w:space="0" w:color="000000"/>
              <w:left w:val="single" w:sz="4" w:space="0" w:color="000000"/>
              <w:bottom w:val="single" w:sz="3" w:space="0" w:color="000000"/>
              <w:right w:val="single" w:sz="4" w:space="0" w:color="000000"/>
            </w:tcBorders>
            <w:tcMar>
              <w:left w:w="0" w:type="dxa"/>
              <w:right w:w="0" w:type="dxa"/>
            </w:tcMar>
          </w:tcPr>
          <w:p w14:paraId="4164F211"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r w:rsidR="00A64C45" w14:paraId="58BF43B7" w14:textId="77777777">
        <w:trPr>
          <w:trHeight w:hRule="exact" w:val="432"/>
        </w:trPr>
        <w:tc>
          <w:tcPr>
            <w:tcW w:w="699" w:type="dxa"/>
            <w:vMerge/>
            <w:tcBorders>
              <w:top w:val="single" w:sz="4" w:space="0" w:color="000000"/>
              <w:left w:val="single" w:sz="4" w:space="0" w:color="000000"/>
              <w:bottom w:val="single" w:sz="4" w:space="0" w:color="000000"/>
              <w:right w:val="single" w:sz="4" w:space="0" w:color="000000"/>
            </w:tcBorders>
          </w:tcPr>
          <w:p w14:paraId="25006346" w14:textId="77777777" w:rsidR="00A64C45" w:rsidRDefault="00A64C45"/>
        </w:tc>
        <w:tc>
          <w:tcPr>
            <w:tcW w:w="2514" w:type="dxa"/>
            <w:tcBorders>
              <w:top w:val="single" w:sz="3" w:space="0" w:color="000000"/>
              <w:left w:val="single" w:sz="4" w:space="0" w:color="000000"/>
              <w:bottom w:val="single" w:sz="3" w:space="0" w:color="000000"/>
              <w:right w:val="single" w:sz="4" w:space="0" w:color="000000"/>
            </w:tcBorders>
            <w:tcMar>
              <w:left w:w="0" w:type="dxa"/>
              <w:right w:w="0" w:type="dxa"/>
            </w:tcMar>
          </w:tcPr>
          <w:p w14:paraId="1AED44E8" w14:textId="77777777" w:rsidR="00A64C45" w:rsidRDefault="00D460D9">
            <w:pPr>
              <w:autoSpaceDE w:val="0"/>
              <w:autoSpaceDN w:val="0"/>
              <w:spacing w:before="100" w:after="0" w:line="234" w:lineRule="exact"/>
              <w:jc w:val="center"/>
            </w:pPr>
            <w:r>
              <w:rPr>
                <w:rFonts w:ascii="Times New Roman" w:eastAsia="Times New Roman" w:hAnsi="Times New Roman"/>
                <w:color w:val="000000"/>
                <w:sz w:val="21"/>
              </w:rPr>
              <w:t xml:space="preserve">5.9 </w:t>
            </w:r>
            <w:proofErr w:type="spellStart"/>
            <w:r>
              <w:rPr>
                <w:rFonts w:ascii="宋体" w:eastAsia="宋体" w:hAnsi="宋体"/>
                <w:color w:val="000000"/>
                <w:sz w:val="21"/>
              </w:rPr>
              <w:t>检测结果的质量保证</w:t>
            </w:r>
            <w:proofErr w:type="spellEnd"/>
          </w:p>
        </w:tc>
        <w:tc>
          <w:tcPr>
            <w:tcW w:w="544" w:type="dxa"/>
            <w:tcBorders>
              <w:top w:val="single" w:sz="3" w:space="0" w:color="000000"/>
              <w:left w:val="single" w:sz="4" w:space="0" w:color="000000"/>
              <w:bottom w:val="single" w:sz="3" w:space="0" w:color="000000"/>
              <w:right w:val="single" w:sz="4" w:space="0" w:color="000000"/>
            </w:tcBorders>
            <w:tcMar>
              <w:left w:w="0" w:type="dxa"/>
              <w:right w:w="0" w:type="dxa"/>
            </w:tcMar>
          </w:tcPr>
          <w:p w14:paraId="1B792EE8"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3" w:space="0" w:color="000000"/>
              <w:right w:val="single" w:sz="4" w:space="0" w:color="000000"/>
            </w:tcBorders>
            <w:tcMar>
              <w:left w:w="0" w:type="dxa"/>
              <w:right w:w="0" w:type="dxa"/>
            </w:tcMar>
          </w:tcPr>
          <w:p w14:paraId="13093DB8"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3" w:space="0" w:color="000000"/>
              <w:right w:val="single" w:sz="4" w:space="0" w:color="000000"/>
            </w:tcBorders>
            <w:tcMar>
              <w:left w:w="0" w:type="dxa"/>
              <w:right w:w="0" w:type="dxa"/>
            </w:tcMar>
          </w:tcPr>
          <w:p w14:paraId="6491819A"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6" w:type="dxa"/>
            <w:tcBorders>
              <w:top w:val="single" w:sz="3" w:space="0" w:color="000000"/>
              <w:left w:val="single" w:sz="4" w:space="0" w:color="000000"/>
              <w:bottom w:val="single" w:sz="3" w:space="0" w:color="000000"/>
              <w:right w:val="single" w:sz="4" w:space="0" w:color="000000"/>
            </w:tcBorders>
            <w:tcMar>
              <w:left w:w="0" w:type="dxa"/>
              <w:right w:w="0" w:type="dxa"/>
            </w:tcMar>
          </w:tcPr>
          <w:p w14:paraId="3D25CEE8"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3" w:space="0" w:color="000000"/>
              <w:right w:val="single" w:sz="4" w:space="0" w:color="000000"/>
            </w:tcBorders>
            <w:tcMar>
              <w:left w:w="0" w:type="dxa"/>
              <w:right w:w="0" w:type="dxa"/>
            </w:tcMar>
          </w:tcPr>
          <w:p w14:paraId="6E7F6B93"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3" w:space="0" w:color="000000"/>
              <w:left w:val="single" w:sz="4" w:space="0" w:color="000000"/>
              <w:bottom w:val="single" w:sz="3" w:space="0" w:color="000000"/>
              <w:right w:val="single" w:sz="4" w:space="0" w:color="000000"/>
            </w:tcBorders>
            <w:tcMar>
              <w:left w:w="0" w:type="dxa"/>
              <w:right w:w="0" w:type="dxa"/>
            </w:tcMar>
          </w:tcPr>
          <w:p w14:paraId="294EE9A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3" w:space="0" w:color="000000"/>
              <w:right w:val="single" w:sz="4" w:space="0" w:color="000000"/>
            </w:tcBorders>
            <w:tcMar>
              <w:left w:w="0" w:type="dxa"/>
              <w:right w:w="0" w:type="dxa"/>
            </w:tcMar>
          </w:tcPr>
          <w:p w14:paraId="536774AD" w14:textId="77777777" w:rsidR="00A64C45" w:rsidRDefault="00A64C45"/>
        </w:tc>
        <w:tc>
          <w:tcPr>
            <w:tcW w:w="542" w:type="dxa"/>
            <w:tcBorders>
              <w:top w:val="single" w:sz="3" w:space="0" w:color="000000"/>
              <w:left w:val="single" w:sz="4" w:space="0" w:color="000000"/>
              <w:bottom w:val="single" w:sz="3" w:space="0" w:color="000000"/>
              <w:right w:val="single" w:sz="3" w:space="0" w:color="000000"/>
            </w:tcBorders>
            <w:tcMar>
              <w:left w:w="0" w:type="dxa"/>
              <w:right w:w="0" w:type="dxa"/>
            </w:tcMar>
          </w:tcPr>
          <w:p w14:paraId="42F40117"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4" w:type="dxa"/>
            <w:tcBorders>
              <w:top w:val="single" w:sz="3" w:space="0" w:color="000000"/>
              <w:left w:val="single" w:sz="3" w:space="0" w:color="000000"/>
              <w:bottom w:val="single" w:sz="3" w:space="0" w:color="000000"/>
              <w:right w:val="single" w:sz="4" w:space="0" w:color="000000"/>
            </w:tcBorders>
            <w:tcMar>
              <w:left w:w="0" w:type="dxa"/>
              <w:right w:w="0" w:type="dxa"/>
            </w:tcMar>
          </w:tcPr>
          <w:p w14:paraId="25DAACF1"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3" w:space="0" w:color="000000"/>
              <w:right w:val="single" w:sz="4" w:space="0" w:color="000000"/>
            </w:tcBorders>
            <w:tcMar>
              <w:left w:w="0" w:type="dxa"/>
              <w:right w:w="0" w:type="dxa"/>
            </w:tcMar>
          </w:tcPr>
          <w:p w14:paraId="51296E5E"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c>
          <w:tcPr>
            <w:tcW w:w="552" w:type="dxa"/>
            <w:tcBorders>
              <w:top w:val="single" w:sz="3" w:space="0" w:color="000000"/>
              <w:left w:val="single" w:sz="4" w:space="0" w:color="000000"/>
              <w:bottom w:val="single" w:sz="3" w:space="0" w:color="000000"/>
              <w:right w:val="single" w:sz="4" w:space="0" w:color="000000"/>
            </w:tcBorders>
            <w:tcMar>
              <w:left w:w="0" w:type="dxa"/>
              <w:right w:w="0" w:type="dxa"/>
            </w:tcMar>
          </w:tcPr>
          <w:p w14:paraId="3D7BFDAA" w14:textId="77777777" w:rsidR="00A64C45" w:rsidRDefault="00D460D9">
            <w:pPr>
              <w:autoSpaceDE w:val="0"/>
              <w:autoSpaceDN w:val="0"/>
              <w:spacing w:before="98" w:after="0" w:line="234" w:lineRule="exact"/>
              <w:jc w:val="center"/>
            </w:pPr>
            <w:r>
              <w:rPr>
                <w:rFonts w:ascii="Times New Roman" w:eastAsia="Times New Roman" w:hAnsi="Times New Roman"/>
                <w:color w:val="000000"/>
                <w:sz w:val="21"/>
              </w:rPr>
              <w:t xml:space="preserve">▲ </w:t>
            </w:r>
          </w:p>
        </w:tc>
      </w:tr>
      <w:tr w:rsidR="00A64C45" w14:paraId="4C21EA40" w14:textId="77777777">
        <w:trPr>
          <w:trHeight w:hRule="exact" w:val="430"/>
        </w:trPr>
        <w:tc>
          <w:tcPr>
            <w:tcW w:w="699" w:type="dxa"/>
            <w:vMerge/>
            <w:tcBorders>
              <w:top w:val="single" w:sz="4" w:space="0" w:color="000000"/>
              <w:left w:val="single" w:sz="4" w:space="0" w:color="000000"/>
              <w:bottom w:val="single" w:sz="4" w:space="0" w:color="000000"/>
              <w:right w:val="single" w:sz="4" w:space="0" w:color="000000"/>
            </w:tcBorders>
          </w:tcPr>
          <w:p w14:paraId="3C959EF8" w14:textId="77777777" w:rsidR="00A64C45" w:rsidRDefault="00A64C45"/>
        </w:tc>
        <w:tc>
          <w:tcPr>
            <w:tcW w:w="2514" w:type="dxa"/>
            <w:tcBorders>
              <w:top w:val="single" w:sz="3" w:space="0" w:color="000000"/>
              <w:left w:val="single" w:sz="4" w:space="0" w:color="000000"/>
              <w:bottom w:val="single" w:sz="4" w:space="0" w:color="000000"/>
              <w:right w:val="single" w:sz="4" w:space="0" w:color="000000"/>
            </w:tcBorders>
            <w:tcMar>
              <w:left w:w="0" w:type="dxa"/>
              <w:right w:w="0" w:type="dxa"/>
            </w:tcMar>
          </w:tcPr>
          <w:p w14:paraId="5300619D" w14:textId="77777777" w:rsidR="00A64C45" w:rsidRDefault="00D460D9">
            <w:pPr>
              <w:autoSpaceDE w:val="0"/>
              <w:autoSpaceDN w:val="0"/>
              <w:spacing w:before="98" w:after="0" w:line="234" w:lineRule="exact"/>
              <w:ind w:left="104"/>
            </w:pPr>
            <w:r>
              <w:rPr>
                <w:rFonts w:ascii="Times New Roman" w:eastAsia="Times New Roman" w:hAnsi="Times New Roman"/>
                <w:color w:val="000000"/>
                <w:sz w:val="21"/>
              </w:rPr>
              <w:t xml:space="preserve">5.10 </w:t>
            </w:r>
            <w:proofErr w:type="spellStart"/>
            <w:r>
              <w:rPr>
                <w:rFonts w:ascii="宋体" w:eastAsia="宋体" w:hAnsi="宋体"/>
                <w:color w:val="000000"/>
                <w:sz w:val="21"/>
              </w:rPr>
              <w:t>结果报告</w:t>
            </w:r>
            <w:proofErr w:type="spellEnd"/>
          </w:p>
        </w:tc>
        <w:tc>
          <w:tcPr>
            <w:tcW w:w="544" w:type="dxa"/>
            <w:tcBorders>
              <w:top w:val="single" w:sz="3" w:space="0" w:color="000000"/>
              <w:left w:val="single" w:sz="4" w:space="0" w:color="000000"/>
              <w:bottom w:val="single" w:sz="4" w:space="0" w:color="000000"/>
              <w:right w:val="single" w:sz="4" w:space="0" w:color="000000"/>
            </w:tcBorders>
            <w:tcMar>
              <w:left w:w="0" w:type="dxa"/>
              <w:right w:w="0" w:type="dxa"/>
            </w:tcMar>
          </w:tcPr>
          <w:p w14:paraId="50ADB5DA"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32642AA"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DD83EC2"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6" w:type="dxa"/>
            <w:tcBorders>
              <w:top w:val="single" w:sz="3" w:space="0" w:color="000000"/>
              <w:left w:val="single" w:sz="4" w:space="0" w:color="000000"/>
              <w:bottom w:val="single" w:sz="4" w:space="0" w:color="000000"/>
              <w:right w:val="single" w:sz="4" w:space="0" w:color="000000"/>
            </w:tcBorders>
            <w:tcMar>
              <w:left w:w="0" w:type="dxa"/>
              <w:right w:w="0" w:type="dxa"/>
            </w:tcMar>
          </w:tcPr>
          <w:p w14:paraId="4BEC91DC" w14:textId="77777777" w:rsidR="00A64C45" w:rsidRDefault="00A64C45"/>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4DA488A7" w14:textId="77777777" w:rsidR="00A64C45" w:rsidRDefault="00A64C45"/>
        </w:tc>
        <w:tc>
          <w:tcPr>
            <w:tcW w:w="544" w:type="dxa"/>
            <w:tcBorders>
              <w:top w:val="single" w:sz="3" w:space="0" w:color="000000"/>
              <w:left w:val="single" w:sz="4" w:space="0" w:color="000000"/>
              <w:bottom w:val="single" w:sz="4" w:space="0" w:color="000000"/>
              <w:right w:val="single" w:sz="4" w:space="0" w:color="000000"/>
            </w:tcBorders>
            <w:tcMar>
              <w:left w:w="0" w:type="dxa"/>
              <w:right w:w="0" w:type="dxa"/>
            </w:tcMar>
          </w:tcPr>
          <w:p w14:paraId="3C1B3F71"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7C5DA48B" w14:textId="77777777" w:rsidR="00A64C45" w:rsidRDefault="00A64C45"/>
        </w:tc>
        <w:tc>
          <w:tcPr>
            <w:tcW w:w="542" w:type="dxa"/>
            <w:tcBorders>
              <w:top w:val="single" w:sz="3" w:space="0" w:color="000000"/>
              <w:left w:val="single" w:sz="4" w:space="0" w:color="000000"/>
              <w:bottom w:val="single" w:sz="4" w:space="0" w:color="000000"/>
              <w:right w:val="single" w:sz="3" w:space="0" w:color="000000"/>
            </w:tcBorders>
            <w:tcMar>
              <w:left w:w="0" w:type="dxa"/>
              <w:right w:w="0" w:type="dxa"/>
            </w:tcMar>
          </w:tcPr>
          <w:p w14:paraId="2F7E682D"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4" w:type="dxa"/>
            <w:tcBorders>
              <w:top w:val="single" w:sz="3" w:space="0" w:color="000000"/>
              <w:left w:val="single" w:sz="3" w:space="0" w:color="000000"/>
              <w:bottom w:val="single" w:sz="4" w:space="0" w:color="000000"/>
              <w:right w:val="single" w:sz="4" w:space="0" w:color="000000"/>
            </w:tcBorders>
            <w:tcMar>
              <w:left w:w="0" w:type="dxa"/>
              <w:right w:w="0" w:type="dxa"/>
            </w:tcMar>
          </w:tcPr>
          <w:p w14:paraId="1F6F4D9B"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C010330"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c>
          <w:tcPr>
            <w:tcW w:w="552" w:type="dxa"/>
            <w:tcBorders>
              <w:top w:val="single" w:sz="3" w:space="0" w:color="000000"/>
              <w:left w:val="single" w:sz="4" w:space="0" w:color="000000"/>
              <w:bottom w:val="single" w:sz="4" w:space="0" w:color="000000"/>
              <w:right w:val="single" w:sz="4" w:space="0" w:color="000000"/>
            </w:tcBorders>
            <w:tcMar>
              <w:left w:w="0" w:type="dxa"/>
              <w:right w:w="0" w:type="dxa"/>
            </w:tcMar>
          </w:tcPr>
          <w:p w14:paraId="1DE3EDAE" w14:textId="77777777" w:rsidR="00A64C45" w:rsidRDefault="00D460D9">
            <w:pPr>
              <w:autoSpaceDE w:val="0"/>
              <w:autoSpaceDN w:val="0"/>
              <w:spacing w:before="96" w:after="0" w:line="234" w:lineRule="exact"/>
              <w:jc w:val="center"/>
            </w:pPr>
            <w:r>
              <w:rPr>
                <w:rFonts w:ascii="Times New Roman" w:eastAsia="Times New Roman" w:hAnsi="Times New Roman"/>
                <w:color w:val="000000"/>
                <w:sz w:val="21"/>
              </w:rPr>
              <w:t xml:space="preserve">▲ </w:t>
            </w:r>
          </w:p>
        </w:tc>
      </w:tr>
    </w:tbl>
    <w:p w14:paraId="4C248260" w14:textId="77777777" w:rsidR="00A64C45" w:rsidRDefault="00D460D9">
      <w:pPr>
        <w:autoSpaceDE w:val="0"/>
        <w:autoSpaceDN w:val="0"/>
        <w:spacing w:before="106" w:after="0" w:line="376" w:lineRule="exact"/>
        <w:ind w:left="6" w:right="288"/>
        <w:rPr>
          <w:lang w:eastAsia="zh-CN"/>
        </w:rPr>
      </w:pPr>
      <w:r>
        <w:rPr>
          <w:rFonts w:ascii="宋体" w:eastAsia="宋体" w:hAnsi="宋体"/>
          <w:color w:val="000000"/>
          <w:sz w:val="24"/>
          <w:lang w:eastAsia="zh-CN"/>
        </w:rPr>
        <w:t>图例：</w:t>
      </w:r>
      <w:r>
        <w:rPr>
          <w:rFonts w:ascii="Times New Roman" w:eastAsia="Times New Roman" w:hAnsi="Times New Roman"/>
          <w:color w:val="000000"/>
          <w:sz w:val="24"/>
          <w:lang w:eastAsia="zh-CN"/>
        </w:rPr>
        <w:t>●—</w:t>
      </w:r>
      <w:r>
        <w:rPr>
          <w:rFonts w:ascii="宋体" w:eastAsia="宋体" w:hAnsi="宋体"/>
          <w:color w:val="000000"/>
          <w:sz w:val="24"/>
          <w:lang w:eastAsia="zh-CN"/>
        </w:rPr>
        <w:t>组织</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实施</w:t>
      </w:r>
      <w:r>
        <w:rPr>
          <w:rFonts w:ascii="Times New Roman" w:eastAsia="Times New Roman" w:hAnsi="Times New Roman"/>
          <w:color w:val="000000"/>
          <w:sz w:val="24"/>
          <w:lang w:eastAsia="zh-CN"/>
        </w:rPr>
        <w:t>▲—</w:t>
      </w:r>
      <w:r>
        <w:rPr>
          <w:rFonts w:ascii="宋体" w:eastAsia="宋体" w:hAnsi="宋体"/>
          <w:color w:val="000000"/>
          <w:sz w:val="24"/>
          <w:lang w:eastAsia="zh-CN"/>
        </w:rPr>
        <w:t>参与</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不涉及</w:t>
      </w:r>
      <w:r>
        <w:rPr>
          <w:lang w:eastAsia="zh-CN"/>
        </w:rPr>
        <w:br/>
      </w:r>
      <w:r>
        <w:rPr>
          <w:rFonts w:ascii="Times New Roman" w:eastAsia="Times New Roman" w:hAnsi="Times New Roman"/>
          <w:color w:val="000000"/>
          <w:sz w:val="24"/>
          <w:lang w:eastAsia="zh-CN"/>
        </w:rPr>
        <w:t xml:space="preserve">4.2.6 </w:t>
      </w:r>
      <w:r>
        <w:rPr>
          <w:rFonts w:ascii="宋体" w:eastAsia="宋体" w:hAnsi="宋体"/>
          <w:color w:val="000000"/>
          <w:sz w:val="24"/>
          <w:lang w:eastAsia="zh-CN"/>
        </w:rPr>
        <w:t>当策划和实施管理体系的变更时，实验室经理应确保保持管理体系的完整性。</w:t>
      </w:r>
    </w:p>
    <w:p w14:paraId="2FAA70A5" w14:textId="036BC145" w:rsidR="00A64C45" w:rsidRDefault="00D460D9">
      <w:pPr>
        <w:autoSpaceDE w:val="0"/>
        <w:autoSpaceDN w:val="0"/>
        <w:spacing w:before="62" w:after="0" w:line="406" w:lineRule="exact"/>
        <w:ind w:left="6" w:right="1152"/>
        <w:rPr>
          <w:lang w:eastAsia="zh-CN"/>
        </w:rPr>
      </w:pPr>
      <w:r>
        <w:rPr>
          <w:rFonts w:ascii="Times New Roman" w:eastAsia="Times New Roman" w:hAnsi="Times New Roman"/>
          <w:color w:val="000000"/>
          <w:sz w:val="24"/>
          <w:lang w:eastAsia="zh-CN"/>
        </w:rPr>
        <w:t>4.2.7</w:t>
      </w:r>
      <w:r>
        <w:rPr>
          <w:rFonts w:ascii="宋体" w:eastAsia="宋体" w:hAnsi="宋体"/>
          <w:color w:val="000000"/>
          <w:sz w:val="24"/>
          <w:lang w:eastAsia="zh-CN"/>
        </w:rPr>
        <w:t xml:space="preserve"> 支持性文件</w:t>
      </w:r>
      <w:r>
        <w:rPr>
          <w:lang w:eastAsia="zh-CN"/>
        </w:rPr>
        <w:br/>
      </w:r>
      <w:r>
        <w:rPr>
          <w:rFonts w:ascii="宋体" w:eastAsia="宋体" w:hAnsi="宋体"/>
          <w:color w:val="000000"/>
          <w:sz w:val="24"/>
          <w:lang w:eastAsia="zh-CN"/>
        </w:rPr>
        <w:t>保护客户机密和所有权程序</w:t>
      </w:r>
      <w:r>
        <w:rPr>
          <w:rFonts w:ascii="Times New Roman" w:eastAsia="Times New Roman" w:hAnsi="Times New Roman"/>
          <w:color w:val="000000"/>
          <w:sz w:val="24"/>
          <w:lang w:eastAsia="zh-CN"/>
        </w:rPr>
        <w:t xml:space="preserve">                                 QP-4.1-01 </w:t>
      </w:r>
      <w:r>
        <w:rPr>
          <w:rFonts w:ascii="宋体" w:eastAsia="宋体" w:hAnsi="宋体"/>
          <w:color w:val="000000"/>
          <w:sz w:val="24"/>
          <w:lang w:eastAsia="zh-CN"/>
        </w:rPr>
        <w:t>保证公正性、公平性、独立性和诚信度的程序</w:t>
      </w:r>
      <w:r>
        <w:rPr>
          <w:rFonts w:ascii="Times New Roman" w:eastAsia="Times New Roman" w:hAnsi="Times New Roman"/>
          <w:color w:val="000000"/>
          <w:sz w:val="24"/>
          <w:lang w:eastAsia="zh-CN"/>
        </w:rPr>
        <w:t xml:space="preserve">                 QP-4.1-02 </w:t>
      </w:r>
      <w:r>
        <w:rPr>
          <w:rFonts w:ascii="宋体" w:eastAsia="宋体" w:hAnsi="宋体"/>
          <w:color w:val="000000"/>
          <w:sz w:val="24"/>
          <w:lang w:eastAsia="zh-CN"/>
        </w:rPr>
        <w:t>文件控制程序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QP-8.3-01</w:t>
      </w:r>
    </w:p>
    <w:p w14:paraId="38B046A1" w14:textId="77777777" w:rsidR="00A64C45" w:rsidRDefault="00A64C45">
      <w:pPr>
        <w:rPr>
          <w:lang w:eastAsia="zh-CN"/>
        </w:rPr>
        <w:sectPr w:rsidR="00A64C45">
          <w:pgSz w:w="11906" w:h="16838"/>
          <w:pgMar w:top="444" w:right="1404" w:bottom="922" w:left="1410" w:header="720" w:footer="720" w:gutter="0"/>
          <w:cols w:space="720"/>
          <w:docGrid w:linePitch="360"/>
        </w:sectPr>
      </w:pPr>
    </w:p>
    <w:p w14:paraId="5D925C6A" w14:textId="77777777" w:rsidR="00A64C45" w:rsidRDefault="00A64C45">
      <w:pPr>
        <w:autoSpaceDE w:val="0"/>
        <w:autoSpaceDN w:val="0"/>
        <w:spacing w:after="224" w:line="220" w:lineRule="exact"/>
        <w:rPr>
          <w:lang w:eastAsia="zh-CN"/>
        </w:rPr>
      </w:pPr>
    </w:p>
    <w:p w14:paraId="52F024C0"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4818ACA5"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1BEB636" w14:textId="0E32E133"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C611500"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636F839B"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QM-4.3-1.0 </w:t>
            </w:r>
          </w:p>
        </w:tc>
      </w:tr>
      <w:tr w:rsidR="00A64C45" w14:paraId="75A805F8" w14:textId="77777777">
        <w:trPr>
          <w:trHeight w:hRule="exact" w:val="360"/>
        </w:trPr>
        <w:tc>
          <w:tcPr>
            <w:tcW w:w="4610" w:type="dxa"/>
            <w:gridSpan w:val="2"/>
            <w:vMerge/>
            <w:tcBorders>
              <w:top w:val="single" w:sz="4" w:space="0" w:color="000000"/>
              <w:bottom w:val="single" w:sz="4" w:space="0" w:color="000000"/>
              <w:right w:val="single" w:sz="4" w:space="0" w:color="000000"/>
            </w:tcBorders>
          </w:tcPr>
          <w:p w14:paraId="75A41FE3"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4684186"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1EA6877A"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0077802D"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49F9F334"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4F3F254"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文件控制</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DA42B39"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E1B1813" w14:textId="71A79070"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44050BB4" w14:textId="77777777">
        <w:trPr>
          <w:trHeight w:hRule="exact" w:val="364"/>
        </w:trPr>
        <w:tc>
          <w:tcPr>
            <w:tcW w:w="2305" w:type="dxa"/>
            <w:vMerge/>
            <w:tcBorders>
              <w:top w:val="single" w:sz="4" w:space="0" w:color="000000"/>
              <w:bottom w:val="single" w:sz="4" w:space="0" w:color="000000"/>
              <w:right w:val="single" w:sz="4" w:space="0" w:color="000000"/>
            </w:tcBorders>
          </w:tcPr>
          <w:p w14:paraId="037CE7B6" w14:textId="77777777" w:rsidR="00A64C45" w:rsidRDefault="00A64C45"/>
        </w:tc>
        <w:tc>
          <w:tcPr>
            <w:tcW w:w="2305" w:type="dxa"/>
            <w:vMerge/>
            <w:tcBorders>
              <w:top w:val="single" w:sz="4" w:space="0" w:color="000000"/>
              <w:left w:val="single" w:sz="4" w:space="0" w:color="000000"/>
              <w:bottom w:val="single" w:sz="4" w:space="0" w:color="000000"/>
              <w:right w:val="single" w:sz="4" w:space="0" w:color="000000"/>
            </w:tcBorders>
          </w:tcPr>
          <w:p w14:paraId="69D1EEC8"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5C266CD"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7DEE8F86" w14:textId="6FF0B823"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109ED455" w14:textId="77777777" w:rsidR="00A64C45" w:rsidRDefault="00D460D9">
      <w:pPr>
        <w:autoSpaceDE w:val="0"/>
        <w:autoSpaceDN w:val="0"/>
        <w:spacing w:after="0" w:line="358" w:lineRule="exact"/>
        <w:ind w:left="6" w:right="288"/>
        <w:rPr>
          <w:lang w:eastAsia="zh-CN"/>
        </w:rPr>
      </w:pPr>
      <w:r>
        <w:rPr>
          <w:rFonts w:ascii="Times New Roman,Bold" w:eastAsia="Times New Roman,Bold" w:hAnsi="Times New Roman,Bold"/>
          <w:b/>
          <w:color w:val="000000"/>
          <w:sz w:val="24"/>
          <w:lang w:eastAsia="zh-CN"/>
        </w:rPr>
        <w:t>4.3</w:t>
      </w:r>
      <w:r>
        <w:rPr>
          <w:rFonts w:ascii="宋体" w:eastAsia="宋体" w:hAnsi="宋体"/>
          <w:color w:val="000000"/>
          <w:sz w:val="24"/>
          <w:lang w:eastAsia="zh-CN"/>
        </w:rPr>
        <w:t>文件控制</w:t>
      </w:r>
      <w:r>
        <w:rPr>
          <w:lang w:eastAsia="zh-CN"/>
        </w:rPr>
        <w:br/>
      </w:r>
      <w:r>
        <w:rPr>
          <w:rFonts w:ascii="Times New Roman" w:eastAsia="Times New Roman" w:hAnsi="Times New Roman"/>
          <w:color w:val="000000"/>
          <w:sz w:val="24"/>
          <w:lang w:eastAsia="zh-CN"/>
        </w:rPr>
        <w:t xml:space="preserve">4.3.1 </w:t>
      </w:r>
      <w:r>
        <w:rPr>
          <w:rFonts w:ascii="宋体" w:eastAsia="宋体" w:hAnsi="宋体"/>
          <w:color w:val="000000"/>
          <w:sz w:val="24"/>
          <w:lang w:eastAsia="zh-CN"/>
        </w:rPr>
        <w:t>总则</w:t>
      </w:r>
      <w:r>
        <w:rPr>
          <w:lang w:eastAsia="zh-CN"/>
        </w:rPr>
        <w:br/>
      </w:r>
      <w:r>
        <w:rPr>
          <w:rFonts w:ascii="宋体" w:eastAsia="宋体" w:hAnsi="宋体"/>
          <w:color w:val="000000"/>
          <w:sz w:val="24"/>
          <w:lang w:eastAsia="zh-CN"/>
        </w:rPr>
        <w:t>实验室应建立和保持文件控制程序，控制管理体系的所有文件。包括内部制订的文件</w:t>
      </w:r>
    </w:p>
    <w:p w14:paraId="38446F7C" w14:textId="77777777" w:rsidR="00A64C45" w:rsidRDefault="00D460D9">
      <w:pPr>
        <w:autoSpaceDE w:val="0"/>
        <w:autoSpaceDN w:val="0"/>
        <w:spacing w:before="148" w:after="0" w:line="240" w:lineRule="exact"/>
        <w:ind w:left="6"/>
        <w:rPr>
          <w:lang w:eastAsia="zh-CN"/>
        </w:rPr>
      </w:pPr>
      <w:r>
        <w:rPr>
          <w:rFonts w:ascii="宋体" w:eastAsia="宋体" w:hAnsi="宋体"/>
          <w:color w:val="000000"/>
          <w:sz w:val="24"/>
          <w:lang w:eastAsia="zh-CN"/>
        </w:rPr>
        <w:t>和外来文件，包括纸件、电子件或者两种方式的组合。</w:t>
      </w:r>
    </w:p>
    <w:p w14:paraId="3475C123" w14:textId="77777777" w:rsidR="00A64C45" w:rsidRDefault="00D460D9">
      <w:pPr>
        <w:autoSpaceDE w:val="0"/>
        <w:autoSpaceDN w:val="0"/>
        <w:spacing w:before="40" w:after="0" w:line="380" w:lineRule="exact"/>
        <w:ind w:left="6"/>
        <w:rPr>
          <w:lang w:eastAsia="zh-CN"/>
        </w:rPr>
      </w:pPr>
      <w:r>
        <w:rPr>
          <w:rFonts w:ascii="Times New Roman" w:eastAsia="Times New Roman" w:hAnsi="Times New Roman"/>
          <w:color w:val="000000"/>
          <w:sz w:val="24"/>
          <w:lang w:eastAsia="zh-CN"/>
        </w:rPr>
        <w:t xml:space="preserve">4.3.2 </w:t>
      </w:r>
      <w:r>
        <w:rPr>
          <w:rFonts w:ascii="宋体" w:eastAsia="宋体" w:hAnsi="宋体"/>
          <w:color w:val="000000"/>
          <w:sz w:val="24"/>
          <w:lang w:eastAsia="zh-CN"/>
        </w:rPr>
        <w:t>文件的批准和发布</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、所有文件在发布之前应由授权人员批准使用；</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、文件应有修订状态、受控文件清单、发放手续和回收作废文件手续，以防止使用作废或无效的文件。应确保起重要作用的所有作业场所，都应易于获得相应文件的有效版</w:t>
      </w:r>
    </w:p>
    <w:p w14:paraId="247F346F" w14:textId="77777777" w:rsidR="00A64C45" w:rsidRDefault="00D460D9">
      <w:pPr>
        <w:autoSpaceDE w:val="0"/>
        <w:autoSpaceDN w:val="0"/>
        <w:spacing w:after="0" w:line="392" w:lineRule="exact"/>
        <w:ind w:left="6" w:firstLine="12"/>
        <w:rPr>
          <w:lang w:eastAsia="zh-CN"/>
        </w:rPr>
      </w:pPr>
      <w:r>
        <w:rPr>
          <w:rFonts w:ascii="宋体" w:eastAsia="宋体" w:hAnsi="宋体"/>
          <w:color w:val="000000"/>
          <w:sz w:val="24"/>
          <w:lang w:eastAsia="zh-CN"/>
        </w:rPr>
        <w:t>本；</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、出于法律或知识保存目的而保留的作废文件，应有适当的标记；</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、管理体系文件应有唯一性标识，包括发布日期或修订标识、页码、总页数或表示文件结束的标记和发布机构；</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、定期审查文件，必要时进行修订，以保证持续适用和满足使用的要求。</w:t>
      </w:r>
    </w:p>
    <w:p w14:paraId="3F0B3C33" w14:textId="77777777" w:rsidR="00A64C45" w:rsidRDefault="00D460D9">
      <w:pPr>
        <w:autoSpaceDE w:val="0"/>
        <w:autoSpaceDN w:val="0"/>
        <w:spacing w:before="12" w:after="0" w:line="380" w:lineRule="exact"/>
        <w:ind w:left="6"/>
        <w:rPr>
          <w:lang w:eastAsia="zh-CN"/>
        </w:rPr>
      </w:pPr>
      <w:r>
        <w:rPr>
          <w:rFonts w:ascii="Times New Roman" w:eastAsia="Times New Roman" w:hAnsi="Times New Roman"/>
          <w:color w:val="000000"/>
          <w:sz w:val="24"/>
          <w:lang w:eastAsia="zh-CN"/>
        </w:rPr>
        <w:t>4.3.3</w:t>
      </w:r>
      <w:r>
        <w:rPr>
          <w:rFonts w:ascii="宋体" w:eastAsia="宋体" w:hAnsi="宋体"/>
          <w:color w:val="000000"/>
          <w:sz w:val="24"/>
          <w:lang w:eastAsia="zh-CN"/>
        </w:rPr>
        <w:t xml:space="preserve"> 文件变更</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、必要时（管理结构有较大的变动，过程有较大的变动，法律法规有较大的变动，有改进意见或脱离实际或条文含糊不清等情况）对文件进行更改，必须经指定原审批人员</w:t>
      </w:r>
    </w:p>
    <w:p w14:paraId="2D113B02" w14:textId="77777777" w:rsidR="00A64C45" w:rsidRDefault="00D460D9">
      <w:pPr>
        <w:autoSpaceDE w:val="0"/>
        <w:autoSpaceDN w:val="0"/>
        <w:spacing w:before="148" w:after="0" w:line="240" w:lineRule="exact"/>
        <w:jc w:val="center"/>
        <w:rPr>
          <w:lang w:eastAsia="zh-CN"/>
        </w:rPr>
      </w:pPr>
      <w:r>
        <w:rPr>
          <w:rFonts w:ascii="宋体" w:eastAsia="宋体" w:hAnsi="宋体"/>
          <w:color w:val="000000"/>
          <w:sz w:val="24"/>
          <w:lang w:eastAsia="zh-CN"/>
        </w:rPr>
        <w:t>批准，更改时加更改标识，被指定的人员应获得进行审查和批准所依据的有关背景资料；</w:t>
      </w:r>
    </w:p>
    <w:p w14:paraId="09118456" w14:textId="77777777" w:rsidR="00A64C45" w:rsidRDefault="00D460D9">
      <w:pPr>
        <w:autoSpaceDE w:val="0"/>
        <w:autoSpaceDN w:val="0"/>
        <w:spacing w:before="26" w:after="0" w:line="384" w:lineRule="exact"/>
        <w:ind w:left="6"/>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、变更的方法可以是：</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文件再版或换页；</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在再版或换页之前可对文件进行手写修改，应清楚地进行划改和标注、签名缩写并注明日期；</w:t>
      </w:r>
    </w:p>
    <w:p w14:paraId="000E8B19" w14:textId="77777777" w:rsidR="00A64C45" w:rsidRDefault="00D460D9">
      <w:pPr>
        <w:autoSpaceDE w:val="0"/>
        <w:autoSpaceDN w:val="0"/>
        <w:spacing w:before="20" w:after="0" w:line="390" w:lineRule="exact"/>
        <w:ind w:left="6" w:right="144"/>
        <w:rPr>
          <w:lang w:eastAsia="zh-CN"/>
        </w:rPr>
      </w:pPr>
      <w:r>
        <w:rPr>
          <w:rFonts w:ascii="Times New Roman" w:eastAsia="Times New Roman" w:hAnsi="Times New Roman"/>
          <w:color w:val="000000"/>
          <w:sz w:val="24"/>
          <w:lang w:eastAsia="zh-CN"/>
        </w:rPr>
        <w:t>——</w:t>
      </w:r>
      <w:r>
        <w:rPr>
          <w:rFonts w:ascii="宋体" w:eastAsia="宋体" w:hAnsi="宋体"/>
          <w:color w:val="000000"/>
          <w:sz w:val="24"/>
          <w:lang w:eastAsia="zh-CN"/>
        </w:rPr>
        <w:t>若可行，更改的和新的内容应在文件修订页中进行标明；</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再版、换页、手写修改通知单的发放应进行登记，作废的版本应收回，按</w:t>
      </w:r>
      <w:r>
        <w:rPr>
          <w:rFonts w:ascii="Times New Roman" w:eastAsia="Times New Roman" w:hAnsi="Times New Roman"/>
          <w:color w:val="000000"/>
          <w:sz w:val="24"/>
          <w:lang w:eastAsia="zh-CN"/>
        </w:rPr>
        <w:t xml:space="preserve">4.3.2c) </w:t>
      </w:r>
      <w:r>
        <w:rPr>
          <w:rFonts w:ascii="宋体" w:eastAsia="宋体" w:hAnsi="宋体"/>
          <w:color w:val="000000"/>
          <w:sz w:val="24"/>
          <w:lang w:eastAsia="zh-CN"/>
        </w:rPr>
        <w:t>处理，手写修改的应在原发放文件上作同等修改；</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修订的文件应尽快地正式发布。</w:t>
      </w:r>
    </w:p>
    <w:p w14:paraId="48FAE5DE" w14:textId="77777777" w:rsidR="00A64C45" w:rsidRDefault="00D460D9">
      <w:pPr>
        <w:autoSpaceDE w:val="0"/>
        <w:autoSpaceDN w:val="0"/>
        <w:spacing w:before="124" w:after="0" w:line="266" w:lineRule="exact"/>
        <w:ind w:left="6"/>
        <w:rPr>
          <w:lang w:eastAsia="zh-CN"/>
        </w:rPr>
      </w:pPr>
      <w:r>
        <w:rPr>
          <w:rFonts w:ascii="Times New Roman" w:eastAsia="Times New Roman" w:hAnsi="Times New Roman"/>
          <w:color w:val="000000"/>
          <w:sz w:val="24"/>
          <w:lang w:eastAsia="zh-CN"/>
        </w:rPr>
        <w:t>4.3.4</w:t>
      </w:r>
      <w:r>
        <w:rPr>
          <w:rFonts w:ascii="宋体" w:eastAsia="宋体" w:hAnsi="宋体"/>
          <w:color w:val="000000"/>
          <w:sz w:val="24"/>
          <w:lang w:eastAsia="zh-CN"/>
        </w:rPr>
        <w:t xml:space="preserve"> 文件控制程序应包括关于如何更改和控制保存在计算机系统中的文件的描述。</w:t>
      </w:r>
    </w:p>
    <w:p w14:paraId="5C5160CC" w14:textId="1B69E1C8" w:rsidR="00A64C45" w:rsidRDefault="00D460D9">
      <w:pPr>
        <w:autoSpaceDE w:val="0"/>
        <w:autoSpaceDN w:val="0"/>
        <w:spacing w:before="2" w:after="0" w:line="390" w:lineRule="exact"/>
        <w:ind w:left="6" w:right="1296"/>
        <w:rPr>
          <w:lang w:eastAsia="zh-CN"/>
        </w:rPr>
      </w:pPr>
      <w:r>
        <w:rPr>
          <w:rFonts w:ascii="Times New Roman" w:eastAsia="Times New Roman" w:hAnsi="Times New Roman"/>
          <w:color w:val="000000"/>
          <w:sz w:val="24"/>
          <w:lang w:eastAsia="zh-CN"/>
        </w:rPr>
        <w:t>4.3.5</w:t>
      </w:r>
      <w:r>
        <w:rPr>
          <w:rFonts w:ascii="宋体" w:eastAsia="宋体" w:hAnsi="宋体"/>
          <w:color w:val="000000"/>
          <w:sz w:val="24"/>
          <w:lang w:eastAsia="zh-CN"/>
        </w:rPr>
        <w:t xml:space="preserve"> 支持性文件</w:t>
      </w:r>
      <w:r>
        <w:rPr>
          <w:lang w:eastAsia="zh-CN"/>
        </w:rPr>
        <w:br/>
      </w:r>
      <w:r>
        <w:rPr>
          <w:rFonts w:ascii="宋体" w:eastAsia="宋体" w:hAnsi="宋体"/>
          <w:color w:val="000000"/>
          <w:sz w:val="24"/>
          <w:lang w:eastAsia="zh-CN"/>
        </w:rPr>
        <w:t>保护客户机密和所有权程序</w:t>
      </w:r>
      <w:r>
        <w:rPr>
          <w:rFonts w:ascii="Times New Roman" w:eastAsia="Times New Roman" w:hAnsi="Times New Roman"/>
          <w:color w:val="000000"/>
          <w:sz w:val="24"/>
          <w:lang w:eastAsia="zh-CN"/>
        </w:rPr>
        <w:t xml:space="preserve">                                 QP-4.1-01 </w:t>
      </w:r>
      <w:r>
        <w:rPr>
          <w:rFonts w:ascii="宋体" w:eastAsia="宋体" w:hAnsi="宋体"/>
          <w:color w:val="000000"/>
          <w:sz w:val="24"/>
          <w:lang w:eastAsia="zh-CN"/>
        </w:rPr>
        <w:t>文件控制程序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QP-8.3-01</w:t>
      </w:r>
    </w:p>
    <w:p w14:paraId="38FB4FD8" w14:textId="77777777" w:rsidR="00A64C45" w:rsidRDefault="00A64C45">
      <w:pPr>
        <w:rPr>
          <w:lang w:eastAsia="zh-CN"/>
        </w:rPr>
        <w:sectPr w:rsidR="00A64C45">
          <w:pgSz w:w="11906" w:h="16838"/>
          <w:pgMar w:top="444" w:right="1276" w:bottom="1440" w:left="1410" w:header="720" w:footer="720" w:gutter="0"/>
          <w:cols w:space="720"/>
          <w:docGrid w:linePitch="360"/>
        </w:sectPr>
      </w:pPr>
    </w:p>
    <w:p w14:paraId="1C32F43A" w14:textId="77777777" w:rsidR="00A64C45" w:rsidRDefault="00A64C45">
      <w:pPr>
        <w:autoSpaceDE w:val="0"/>
        <w:autoSpaceDN w:val="0"/>
        <w:spacing w:after="224" w:line="220" w:lineRule="exact"/>
        <w:rPr>
          <w:lang w:eastAsia="zh-CN"/>
        </w:rPr>
      </w:pPr>
    </w:p>
    <w:p w14:paraId="69D017FB"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038BCAE2"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F34D9E3" w14:textId="0D84C289"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997D445"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30B7502E"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QM-4.4-1.1 </w:t>
            </w:r>
          </w:p>
        </w:tc>
      </w:tr>
      <w:tr w:rsidR="00A64C45" w14:paraId="50E971BB" w14:textId="77777777">
        <w:trPr>
          <w:trHeight w:hRule="exact" w:val="360"/>
        </w:trPr>
        <w:tc>
          <w:tcPr>
            <w:tcW w:w="4604" w:type="dxa"/>
            <w:gridSpan w:val="2"/>
            <w:vMerge/>
            <w:tcBorders>
              <w:top w:val="single" w:sz="4" w:space="0" w:color="000000"/>
              <w:bottom w:val="single" w:sz="4" w:space="0" w:color="000000"/>
              <w:right w:val="single" w:sz="4" w:space="0" w:color="000000"/>
            </w:tcBorders>
          </w:tcPr>
          <w:p w14:paraId="24F2EF3C"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6D08DF1"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59E2126B"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3DC2C43B"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26BCEB20"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894FC73" w14:textId="77777777" w:rsidR="00A64C45" w:rsidRDefault="00D460D9">
            <w:pPr>
              <w:autoSpaceDE w:val="0"/>
              <w:autoSpaceDN w:val="0"/>
              <w:spacing w:before="390" w:after="0" w:line="240" w:lineRule="exact"/>
              <w:jc w:val="center"/>
              <w:rPr>
                <w:lang w:eastAsia="zh-CN"/>
              </w:rPr>
            </w:pPr>
            <w:r>
              <w:rPr>
                <w:rFonts w:ascii="宋体" w:eastAsia="宋体" w:hAnsi="宋体"/>
                <w:color w:val="000000"/>
                <w:sz w:val="24"/>
                <w:lang w:eastAsia="zh-CN"/>
              </w:rPr>
              <w:t>要求、标书和合同的评审</w:t>
            </w:r>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46A588BD"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577BA701" w14:textId="3DFBE957"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755858EF" w14:textId="77777777">
        <w:trPr>
          <w:trHeight w:hRule="exact" w:val="676"/>
        </w:trPr>
        <w:tc>
          <w:tcPr>
            <w:tcW w:w="2302" w:type="dxa"/>
            <w:vMerge/>
            <w:tcBorders>
              <w:top w:val="single" w:sz="4" w:space="0" w:color="000000"/>
              <w:bottom w:val="single" w:sz="4" w:space="0" w:color="000000"/>
              <w:right w:val="single" w:sz="4" w:space="0" w:color="000000"/>
            </w:tcBorders>
          </w:tcPr>
          <w:p w14:paraId="73EED05D" w14:textId="77777777" w:rsidR="00A64C45" w:rsidRDefault="00A64C45"/>
        </w:tc>
        <w:tc>
          <w:tcPr>
            <w:tcW w:w="2302" w:type="dxa"/>
            <w:vMerge/>
            <w:tcBorders>
              <w:top w:val="single" w:sz="4" w:space="0" w:color="000000"/>
              <w:left w:val="single" w:sz="4" w:space="0" w:color="000000"/>
              <w:bottom w:val="single" w:sz="4" w:space="0" w:color="000000"/>
              <w:right w:val="single" w:sz="4" w:space="0" w:color="000000"/>
            </w:tcBorders>
          </w:tcPr>
          <w:p w14:paraId="2BBC842F"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7A27D769"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657FDD44" w14:textId="4FF4155F"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5958C3DB" w14:textId="77777777" w:rsidR="00A64C45" w:rsidRDefault="00D460D9">
      <w:pPr>
        <w:autoSpaceDE w:val="0"/>
        <w:autoSpaceDN w:val="0"/>
        <w:spacing w:before="6" w:after="0" w:line="356" w:lineRule="exact"/>
        <w:ind w:left="6"/>
        <w:rPr>
          <w:lang w:eastAsia="zh-CN"/>
        </w:rPr>
      </w:pPr>
      <w:r>
        <w:rPr>
          <w:rFonts w:ascii="Times New Roman,Bold" w:eastAsia="Times New Roman,Bold" w:hAnsi="Times New Roman,Bold"/>
          <w:b/>
          <w:color w:val="000000"/>
          <w:sz w:val="24"/>
          <w:lang w:eastAsia="zh-CN"/>
        </w:rPr>
        <w:t>4.4</w:t>
      </w:r>
      <w:r>
        <w:rPr>
          <w:rFonts w:ascii="宋体" w:eastAsia="宋体" w:hAnsi="宋体"/>
          <w:color w:val="000000"/>
          <w:sz w:val="24"/>
          <w:lang w:eastAsia="zh-CN"/>
        </w:rPr>
        <w:t xml:space="preserve"> 要求、标书和合同的评审</w:t>
      </w:r>
      <w:r>
        <w:rPr>
          <w:lang w:eastAsia="zh-CN"/>
        </w:rPr>
        <w:br/>
      </w:r>
      <w:r>
        <w:rPr>
          <w:rFonts w:ascii="宋体" w:eastAsia="宋体" w:hAnsi="宋体"/>
          <w:color w:val="000000"/>
          <w:sz w:val="24"/>
          <w:lang w:eastAsia="zh-CN"/>
        </w:rPr>
        <w:t>合同评审是在合同签订前，为了确保质量要求规定得合理，明确并形成文件且能实现，</w:t>
      </w:r>
    </w:p>
    <w:p w14:paraId="3D5E8C4A" w14:textId="77777777" w:rsidR="00A64C45" w:rsidRDefault="00D460D9">
      <w:pPr>
        <w:autoSpaceDE w:val="0"/>
        <w:autoSpaceDN w:val="0"/>
        <w:spacing w:before="148" w:after="0" w:line="240" w:lineRule="exact"/>
        <w:ind w:left="6"/>
        <w:rPr>
          <w:lang w:eastAsia="zh-CN"/>
        </w:rPr>
      </w:pPr>
      <w:r>
        <w:rPr>
          <w:rFonts w:ascii="宋体" w:eastAsia="宋体" w:hAnsi="宋体"/>
          <w:color w:val="000000"/>
          <w:sz w:val="24"/>
          <w:lang w:eastAsia="zh-CN"/>
        </w:rPr>
        <w:t>由实验室所进行的系统的活动。</w:t>
      </w:r>
    </w:p>
    <w:p w14:paraId="6F38C3A7" w14:textId="77777777" w:rsidR="00A64C45" w:rsidRDefault="00D460D9">
      <w:pPr>
        <w:autoSpaceDE w:val="0"/>
        <w:autoSpaceDN w:val="0"/>
        <w:spacing w:before="18" w:after="0" w:line="390" w:lineRule="exact"/>
        <w:ind w:left="6" w:right="1152"/>
        <w:rPr>
          <w:lang w:eastAsia="zh-CN"/>
        </w:rPr>
      </w:pPr>
      <w:r>
        <w:rPr>
          <w:rFonts w:ascii="Times New Roman" w:eastAsia="Times New Roman" w:hAnsi="Times New Roman"/>
          <w:color w:val="000000"/>
          <w:sz w:val="24"/>
          <w:lang w:eastAsia="zh-CN"/>
        </w:rPr>
        <w:t xml:space="preserve">4.4.1 </w:t>
      </w:r>
      <w:r>
        <w:rPr>
          <w:rFonts w:ascii="宋体" w:eastAsia="宋体" w:hAnsi="宋体"/>
          <w:color w:val="000000"/>
          <w:sz w:val="24"/>
          <w:lang w:eastAsia="zh-CN"/>
        </w:rPr>
        <w:t>实验室应建立和保持评审客户要求、标书和合同的程序。程序应确保：</w:t>
      </w:r>
      <w:r>
        <w:rPr>
          <w:rFonts w:ascii="Times New Roman" w:eastAsia="Times New Roman" w:hAnsi="Times New Roman"/>
          <w:color w:val="000000"/>
          <w:sz w:val="24"/>
          <w:lang w:eastAsia="zh-CN"/>
        </w:rPr>
        <w:t>a)</w:t>
      </w:r>
      <w:r>
        <w:rPr>
          <w:rFonts w:ascii="宋体" w:eastAsia="宋体" w:hAnsi="宋体"/>
          <w:color w:val="000000"/>
          <w:sz w:val="24"/>
          <w:lang w:eastAsia="zh-CN"/>
        </w:rPr>
        <w:t>、对检测所用方法在内的要求应予充分规定，形成文件，并易于理解；</w:t>
      </w:r>
      <w:r>
        <w:rPr>
          <w:rFonts w:ascii="Times New Roman" w:eastAsia="Times New Roman" w:hAnsi="Times New Roman"/>
          <w:color w:val="000000"/>
          <w:sz w:val="24"/>
          <w:lang w:eastAsia="zh-CN"/>
        </w:rPr>
        <w:t>b)</w:t>
      </w:r>
      <w:r>
        <w:rPr>
          <w:rFonts w:ascii="宋体" w:eastAsia="宋体" w:hAnsi="宋体"/>
          <w:color w:val="000000"/>
          <w:sz w:val="24"/>
          <w:lang w:eastAsia="zh-CN"/>
        </w:rPr>
        <w:t>、实验室有能力和资源满足这些要求；</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、选择适当的、能满足客户要求的检测方法。</w:t>
      </w:r>
    </w:p>
    <w:p w14:paraId="6FB6D686" w14:textId="77777777" w:rsidR="00A64C45" w:rsidRDefault="00D460D9">
      <w:pPr>
        <w:autoSpaceDE w:val="0"/>
        <w:autoSpaceDN w:val="0"/>
        <w:spacing w:before="132" w:after="0" w:line="240" w:lineRule="exact"/>
        <w:ind w:left="6"/>
        <w:rPr>
          <w:lang w:eastAsia="zh-CN"/>
        </w:rPr>
      </w:pPr>
      <w:r>
        <w:rPr>
          <w:rFonts w:ascii="宋体" w:eastAsia="宋体" w:hAnsi="宋体"/>
          <w:color w:val="000000"/>
          <w:sz w:val="24"/>
          <w:lang w:eastAsia="zh-CN"/>
        </w:rPr>
        <w:t>客户的要求或标书与合同之间的任何差异，应在工作开始之前得到解决。每项合同应得</w:t>
      </w:r>
    </w:p>
    <w:p w14:paraId="5450D26E" w14:textId="77777777" w:rsidR="00A64C45" w:rsidRDefault="00D460D9">
      <w:pPr>
        <w:autoSpaceDE w:val="0"/>
        <w:autoSpaceDN w:val="0"/>
        <w:spacing w:before="150" w:after="0" w:line="240" w:lineRule="exact"/>
        <w:ind w:left="6"/>
        <w:rPr>
          <w:lang w:eastAsia="zh-CN"/>
        </w:rPr>
      </w:pPr>
      <w:r>
        <w:rPr>
          <w:rFonts w:ascii="宋体" w:eastAsia="宋体" w:hAnsi="宋体"/>
          <w:color w:val="000000"/>
          <w:sz w:val="24"/>
          <w:lang w:eastAsia="zh-CN"/>
        </w:rPr>
        <w:t>到实验室和客户双方的接受。</w:t>
      </w:r>
    </w:p>
    <w:p w14:paraId="3BA5BAA0" w14:textId="77777777" w:rsidR="00A64C45" w:rsidRDefault="00D460D9">
      <w:pPr>
        <w:autoSpaceDE w:val="0"/>
        <w:autoSpaceDN w:val="0"/>
        <w:spacing w:before="142" w:after="0" w:line="266" w:lineRule="exact"/>
        <w:ind w:left="6"/>
        <w:rPr>
          <w:lang w:eastAsia="zh-CN"/>
        </w:rPr>
      </w:pPr>
      <w:r>
        <w:rPr>
          <w:rFonts w:ascii="Times New Roman" w:eastAsia="Times New Roman" w:hAnsi="Times New Roman"/>
          <w:color w:val="000000"/>
          <w:sz w:val="24"/>
          <w:lang w:eastAsia="zh-CN"/>
        </w:rPr>
        <w:t xml:space="preserve">4.4.2 </w:t>
      </w:r>
      <w:r>
        <w:rPr>
          <w:rFonts w:ascii="宋体" w:eastAsia="宋体" w:hAnsi="宋体"/>
          <w:color w:val="000000"/>
          <w:sz w:val="24"/>
          <w:lang w:eastAsia="zh-CN"/>
        </w:rPr>
        <w:t>对合同的任何偏离均应通知客户。</w:t>
      </w:r>
    </w:p>
    <w:p w14:paraId="5FF55ED8" w14:textId="77777777" w:rsidR="00A64C45" w:rsidRDefault="00D460D9">
      <w:pPr>
        <w:autoSpaceDE w:val="0"/>
        <w:autoSpaceDN w:val="0"/>
        <w:spacing w:before="18" w:after="0" w:line="372" w:lineRule="exact"/>
        <w:ind w:left="18" w:right="144" w:hanging="12"/>
        <w:rPr>
          <w:lang w:eastAsia="zh-CN"/>
        </w:rPr>
      </w:pPr>
      <w:r>
        <w:rPr>
          <w:rFonts w:ascii="Times New Roman" w:eastAsia="Times New Roman" w:hAnsi="Times New Roman"/>
          <w:color w:val="000000"/>
          <w:sz w:val="24"/>
          <w:lang w:eastAsia="zh-CN"/>
        </w:rPr>
        <w:t xml:space="preserve">4.4.3 </w:t>
      </w:r>
      <w:r>
        <w:rPr>
          <w:rFonts w:ascii="宋体" w:eastAsia="宋体" w:hAnsi="宋体"/>
          <w:color w:val="000000"/>
          <w:sz w:val="24"/>
          <w:lang w:eastAsia="zh-CN"/>
        </w:rPr>
        <w:t>工作开始后，如需修改合同，应重复进行同样的合同评审过程，并将所有修改内容通知所有受到影响的人员。</w:t>
      </w:r>
    </w:p>
    <w:p w14:paraId="634472B0" w14:textId="3E9955C8" w:rsidR="00A64C45" w:rsidRDefault="00D460D9">
      <w:pPr>
        <w:autoSpaceDE w:val="0"/>
        <w:autoSpaceDN w:val="0"/>
        <w:spacing w:before="18" w:after="0" w:line="390" w:lineRule="exact"/>
        <w:ind w:left="6" w:right="1584"/>
        <w:rPr>
          <w:lang w:eastAsia="zh-CN"/>
        </w:rPr>
      </w:pPr>
      <w:r>
        <w:rPr>
          <w:rFonts w:ascii="Times New Roman" w:eastAsia="Times New Roman" w:hAnsi="Times New Roman"/>
          <w:color w:val="000000"/>
          <w:sz w:val="24"/>
          <w:lang w:eastAsia="zh-CN"/>
        </w:rPr>
        <w:t>4.4.4</w:t>
      </w:r>
      <w:r>
        <w:rPr>
          <w:rFonts w:ascii="宋体" w:eastAsia="宋体" w:hAnsi="宋体"/>
          <w:color w:val="000000"/>
          <w:sz w:val="24"/>
          <w:lang w:eastAsia="zh-CN"/>
        </w:rPr>
        <w:t xml:space="preserve"> 支持性文件</w:t>
      </w:r>
      <w:r>
        <w:rPr>
          <w:lang w:eastAsia="zh-CN"/>
        </w:rPr>
        <w:br/>
      </w:r>
      <w:r>
        <w:rPr>
          <w:rFonts w:ascii="宋体" w:eastAsia="宋体" w:hAnsi="宋体"/>
          <w:color w:val="000000"/>
          <w:sz w:val="24"/>
          <w:lang w:eastAsia="zh-CN"/>
        </w:rPr>
        <w:t>合同评审程序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QP-7.1-01</w:t>
      </w:r>
      <w:r>
        <w:rPr>
          <w:rFonts w:ascii="Times New Roman" w:eastAsia="Times New Roman" w:hAnsi="Times New Roman"/>
          <w:color w:val="000000"/>
          <w:sz w:val="24"/>
          <w:lang w:eastAsia="zh-CN"/>
        </w:rPr>
        <w:t xml:space="preserve"> </w:t>
      </w:r>
    </w:p>
    <w:p w14:paraId="53F0AB32" w14:textId="77777777" w:rsidR="00A64C45" w:rsidRDefault="00A64C45">
      <w:pPr>
        <w:rPr>
          <w:lang w:eastAsia="zh-CN"/>
        </w:rPr>
        <w:sectPr w:rsidR="00A64C45">
          <w:pgSz w:w="11906" w:h="16838"/>
          <w:pgMar w:top="444" w:right="1286" w:bottom="1440" w:left="1410" w:header="720" w:footer="720" w:gutter="0"/>
          <w:cols w:space="720"/>
          <w:docGrid w:linePitch="360"/>
        </w:sectPr>
      </w:pPr>
    </w:p>
    <w:p w14:paraId="52E46E29" w14:textId="77777777" w:rsidR="00A64C45" w:rsidRDefault="00A64C45">
      <w:pPr>
        <w:autoSpaceDE w:val="0"/>
        <w:autoSpaceDN w:val="0"/>
        <w:spacing w:after="224" w:line="220" w:lineRule="exact"/>
        <w:rPr>
          <w:lang w:eastAsia="zh-CN"/>
        </w:rPr>
      </w:pPr>
    </w:p>
    <w:p w14:paraId="2063024C"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26CE05F9"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115BEA90" w14:textId="4515EFE7"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E425EB2"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233797FA"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QM-4.5-1.0 </w:t>
            </w:r>
          </w:p>
        </w:tc>
      </w:tr>
      <w:tr w:rsidR="00A64C45" w14:paraId="5DCFC810" w14:textId="77777777">
        <w:trPr>
          <w:trHeight w:hRule="exact" w:val="360"/>
        </w:trPr>
        <w:tc>
          <w:tcPr>
            <w:tcW w:w="4670" w:type="dxa"/>
            <w:gridSpan w:val="2"/>
            <w:vMerge/>
            <w:tcBorders>
              <w:top w:val="single" w:sz="4" w:space="0" w:color="000000"/>
              <w:bottom w:val="single" w:sz="4" w:space="0" w:color="000000"/>
              <w:right w:val="single" w:sz="4" w:space="0" w:color="000000"/>
            </w:tcBorders>
          </w:tcPr>
          <w:p w14:paraId="48C7E51E"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7AD8A90"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17A987EA"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55DD1AEF"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073B0687"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7E760E0E"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检测的分包</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120624F4"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10C44D7B" w14:textId="48036F37"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40AB6D3E" w14:textId="77777777">
        <w:trPr>
          <w:trHeight w:hRule="exact" w:val="676"/>
        </w:trPr>
        <w:tc>
          <w:tcPr>
            <w:tcW w:w="2335" w:type="dxa"/>
            <w:vMerge/>
            <w:tcBorders>
              <w:top w:val="single" w:sz="4" w:space="0" w:color="000000"/>
              <w:bottom w:val="single" w:sz="4" w:space="0" w:color="000000"/>
              <w:right w:val="single" w:sz="4" w:space="0" w:color="000000"/>
            </w:tcBorders>
          </w:tcPr>
          <w:p w14:paraId="1E5F25F5" w14:textId="77777777" w:rsidR="00A64C45" w:rsidRDefault="00A64C45"/>
        </w:tc>
        <w:tc>
          <w:tcPr>
            <w:tcW w:w="2335" w:type="dxa"/>
            <w:vMerge/>
            <w:tcBorders>
              <w:top w:val="single" w:sz="4" w:space="0" w:color="000000"/>
              <w:left w:val="single" w:sz="4" w:space="0" w:color="000000"/>
              <w:bottom w:val="single" w:sz="4" w:space="0" w:color="000000"/>
              <w:right w:val="single" w:sz="4" w:space="0" w:color="000000"/>
            </w:tcBorders>
          </w:tcPr>
          <w:p w14:paraId="433FE765"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59CDACC"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6D827410" w14:textId="1D526321" w:rsidR="00A64C45" w:rsidRDefault="000A6514">
            <w:pPr>
              <w:autoSpaceDE w:val="0"/>
              <w:autoSpaceDN w:val="0"/>
              <w:spacing w:before="10" w:after="0" w:line="312" w:lineRule="exact"/>
              <w:ind w:left="100" w:right="288"/>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日第</w:t>
            </w:r>
            <w:r>
              <w:rPr>
                <w:rFonts w:ascii="Calibri" w:eastAsia="Calibri" w:hAnsi="Calibri"/>
                <w:color w:val="000000"/>
                <w:sz w:val="24"/>
              </w:rPr>
              <w:t xml:space="preserve">2 </w:t>
            </w:r>
            <w:proofErr w:type="spellStart"/>
            <w:r>
              <w:rPr>
                <w:rFonts w:ascii="宋体" w:eastAsia="宋体" w:hAnsi="宋体" w:cs="宋体" w:hint="eastAsia"/>
                <w:color w:val="000000"/>
                <w:sz w:val="24"/>
              </w:rPr>
              <w:t>次修改</w:t>
            </w:r>
            <w:proofErr w:type="spellEnd"/>
          </w:p>
        </w:tc>
      </w:tr>
    </w:tbl>
    <w:p w14:paraId="0B8ABEDD" w14:textId="77777777" w:rsidR="00A64C45" w:rsidRDefault="00D460D9">
      <w:pPr>
        <w:autoSpaceDE w:val="0"/>
        <w:autoSpaceDN w:val="0"/>
        <w:spacing w:after="0" w:line="366" w:lineRule="exact"/>
        <w:ind w:left="6" w:right="144"/>
        <w:rPr>
          <w:lang w:eastAsia="zh-CN"/>
        </w:rPr>
      </w:pPr>
      <w:r>
        <w:rPr>
          <w:rFonts w:ascii="Times New Roman" w:eastAsia="Times New Roman" w:hAnsi="Times New Roman"/>
          <w:color w:val="000000"/>
          <w:sz w:val="24"/>
          <w:lang w:eastAsia="zh-CN"/>
        </w:rPr>
        <w:t xml:space="preserve">4.5 </w:t>
      </w:r>
      <w:r>
        <w:rPr>
          <w:rFonts w:ascii="宋体" w:eastAsia="宋体" w:hAnsi="宋体"/>
          <w:color w:val="000000"/>
          <w:sz w:val="24"/>
          <w:lang w:eastAsia="zh-CN"/>
        </w:rPr>
        <w:t>检测的分包</w:t>
      </w:r>
      <w:r>
        <w:rPr>
          <w:lang w:eastAsia="zh-CN"/>
        </w:rPr>
        <w:br/>
      </w:r>
      <w:r>
        <w:rPr>
          <w:rFonts w:ascii="宋体" w:eastAsia="宋体" w:hAnsi="宋体"/>
          <w:color w:val="000000"/>
          <w:sz w:val="24"/>
          <w:lang w:eastAsia="zh-CN"/>
        </w:rPr>
        <w:t>实验室建立和保持《分包控制程序》，以确保实验室的分包过程得到有效控制，满足客</w:t>
      </w:r>
    </w:p>
    <w:p w14:paraId="64C8E7DE" w14:textId="77777777" w:rsidR="00A64C45" w:rsidRDefault="00D460D9">
      <w:pPr>
        <w:autoSpaceDE w:val="0"/>
        <w:autoSpaceDN w:val="0"/>
        <w:spacing w:before="152" w:after="0" w:line="240" w:lineRule="exact"/>
        <w:ind w:left="18"/>
        <w:rPr>
          <w:lang w:eastAsia="zh-CN"/>
        </w:rPr>
      </w:pPr>
      <w:r>
        <w:rPr>
          <w:rFonts w:ascii="宋体" w:eastAsia="宋体" w:hAnsi="宋体"/>
          <w:color w:val="000000"/>
          <w:sz w:val="24"/>
          <w:lang w:eastAsia="zh-CN"/>
        </w:rPr>
        <w:t>户要求。</w:t>
      </w:r>
    </w:p>
    <w:p w14:paraId="0A7429B6" w14:textId="77777777" w:rsidR="00A64C45" w:rsidRDefault="00D460D9">
      <w:pPr>
        <w:autoSpaceDE w:val="0"/>
        <w:autoSpaceDN w:val="0"/>
        <w:spacing w:before="32" w:after="0" w:line="374" w:lineRule="exact"/>
        <w:ind w:left="18" w:right="144" w:hanging="12"/>
        <w:rPr>
          <w:lang w:eastAsia="zh-CN"/>
        </w:rPr>
      </w:pPr>
      <w:r>
        <w:rPr>
          <w:rFonts w:ascii="Times New Roman" w:eastAsia="Times New Roman" w:hAnsi="Times New Roman"/>
          <w:color w:val="000000"/>
          <w:sz w:val="24"/>
          <w:lang w:eastAsia="zh-CN"/>
        </w:rPr>
        <w:t>4.5.1</w:t>
      </w:r>
      <w:r>
        <w:rPr>
          <w:rFonts w:ascii="宋体" w:eastAsia="宋体" w:hAnsi="宋体"/>
          <w:color w:val="000000"/>
          <w:sz w:val="24"/>
          <w:lang w:eastAsia="zh-CN"/>
        </w:rPr>
        <w:t xml:space="preserve"> 分包是利用其它实验室的能力对自身能力不足的补充，实现社会资源共享，向客户提供更多的便利，降低检测成本的有效办法。</w:t>
      </w:r>
    </w:p>
    <w:p w14:paraId="2570DA79" w14:textId="77777777" w:rsidR="00A64C45" w:rsidRDefault="00D460D9">
      <w:pPr>
        <w:autoSpaceDE w:val="0"/>
        <w:autoSpaceDN w:val="0"/>
        <w:spacing w:after="0" w:line="390" w:lineRule="exact"/>
        <w:ind w:left="6" w:right="144"/>
        <w:rPr>
          <w:lang w:eastAsia="zh-CN"/>
        </w:rPr>
      </w:pPr>
      <w:r>
        <w:rPr>
          <w:rFonts w:ascii="宋体" w:eastAsia="宋体" w:hAnsi="宋体"/>
          <w:color w:val="000000"/>
          <w:sz w:val="24"/>
          <w:lang w:eastAsia="zh-CN"/>
        </w:rPr>
        <w:t>能力不足表现在：</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、不具备检测设备和专业技术的项目，可进行长期分包；</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、检测设备出现故障无法立即排除，或工作量过大暂时无法安排等未预料原因的项目可进行短期分包。</w:t>
      </w:r>
    </w:p>
    <w:p w14:paraId="757A2600" w14:textId="77777777" w:rsidR="00A64C45" w:rsidRDefault="00D460D9">
      <w:pPr>
        <w:autoSpaceDE w:val="0"/>
        <w:autoSpaceDN w:val="0"/>
        <w:spacing w:before="140" w:after="0" w:line="266" w:lineRule="exact"/>
        <w:jc w:val="center"/>
        <w:rPr>
          <w:lang w:eastAsia="zh-CN"/>
        </w:rPr>
      </w:pPr>
      <w:r>
        <w:rPr>
          <w:rFonts w:ascii="Times New Roman" w:eastAsia="Times New Roman" w:hAnsi="Times New Roman"/>
          <w:color w:val="000000"/>
          <w:sz w:val="24"/>
          <w:lang w:eastAsia="zh-CN"/>
        </w:rPr>
        <w:t>4.5.2</w:t>
      </w:r>
      <w:r>
        <w:rPr>
          <w:rFonts w:ascii="宋体" w:eastAsia="宋体" w:hAnsi="宋体"/>
          <w:color w:val="000000"/>
          <w:sz w:val="24"/>
          <w:lang w:eastAsia="zh-CN"/>
        </w:rPr>
        <w:t xml:space="preserve"> 实验室应将分包安排以书面形式通知客户，应得到客户的准许和书面的认可及回复。</w:t>
      </w:r>
    </w:p>
    <w:p w14:paraId="6A10CA3B" w14:textId="77777777" w:rsidR="00A64C45" w:rsidRDefault="00D460D9">
      <w:pPr>
        <w:autoSpaceDE w:val="0"/>
        <w:autoSpaceDN w:val="0"/>
        <w:spacing w:before="4" w:after="0" w:line="388" w:lineRule="exact"/>
        <w:ind w:left="6" w:right="288"/>
        <w:rPr>
          <w:lang w:eastAsia="zh-CN"/>
        </w:rPr>
      </w:pPr>
      <w:r>
        <w:rPr>
          <w:rFonts w:ascii="Times New Roman" w:eastAsia="Times New Roman" w:hAnsi="Times New Roman"/>
          <w:color w:val="000000"/>
          <w:sz w:val="24"/>
          <w:lang w:eastAsia="zh-CN"/>
        </w:rPr>
        <w:t>4.5.3</w:t>
      </w:r>
      <w:r>
        <w:rPr>
          <w:rFonts w:ascii="宋体" w:eastAsia="宋体" w:hAnsi="宋体"/>
          <w:color w:val="000000"/>
          <w:sz w:val="24"/>
          <w:lang w:eastAsia="zh-CN"/>
        </w:rPr>
        <w:t xml:space="preserve"> 实验室就其分包的工作对客户负责，由客户或法定管理机构指定的分包方除外。</w:t>
      </w:r>
      <w:r>
        <w:rPr>
          <w:rFonts w:ascii="Times New Roman" w:eastAsia="Times New Roman" w:hAnsi="Times New Roman"/>
          <w:color w:val="000000"/>
          <w:sz w:val="24"/>
          <w:lang w:eastAsia="zh-CN"/>
        </w:rPr>
        <w:t>4.5.4</w:t>
      </w:r>
      <w:r>
        <w:rPr>
          <w:rFonts w:ascii="宋体" w:eastAsia="宋体" w:hAnsi="宋体"/>
          <w:color w:val="000000"/>
          <w:sz w:val="24"/>
          <w:lang w:eastAsia="zh-CN"/>
        </w:rPr>
        <w:t xml:space="preserve"> 实验室应保存分包方的资料。</w:t>
      </w:r>
    </w:p>
    <w:p w14:paraId="212B1992" w14:textId="0D17E97B" w:rsidR="00A64C45" w:rsidRDefault="00D460D9">
      <w:pPr>
        <w:autoSpaceDE w:val="0"/>
        <w:autoSpaceDN w:val="0"/>
        <w:spacing w:before="2" w:after="0" w:line="390" w:lineRule="exact"/>
        <w:ind w:left="18" w:right="288" w:hanging="12"/>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、对分包方进行调查，看其能否符合</w:t>
      </w:r>
      <w:r w:rsidR="000A6514">
        <w:rPr>
          <w:rFonts w:ascii="Times New Roman" w:eastAsia="Times New Roman" w:hAnsi="Times New Roman"/>
          <w:color w:val="000000"/>
          <w:sz w:val="24"/>
          <w:lang w:eastAsia="zh-CN"/>
        </w:rPr>
        <w:t>ISO/IEC 17025:2017</w:t>
      </w:r>
      <w:r w:rsidR="000A6514">
        <w:rPr>
          <w:rFonts w:ascii="宋体" w:eastAsia="宋体" w:hAnsi="宋体" w:cs="宋体" w:hint="eastAsia"/>
          <w:color w:val="000000"/>
          <w:sz w:val="24"/>
          <w:lang w:eastAsia="zh-CN"/>
        </w:rPr>
        <w:t>《检测和校准实验室能力的通用要求》</w:t>
      </w:r>
      <w:r>
        <w:rPr>
          <w:rFonts w:ascii="宋体" w:eastAsia="宋体" w:hAnsi="宋体"/>
          <w:color w:val="000000"/>
          <w:sz w:val="24"/>
          <w:lang w:eastAsia="zh-CN"/>
        </w:rPr>
        <w:t>，取得其资格证明资料，进行评价；</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、建立合格的分包方名录；</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、分包方优选次序为：客户指定、法定管理机构指定，符合</w:t>
      </w:r>
      <w:r w:rsidR="00BD04DB">
        <w:rPr>
          <w:rFonts w:ascii="Times New Roman" w:eastAsia="Times New Roman" w:hAnsi="Times New Roman"/>
          <w:color w:val="000000"/>
          <w:sz w:val="24"/>
          <w:lang w:eastAsia="zh-CN"/>
        </w:rPr>
        <w:t>ISO/IEC 17025:2017</w:t>
      </w:r>
      <w:r w:rsidR="000A6514">
        <w:rPr>
          <w:rFonts w:ascii="宋体" w:eastAsia="宋体" w:hAnsi="宋体" w:cs="宋体" w:hint="eastAsia"/>
          <w:color w:val="000000"/>
          <w:sz w:val="24"/>
          <w:lang w:eastAsia="zh-CN"/>
        </w:rPr>
        <w:t>《检测和校准实验室能力的通用要求》</w:t>
      </w:r>
      <w:r>
        <w:rPr>
          <w:rFonts w:ascii="宋体" w:eastAsia="宋体" w:hAnsi="宋体"/>
          <w:color w:val="000000"/>
          <w:sz w:val="24"/>
          <w:lang w:eastAsia="zh-CN"/>
        </w:rPr>
        <w:t>的实验室；</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、对分包方的跟踪，定期更新合格分包方名录。</w:t>
      </w:r>
    </w:p>
    <w:p w14:paraId="0D80AB3E" w14:textId="77777777" w:rsidR="00A64C45" w:rsidRDefault="00D460D9">
      <w:pPr>
        <w:autoSpaceDE w:val="0"/>
        <w:autoSpaceDN w:val="0"/>
        <w:spacing w:before="22" w:after="0" w:line="370" w:lineRule="exact"/>
        <w:ind w:left="18" w:right="144" w:hanging="12"/>
        <w:rPr>
          <w:lang w:eastAsia="zh-CN"/>
        </w:rPr>
      </w:pPr>
      <w:r>
        <w:rPr>
          <w:rFonts w:ascii="Times New Roman" w:eastAsia="Times New Roman" w:hAnsi="Times New Roman"/>
          <w:color w:val="000000"/>
          <w:sz w:val="24"/>
          <w:lang w:eastAsia="zh-CN"/>
        </w:rPr>
        <w:t>4.5.5</w:t>
      </w:r>
      <w:r>
        <w:rPr>
          <w:rFonts w:ascii="宋体" w:eastAsia="宋体" w:hAnsi="宋体"/>
          <w:color w:val="000000"/>
          <w:sz w:val="24"/>
          <w:lang w:eastAsia="zh-CN"/>
        </w:rPr>
        <w:t xml:space="preserve"> 实验室审核分包方的检测报告结果，纳入客户的检测报告中，并在报告中加以明示分包方及分包项目信息。</w:t>
      </w:r>
    </w:p>
    <w:p w14:paraId="1C361BA7" w14:textId="192A2A62" w:rsidR="00A64C45" w:rsidRDefault="00D460D9">
      <w:pPr>
        <w:tabs>
          <w:tab w:val="left" w:pos="7148"/>
        </w:tabs>
        <w:autoSpaceDE w:val="0"/>
        <w:autoSpaceDN w:val="0"/>
        <w:spacing w:before="22" w:after="0" w:line="388" w:lineRule="exact"/>
        <w:ind w:left="6" w:right="1440"/>
      </w:pPr>
      <w:r>
        <w:rPr>
          <w:rFonts w:ascii="Times New Roman" w:eastAsia="Times New Roman" w:hAnsi="Times New Roman"/>
          <w:color w:val="000000"/>
          <w:sz w:val="24"/>
        </w:rPr>
        <w:t>4.5.6</w:t>
      </w:r>
      <w:r>
        <w:rPr>
          <w:rFonts w:ascii="宋体" w:eastAsia="宋体" w:hAnsi="宋体"/>
          <w:color w:val="000000"/>
          <w:sz w:val="24"/>
        </w:rPr>
        <w:t xml:space="preserve"> </w:t>
      </w:r>
      <w:proofErr w:type="spellStart"/>
      <w:r>
        <w:rPr>
          <w:rFonts w:ascii="宋体" w:eastAsia="宋体" w:hAnsi="宋体"/>
          <w:color w:val="000000"/>
          <w:sz w:val="24"/>
        </w:rPr>
        <w:t>支持性文件</w:t>
      </w:r>
      <w:proofErr w:type="spellEnd"/>
      <w:r>
        <w:br/>
      </w:r>
      <w:r>
        <w:rPr>
          <w:rFonts w:ascii="宋体" w:eastAsia="宋体" w:hAnsi="宋体"/>
          <w:color w:val="000000"/>
          <w:sz w:val="24"/>
        </w:rPr>
        <w:t>分包控制程序</w:t>
      </w:r>
      <w:r w:rsidR="000A6514">
        <w:rPr>
          <w:rFonts w:ascii="Times New Roman" w:eastAsia="Times New Roman" w:hAnsi="Times New Roman"/>
          <w:color w:val="000000"/>
          <w:sz w:val="24"/>
        </w:rPr>
        <w:t>QP-6.5-02</w:t>
      </w:r>
    </w:p>
    <w:p w14:paraId="62CF9CFF" w14:textId="77777777" w:rsidR="00A64C45" w:rsidRDefault="00A64C45">
      <w:pPr>
        <w:sectPr w:rsidR="00A64C45">
          <w:pgSz w:w="11906" w:h="16838"/>
          <w:pgMar w:top="444" w:right="1156" w:bottom="1440" w:left="1410" w:header="720" w:footer="720" w:gutter="0"/>
          <w:cols w:space="720"/>
          <w:docGrid w:linePitch="360"/>
        </w:sectPr>
      </w:pPr>
    </w:p>
    <w:p w14:paraId="51C6DFD7" w14:textId="77777777" w:rsidR="00A64C45" w:rsidRDefault="00A64C45">
      <w:pPr>
        <w:autoSpaceDE w:val="0"/>
        <w:autoSpaceDN w:val="0"/>
        <w:spacing w:after="224" w:line="220" w:lineRule="exact"/>
      </w:pPr>
    </w:p>
    <w:p w14:paraId="558628F3"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163965CB"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16DDD70F" w14:textId="45C99CA7"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79019B0"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4E365A77"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QM-4.6-1.0 </w:t>
            </w:r>
          </w:p>
        </w:tc>
      </w:tr>
      <w:tr w:rsidR="00A64C45" w14:paraId="580FCCA4"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3302D911"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F4E1D1F"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42BFEDBA"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6822BC6A"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712A81C6"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6C16CBD"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服务和供应品的采购</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4575400A"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3E268E02" w14:textId="7871A59F"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32C07D6E" w14:textId="77777777">
        <w:trPr>
          <w:trHeight w:hRule="exact" w:val="364"/>
        </w:trPr>
        <w:tc>
          <w:tcPr>
            <w:tcW w:w="2275" w:type="dxa"/>
            <w:vMerge/>
            <w:tcBorders>
              <w:top w:val="single" w:sz="4" w:space="0" w:color="000000"/>
              <w:bottom w:val="single" w:sz="4" w:space="0" w:color="000000"/>
              <w:right w:val="single" w:sz="4" w:space="0" w:color="000000"/>
            </w:tcBorders>
          </w:tcPr>
          <w:p w14:paraId="17A3189C" w14:textId="77777777" w:rsidR="00A64C45" w:rsidRDefault="00A64C45"/>
        </w:tc>
        <w:tc>
          <w:tcPr>
            <w:tcW w:w="2275" w:type="dxa"/>
            <w:vMerge/>
            <w:tcBorders>
              <w:top w:val="single" w:sz="4" w:space="0" w:color="000000"/>
              <w:left w:val="single" w:sz="4" w:space="0" w:color="000000"/>
              <w:bottom w:val="single" w:sz="4" w:space="0" w:color="000000"/>
              <w:right w:val="single" w:sz="4" w:space="0" w:color="000000"/>
            </w:tcBorders>
          </w:tcPr>
          <w:p w14:paraId="66F3D3F0"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3169207"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03ECE958" w14:textId="0A756031"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1D98C219" w14:textId="77777777" w:rsidR="00A64C45" w:rsidRDefault="00D460D9">
      <w:pPr>
        <w:autoSpaceDE w:val="0"/>
        <w:autoSpaceDN w:val="0"/>
        <w:spacing w:before="70" w:after="0" w:line="390" w:lineRule="exact"/>
        <w:ind w:left="6" w:right="2880"/>
        <w:rPr>
          <w:lang w:eastAsia="zh-CN"/>
        </w:rPr>
      </w:pPr>
      <w:r>
        <w:rPr>
          <w:rFonts w:ascii="Times New Roman,Bold" w:eastAsia="Times New Roman,Bold" w:hAnsi="Times New Roman,Bold"/>
          <w:b/>
          <w:color w:val="000000"/>
          <w:sz w:val="24"/>
          <w:lang w:eastAsia="zh-CN"/>
        </w:rPr>
        <w:t>4.6</w:t>
      </w:r>
      <w:r>
        <w:rPr>
          <w:rFonts w:ascii="宋体" w:eastAsia="宋体" w:hAnsi="宋体"/>
          <w:color w:val="000000"/>
          <w:sz w:val="24"/>
          <w:lang w:eastAsia="zh-CN"/>
        </w:rPr>
        <w:t xml:space="preserve"> 服务和供应品的采购</w:t>
      </w:r>
      <w:r>
        <w:rPr>
          <w:lang w:eastAsia="zh-CN"/>
        </w:rPr>
        <w:br/>
      </w:r>
      <w:r>
        <w:rPr>
          <w:rFonts w:ascii="Times New Roman" w:eastAsia="Times New Roman" w:hAnsi="Times New Roman"/>
          <w:color w:val="000000"/>
          <w:sz w:val="24"/>
          <w:lang w:eastAsia="zh-CN"/>
        </w:rPr>
        <w:t xml:space="preserve">4.6.1 </w:t>
      </w:r>
      <w:r>
        <w:rPr>
          <w:rFonts w:ascii="宋体" w:eastAsia="宋体" w:hAnsi="宋体"/>
          <w:color w:val="000000"/>
          <w:sz w:val="24"/>
          <w:lang w:eastAsia="zh-CN"/>
        </w:rPr>
        <w:t>服务和供应品的内容</w:t>
      </w:r>
      <w:r>
        <w:rPr>
          <w:lang w:eastAsia="zh-CN"/>
        </w:rPr>
        <w:br/>
      </w:r>
      <w:r>
        <w:rPr>
          <w:rFonts w:ascii="Times New Roman" w:eastAsia="Times New Roman" w:hAnsi="Times New Roman"/>
          <w:color w:val="000000"/>
          <w:sz w:val="24"/>
          <w:lang w:eastAsia="zh-CN"/>
        </w:rPr>
        <w:t xml:space="preserve">4.6.1.1 </w:t>
      </w:r>
      <w:r>
        <w:rPr>
          <w:rFonts w:ascii="宋体" w:eastAsia="宋体" w:hAnsi="宋体"/>
          <w:color w:val="000000"/>
          <w:sz w:val="24"/>
          <w:lang w:eastAsia="zh-CN"/>
        </w:rPr>
        <w:t>服务主要包括：</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、设备和环境条件设计、制造、安装、调试和维护服务；</w:t>
      </w:r>
      <w:r>
        <w:rPr>
          <w:rFonts w:ascii="Times New Roman" w:eastAsia="Times New Roman" w:hAnsi="Times New Roman"/>
          <w:color w:val="000000"/>
          <w:sz w:val="24"/>
          <w:lang w:eastAsia="zh-CN"/>
        </w:rPr>
        <w:t>b)</w:t>
      </w:r>
      <w:r>
        <w:rPr>
          <w:rFonts w:ascii="宋体" w:eastAsia="宋体" w:hAnsi="宋体"/>
          <w:color w:val="000000"/>
          <w:sz w:val="24"/>
          <w:lang w:eastAsia="zh-CN"/>
        </w:rPr>
        <w:t>、人员培训服务；</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、仪器设备的计量与校准；</w:t>
      </w:r>
      <w:r>
        <w:rPr>
          <w:lang w:eastAsia="zh-CN"/>
        </w:rPr>
        <w:br/>
      </w:r>
      <w:r>
        <w:rPr>
          <w:rFonts w:ascii="Times New Roman" w:eastAsia="Times New Roman" w:hAnsi="Times New Roman"/>
          <w:color w:val="000000"/>
          <w:sz w:val="24"/>
          <w:lang w:eastAsia="zh-CN"/>
        </w:rPr>
        <w:t xml:space="preserve">4.6.1.2 </w:t>
      </w:r>
      <w:r>
        <w:rPr>
          <w:rFonts w:ascii="宋体" w:eastAsia="宋体" w:hAnsi="宋体"/>
          <w:color w:val="000000"/>
          <w:sz w:val="24"/>
          <w:lang w:eastAsia="zh-CN"/>
        </w:rPr>
        <w:t>供应品主要包括：</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、设备、仪表及其附件，易损的配件；</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、易耗品。</w:t>
      </w:r>
    </w:p>
    <w:p w14:paraId="085B0A75" w14:textId="77777777" w:rsidR="00A64C45" w:rsidRDefault="00D460D9">
      <w:pPr>
        <w:autoSpaceDE w:val="0"/>
        <w:autoSpaceDN w:val="0"/>
        <w:spacing w:before="18" w:after="0" w:line="372" w:lineRule="exact"/>
        <w:ind w:left="18" w:hanging="12"/>
        <w:rPr>
          <w:lang w:eastAsia="zh-CN"/>
        </w:rPr>
      </w:pPr>
      <w:r>
        <w:rPr>
          <w:rFonts w:ascii="Times New Roman" w:eastAsia="Times New Roman" w:hAnsi="Times New Roman"/>
          <w:color w:val="000000"/>
          <w:sz w:val="24"/>
          <w:lang w:eastAsia="zh-CN"/>
        </w:rPr>
        <w:t>4.6.2</w:t>
      </w:r>
      <w:r>
        <w:rPr>
          <w:rFonts w:ascii="宋体" w:eastAsia="宋体" w:hAnsi="宋体"/>
          <w:color w:val="000000"/>
          <w:sz w:val="24"/>
          <w:lang w:eastAsia="zh-CN"/>
        </w:rPr>
        <w:t xml:space="preserve"> 实验室应有选择、购买、验收和存储对检测质量有影响的服务、供应品、试剂或消耗材料的程序。</w:t>
      </w:r>
    </w:p>
    <w:p w14:paraId="27ACE806" w14:textId="77777777" w:rsidR="00A64C45" w:rsidRDefault="00D460D9">
      <w:pPr>
        <w:autoSpaceDE w:val="0"/>
        <w:autoSpaceDN w:val="0"/>
        <w:spacing w:before="154" w:after="0" w:line="266" w:lineRule="exact"/>
        <w:jc w:val="center"/>
        <w:rPr>
          <w:lang w:eastAsia="zh-CN"/>
        </w:rPr>
      </w:pPr>
      <w:r>
        <w:rPr>
          <w:rFonts w:ascii="Times New Roman" w:eastAsia="Times New Roman" w:hAnsi="Times New Roman"/>
          <w:color w:val="000000"/>
          <w:sz w:val="24"/>
          <w:lang w:eastAsia="zh-CN"/>
        </w:rPr>
        <w:t>4.6.3</w:t>
      </w:r>
      <w:r>
        <w:rPr>
          <w:rFonts w:ascii="宋体" w:eastAsia="宋体" w:hAnsi="宋体"/>
          <w:color w:val="000000"/>
          <w:sz w:val="24"/>
          <w:lang w:eastAsia="zh-CN"/>
        </w:rPr>
        <w:t xml:space="preserve"> 实验室应确保所使用的服务、采购的供应品、试剂和消耗材料符合规定的要求，保</w:t>
      </w:r>
    </w:p>
    <w:p w14:paraId="2F4DE687" w14:textId="77777777" w:rsidR="00A64C45" w:rsidRDefault="00D460D9">
      <w:pPr>
        <w:autoSpaceDE w:val="0"/>
        <w:autoSpaceDN w:val="0"/>
        <w:spacing w:before="150" w:after="0" w:line="240" w:lineRule="exact"/>
        <w:ind w:left="18"/>
        <w:rPr>
          <w:lang w:eastAsia="zh-CN"/>
        </w:rPr>
      </w:pPr>
      <w:r>
        <w:rPr>
          <w:rFonts w:ascii="宋体" w:eastAsia="宋体" w:hAnsi="宋体"/>
          <w:color w:val="000000"/>
          <w:sz w:val="24"/>
          <w:lang w:eastAsia="zh-CN"/>
        </w:rPr>
        <w:t>存所采取的符合性检查的记录。</w:t>
      </w:r>
    </w:p>
    <w:p w14:paraId="5A91934C" w14:textId="77777777" w:rsidR="00A64C45" w:rsidRDefault="00D460D9">
      <w:pPr>
        <w:autoSpaceDE w:val="0"/>
        <w:autoSpaceDN w:val="0"/>
        <w:spacing w:before="66" w:after="0" w:line="360" w:lineRule="exact"/>
        <w:ind w:left="6"/>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、重要的服务和供应品的采购申请时，应制定明确的技术要求及其资料，技术负责人根据要求编制计划，报经理批准，上报公司相关部门组织实施；</w:t>
      </w:r>
    </w:p>
    <w:p w14:paraId="1DCCA4AD" w14:textId="77777777" w:rsidR="00A64C45" w:rsidRDefault="00D460D9">
      <w:pPr>
        <w:autoSpaceDE w:val="0"/>
        <w:autoSpaceDN w:val="0"/>
        <w:spacing w:before="60" w:after="0" w:line="360" w:lineRule="exact"/>
        <w:ind w:left="6"/>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、对服务和供应品应进行检查或验收，达到规定的技术要求才投入使用，应保存检查和验收记录。</w:t>
      </w:r>
    </w:p>
    <w:p w14:paraId="4ED64110" w14:textId="77777777" w:rsidR="00A64C45" w:rsidRDefault="00D460D9">
      <w:pPr>
        <w:autoSpaceDE w:val="0"/>
        <w:autoSpaceDN w:val="0"/>
        <w:spacing w:before="152" w:after="0" w:line="266" w:lineRule="exact"/>
        <w:ind w:left="6"/>
        <w:rPr>
          <w:lang w:eastAsia="zh-CN"/>
        </w:rPr>
      </w:pPr>
      <w:r>
        <w:rPr>
          <w:rFonts w:ascii="Times New Roman" w:eastAsia="Times New Roman" w:hAnsi="Times New Roman"/>
          <w:color w:val="000000"/>
          <w:sz w:val="24"/>
          <w:lang w:eastAsia="zh-CN"/>
        </w:rPr>
        <w:t xml:space="preserve">4.6.4 </w:t>
      </w:r>
      <w:r>
        <w:rPr>
          <w:rFonts w:ascii="宋体" w:eastAsia="宋体" w:hAnsi="宋体"/>
          <w:color w:val="000000"/>
          <w:sz w:val="24"/>
          <w:lang w:eastAsia="zh-CN"/>
        </w:rPr>
        <w:t>建立供方的档案，包括供方的调查、评价、跟踪资料，经理批准的合格供方名单</w:t>
      </w:r>
    </w:p>
    <w:p w14:paraId="0C8ACFD8" w14:textId="77777777" w:rsidR="00A64C45" w:rsidRDefault="00D460D9">
      <w:pPr>
        <w:autoSpaceDE w:val="0"/>
        <w:autoSpaceDN w:val="0"/>
        <w:spacing w:before="150" w:after="0" w:line="240" w:lineRule="exact"/>
        <w:ind w:left="18"/>
        <w:rPr>
          <w:lang w:eastAsia="zh-CN"/>
        </w:rPr>
      </w:pPr>
      <w:r>
        <w:rPr>
          <w:rFonts w:ascii="宋体" w:eastAsia="宋体" w:hAnsi="宋体"/>
          <w:color w:val="000000"/>
          <w:sz w:val="24"/>
          <w:lang w:eastAsia="zh-CN"/>
        </w:rPr>
        <w:t>等资料。</w:t>
      </w:r>
    </w:p>
    <w:p w14:paraId="44543A74" w14:textId="3D75C614" w:rsidR="00A64C45" w:rsidRDefault="00D460D9">
      <w:pPr>
        <w:autoSpaceDE w:val="0"/>
        <w:autoSpaceDN w:val="0"/>
        <w:spacing w:before="24" w:after="0" w:line="390" w:lineRule="exact"/>
        <w:ind w:left="6" w:right="1440"/>
        <w:rPr>
          <w:lang w:eastAsia="zh-CN"/>
        </w:rPr>
      </w:pPr>
      <w:r>
        <w:rPr>
          <w:rFonts w:ascii="Times New Roman" w:eastAsia="Times New Roman" w:hAnsi="Times New Roman"/>
          <w:color w:val="000000"/>
          <w:sz w:val="24"/>
          <w:lang w:eastAsia="zh-CN"/>
        </w:rPr>
        <w:t xml:space="preserve">4.6.5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服务和供应品的采购程序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QP-6.5-01</w:t>
      </w:r>
      <w:r>
        <w:rPr>
          <w:rFonts w:ascii="Times New Roman" w:eastAsia="Times New Roman" w:hAnsi="Times New Roman"/>
          <w:color w:val="000000"/>
          <w:sz w:val="24"/>
          <w:lang w:eastAsia="zh-CN"/>
        </w:rPr>
        <w:t xml:space="preserve"> </w:t>
      </w:r>
    </w:p>
    <w:p w14:paraId="6E535BB0" w14:textId="77777777" w:rsidR="00A64C45" w:rsidRDefault="00A64C45">
      <w:pPr>
        <w:rPr>
          <w:lang w:eastAsia="zh-CN"/>
        </w:rPr>
        <w:sectPr w:rsidR="00A64C45">
          <w:pgSz w:w="11906" w:h="16838"/>
          <w:pgMar w:top="444" w:right="1396" w:bottom="1440" w:left="1410" w:header="720" w:footer="720" w:gutter="0"/>
          <w:cols w:space="720"/>
          <w:docGrid w:linePitch="360"/>
        </w:sectPr>
      </w:pPr>
    </w:p>
    <w:p w14:paraId="0EF17031" w14:textId="77777777" w:rsidR="00A64C45" w:rsidRDefault="00A64C45">
      <w:pPr>
        <w:autoSpaceDE w:val="0"/>
        <w:autoSpaceDN w:val="0"/>
        <w:spacing w:after="224" w:line="220" w:lineRule="exact"/>
        <w:rPr>
          <w:lang w:eastAsia="zh-CN"/>
        </w:rPr>
      </w:pPr>
    </w:p>
    <w:p w14:paraId="5F69C803"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2B31A944"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782B0E7A" w14:textId="1CC2BE1C"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6D75409"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2DBF9E89"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QM-4.7-1.0 </w:t>
            </w:r>
          </w:p>
        </w:tc>
      </w:tr>
      <w:tr w:rsidR="00A64C45" w14:paraId="5053509D" w14:textId="77777777">
        <w:trPr>
          <w:trHeight w:hRule="exact" w:val="360"/>
        </w:trPr>
        <w:tc>
          <w:tcPr>
            <w:tcW w:w="4608" w:type="dxa"/>
            <w:gridSpan w:val="2"/>
            <w:vMerge/>
            <w:tcBorders>
              <w:top w:val="single" w:sz="4" w:space="0" w:color="000000"/>
              <w:bottom w:val="single" w:sz="4" w:space="0" w:color="000000"/>
              <w:right w:val="single" w:sz="4" w:space="0" w:color="000000"/>
            </w:tcBorders>
          </w:tcPr>
          <w:p w14:paraId="2B3751B9"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446ECA5"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2FF11F87"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1DEAEF4F"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27487752"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221647ED"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服务客户</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4BD21F58"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57096169" w14:textId="005ABBCB"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4CF92303" w14:textId="77777777">
        <w:trPr>
          <w:trHeight w:hRule="exact" w:val="364"/>
        </w:trPr>
        <w:tc>
          <w:tcPr>
            <w:tcW w:w="2304" w:type="dxa"/>
            <w:vMerge/>
            <w:tcBorders>
              <w:top w:val="single" w:sz="4" w:space="0" w:color="000000"/>
              <w:bottom w:val="single" w:sz="4" w:space="0" w:color="000000"/>
              <w:right w:val="single" w:sz="4" w:space="0" w:color="000000"/>
            </w:tcBorders>
          </w:tcPr>
          <w:p w14:paraId="58EB6E55" w14:textId="77777777" w:rsidR="00A64C45" w:rsidRDefault="00A64C45"/>
        </w:tc>
        <w:tc>
          <w:tcPr>
            <w:tcW w:w="2304" w:type="dxa"/>
            <w:vMerge/>
            <w:tcBorders>
              <w:top w:val="single" w:sz="4" w:space="0" w:color="000000"/>
              <w:left w:val="single" w:sz="4" w:space="0" w:color="000000"/>
              <w:bottom w:val="single" w:sz="4" w:space="0" w:color="000000"/>
              <w:right w:val="single" w:sz="4" w:space="0" w:color="000000"/>
            </w:tcBorders>
          </w:tcPr>
          <w:p w14:paraId="5AF49B67"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74FAA72A"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4EEBF3E9" w14:textId="6ABBEC70"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0CC0FD1D" w14:textId="77777777" w:rsidR="00A64C45" w:rsidRDefault="00D460D9">
      <w:pPr>
        <w:autoSpaceDE w:val="0"/>
        <w:autoSpaceDN w:val="0"/>
        <w:spacing w:before="78" w:after="0" w:line="382" w:lineRule="exact"/>
        <w:ind w:left="6"/>
        <w:rPr>
          <w:lang w:eastAsia="zh-CN"/>
        </w:rPr>
      </w:pPr>
      <w:r>
        <w:rPr>
          <w:rFonts w:ascii="Times New Roman,Bold" w:eastAsia="Times New Roman,Bold" w:hAnsi="Times New Roman,Bold"/>
          <w:b/>
          <w:color w:val="000000"/>
          <w:sz w:val="24"/>
          <w:lang w:eastAsia="zh-CN"/>
        </w:rPr>
        <w:t>4.7</w:t>
      </w:r>
      <w:r>
        <w:rPr>
          <w:rFonts w:ascii="宋体" w:eastAsia="宋体" w:hAnsi="宋体"/>
          <w:color w:val="000000"/>
          <w:sz w:val="24"/>
          <w:lang w:eastAsia="zh-CN"/>
        </w:rPr>
        <w:t xml:space="preserve"> 服务客户</w:t>
      </w:r>
      <w:r>
        <w:rPr>
          <w:lang w:eastAsia="zh-CN"/>
        </w:rPr>
        <w:br/>
      </w:r>
      <w:r>
        <w:rPr>
          <w:rFonts w:ascii="Times New Roman" w:eastAsia="Times New Roman" w:hAnsi="Times New Roman"/>
          <w:color w:val="000000"/>
          <w:sz w:val="24"/>
          <w:lang w:eastAsia="zh-CN"/>
        </w:rPr>
        <w:t xml:space="preserve">4.7.1 </w:t>
      </w:r>
      <w:r>
        <w:rPr>
          <w:rFonts w:ascii="宋体" w:eastAsia="宋体" w:hAnsi="宋体"/>
          <w:color w:val="000000"/>
          <w:sz w:val="24"/>
          <w:lang w:eastAsia="zh-CN"/>
        </w:rPr>
        <w:t>与客户建立合作伙伴关系</w:t>
      </w:r>
      <w:r>
        <w:rPr>
          <w:lang w:eastAsia="zh-CN"/>
        </w:rPr>
        <w:br/>
      </w:r>
      <w:r>
        <w:rPr>
          <w:rFonts w:ascii="宋体" w:eastAsia="宋体" w:hAnsi="宋体"/>
          <w:color w:val="000000"/>
          <w:sz w:val="24"/>
          <w:lang w:eastAsia="zh-CN"/>
        </w:rPr>
        <w:t>实验室承接客户（内部的或外部的）的检测任务，应对客户的要求、检测方法、检测结果负责，建立相互信任和融洽的气氛，特别是对不符合项，实验室应向客户耐心介绍不符合现状、不符合内容及其条款，帮助客户分析不符合的原因，让客户明了其所以然，并寻找解决办法，从而与客户形成相互依存的紧密合作伙伴关系。</w:t>
      </w:r>
    </w:p>
    <w:p w14:paraId="62BAFEE6" w14:textId="77777777" w:rsidR="00A64C45" w:rsidRDefault="00D460D9">
      <w:pPr>
        <w:autoSpaceDE w:val="0"/>
        <w:autoSpaceDN w:val="0"/>
        <w:spacing w:before="28" w:after="0" w:line="392" w:lineRule="exact"/>
        <w:ind w:left="18" w:hanging="12"/>
        <w:rPr>
          <w:lang w:eastAsia="zh-CN"/>
        </w:rPr>
      </w:pPr>
      <w:r>
        <w:rPr>
          <w:rFonts w:ascii="Times New Roman" w:eastAsia="Times New Roman" w:hAnsi="Times New Roman"/>
          <w:color w:val="000000"/>
          <w:sz w:val="24"/>
          <w:lang w:eastAsia="zh-CN"/>
        </w:rPr>
        <w:t xml:space="preserve">4.7.2 </w:t>
      </w:r>
      <w:r>
        <w:rPr>
          <w:rFonts w:ascii="宋体" w:eastAsia="宋体" w:hAnsi="宋体"/>
          <w:color w:val="000000"/>
          <w:sz w:val="24"/>
          <w:lang w:eastAsia="zh-CN"/>
        </w:rPr>
        <w:t>在确保其他客户机密的前提下，允许客户监视实验室对其产品的检测的操作工作，与客户或其代表进行友好的合作。</w:t>
      </w:r>
    </w:p>
    <w:p w14:paraId="3AD1B4B1" w14:textId="77777777" w:rsidR="00A64C45" w:rsidRDefault="00D460D9">
      <w:pPr>
        <w:autoSpaceDE w:val="0"/>
        <w:autoSpaceDN w:val="0"/>
        <w:spacing w:before="26" w:after="0" w:line="400" w:lineRule="exact"/>
        <w:ind w:left="18" w:right="140" w:hanging="12"/>
        <w:jc w:val="both"/>
        <w:rPr>
          <w:lang w:eastAsia="zh-CN"/>
        </w:rPr>
      </w:pPr>
      <w:r>
        <w:rPr>
          <w:rFonts w:ascii="Times New Roman" w:eastAsia="Times New Roman" w:hAnsi="Times New Roman"/>
          <w:color w:val="000000"/>
          <w:sz w:val="24"/>
          <w:lang w:eastAsia="zh-CN"/>
        </w:rPr>
        <w:t>4.7.3</w:t>
      </w:r>
      <w:r>
        <w:rPr>
          <w:rFonts w:ascii="宋体" w:eastAsia="宋体" w:hAnsi="宋体"/>
          <w:color w:val="000000"/>
          <w:sz w:val="24"/>
          <w:lang w:eastAsia="zh-CN"/>
        </w:rPr>
        <w:t xml:space="preserve"> 实验室应建立信息反馈途径（口头的、文字的、电子的），向客户征求反馈意见（无论是正面的还是反面的），应分析这些意见以持续改进管理体系，检测活动以及服务客户。</w:t>
      </w:r>
    </w:p>
    <w:p w14:paraId="1A0DBCCD" w14:textId="59E1FDF6" w:rsidR="00A64C45" w:rsidRDefault="00D460D9">
      <w:pPr>
        <w:autoSpaceDE w:val="0"/>
        <w:autoSpaceDN w:val="0"/>
        <w:spacing w:before="26" w:after="0" w:line="388" w:lineRule="exact"/>
        <w:ind w:left="6" w:right="1584"/>
        <w:rPr>
          <w:lang w:eastAsia="zh-CN"/>
        </w:rPr>
      </w:pPr>
      <w:r>
        <w:rPr>
          <w:rFonts w:ascii="Times New Roman" w:eastAsia="Times New Roman" w:hAnsi="Times New Roman"/>
          <w:color w:val="000000"/>
          <w:sz w:val="24"/>
          <w:lang w:eastAsia="zh-CN"/>
        </w:rPr>
        <w:t xml:space="preserve">4.7.4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服务客户程序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QP-7.1-02</w:t>
      </w:r>
      <w:r>
        <w:rPr>
          <w:rFonts w:ascii="Times New Roman" w:eastAsia="Times New Roman" w:hAnsi="Times New Roman"/>
          <w:color w:val="000000"/>
          <w:sz w:val="24"/>
          <w:lang w:eastAsia="zh-CN"/>
        </w:rPr>
        <w:t xml:space="preserve"> </w:t>
      </w:r>
    </w:p>
    <w:p w14:paraId="1C10B76D" w14:textId="77777777" w:rsidR="00A64C45" w:rsidRDefault="00A64C45">
      <w:pPr>
        <w:rPr>
          <w:lang w:eastAsia="zh-CN"/>
        </w:rPr>
        <w:sectPr w:rsidR="00A64C45">
          <w:pgSz w:w="11906" w:h="16838"/>
          <w:pgMar w:top="444" w:right="1278" w:bottom="1440" w:left="1410" w:header="720" w:footer="720" w:gutter="0"/>
          <w:cols w:space="720"/>
          <w:docGrid w:linePitch="360"/>
        </w:sectPr>
      </w:pPr>
    </w:p>
    <w:p w14:paraId="485997DB" w14:textId="77777777" w:rsidR="00A64C45" w:rsidRDefault="00A64C45">
      <w:pPr>
        <w:autoSpaceDE w:val="0"/>
        <w:autoSpaceDN w:val="0"/>
        <w:spacing w:after="224" w:line="220" w:lineRule="exact"/>
        <w:rPr>
          <w:lang w:eastAsia="zh-CN"/>
        </w:rPr>
      </w:pPr>
    </w:p>
    <w:p w14:paraId="30237C6F"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56982DE5"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5C6979ED" w14:textId="12EF28E3"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5775D80"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5F4AE09F"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QM-4.8-1.0 </w:t>
            </w:r>
          </w:p>
        </w:tc>
      </w:tr>
      <w:tr w:rsidR="00A64C45" w14:paraId="18FAF777" w14:textId="77777777">
        <w:trPr>
          <w:trHeight w:hRule="exact" w:val="360"/>
        </w:trPr>
        <w:tc>
          <w:tcPr>
            <w:tcW w:w="4604" w:type="dxa"/>
            <w:gridSpan w:val="2"/>
            <w:vMerge/>
            <w:tcBorders>
              <w:top w:val="single" w:sz="4" w:space="0" w:color="000000"/>
              <w:bottom w:val="single" w:sz="4" w:space="0" w:color="000000"/>
              <w:right w:val="single" w:sz="4" w:space="0" w:color="000000"/>
            </w:tcBorders>
          </w:tcPr>
          <w:p w14:paraId="272586E1"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5B433A9"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4D2ED700"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309BA9C6"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6EF44940"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2CAAFEDB"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投诉</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6FFF2E6"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14162525" w14:textId="25C2B39E"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3EACB6FA" w14:textId="77777777">
        <w:trPr>
          <w:trHeight w:hRule="exact" w:val="364"/>
        </w:trPr>
        <w:tc>
          <w:tcPr>
            <w:tcW w:w="2302" w:type="dxa"/>
            <w:vMerge/>
            <w:tcBorders>
              <w:top w:val="single" w:sz="4" w:space="0" w:color="000000"/>
              <w:bottom w:val="single" w:sz="4" w:space="0" w:color="000000"/>
              <w:right w:val="single" w:sz="4" w:space="0" w:color="000000"/>
            </w:tcBorders>
          </w:tcPr>
          <w:p w14:paraId="5ECCE6A5" w14:textId="77777777" w:rsidR="00A64C45" w:rsidRDefault="00A64C45"/>
        </w:tc>
        <w:tc>
          <w:tcPr>
            <w:tcW w:w="2302" w:type="dxa"/>
            <w:vMerge/>
            <w:tcBorders>
              <w:top w:val="single" w:sz="4" w:space="0" w:color="000000"/>
              <w:left w:val="single" w:sz="4" w:space="0" w:color="000000"/>
              <w:bottom w:val="single" w:sz="4" w:space="0" w:color="000000"/>
              <w:right w:val="single" w:sz="4" w:space="0" w:color="000000"/>
            </w:tcBorders>
          </w:tcPr>
          <w:p w14:paraId="75B94059"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EE69290"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4E917E72" w14:textId="7A9688C1"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02F46D51" w14:textId="77777777" w:rsidR="00A64C45" w:rsidRDefault="00D460D9">
      <w:pPr>
        <w:autoSpaceDE w:val="0"/>
        <w:autoSpaceDN w:val="0"/>
        <w:spacing w:before="78" w:after="0" w:line="396" w:lineRule="exact"/>
        <w:ind w:left="6"/>
        <w:rPr>
          <w:lang w:eastAsia="zh-CN"/>
        </w:rPr>
      </w:pPr>
      <w:r>
        <w:rPr>
          <w:rFonts w:ascii="Times New Roman,Bold" w:eastAsia="Times New Roman,Bold" w:hAnsi="Times New Roman,Bold"/>
          <w:b/>
          <w:color w:val="000000"/>
          <w:sz w:val="24"/>
          <w:lang w:eastAsia="zh-CN"/>
        </w:rPr>
        <w:t>4.8</w:t>
      </w:r>
      <w:r>
        <w:rPr>
          <w:rFonts w:ascii="宋体" w:eastAsia="宋体" w:hAnsi="宋体"/>
          <w:color w:val="000000"/>
          <w:sz w:val="24"/>
          <w:lang w:eastAsia="zh-CN"/>
        </w:rPr>
        <w:t xml:space="preserve"> 投诉</w:t>
      </w:r>
      <w:r>
        <w:rPr>
          <w:lang w:eastAsia="zh-CN"/>
        </w:rPr>
        <w:br/>
      </w:r>
      <w:r>
        <w:rPr>
          <w:rFonts w:ascii="Times New Roman" w:eastAsia="Times New Roman" w:hAnsi="Times New Roman"/>
          <w:color w:val="000000"/>
          <w:sz w:val="24"/>
          <w:lang w:eastAsia="zh-CN"/>
        </w:rPr>
        <w:t xml:space="preserve">4.8.1 </w:t>
      </w:r>
      <w:r>
        <w:rPr>
          <w:rFonts w:ascii="宋体" w:eastAsia="宋体" w:hAnsi="宋体"/>
          <w:color w:val="000000"/>
          <w:sz w:val="24"/>
          <w:lang w:eastAsia="zh-CN"/>
        </w:rPr>
        <w:t>处理客户投诉的原则</w:t>
      </w:r>
      <w:r>
        <w:rPr>
          <w:lang w:eastAsia="zh-CN"/>
        </w:rPr>
        <w:br/>
      </w:r>
      <w:r>
        <w:rPr>
          <w:rFonts w:ascii="宋体" w:eastAsia="宋体" w:hAnsi="宋体"/>
          <w:color w:val="000000"/>
          <w:sz w:val="24"/>
          <w:lang w:eastAsia="zh-CN"/>
        </w:rPr>
        <w:t>以正确的心态对待投诉，正视客户的意见和存在的问题，视客户的投诉为改善的机会，</w:t>
      </w:r>
    </w:p>
    <w:p w14:paraId="76125D64" w14:textId="77777777" w:rsidR="00A64C45" w:rsidRDefault="00D460D9">
      <w:pPr>
        <w:autoSpaceDE w:val="0"/>
        <w:autoSpaceDN w:val="0"/>
        <w:spacing w:after="0" w:line="408" w:lineRule="exact"/>
        <w:ind w:left="6"/>
        <w:rPr>
          <w:lang w:eastAsia="zh-CN"/>
        </w:rPr>
      </w:pPr>
      <w:r>
        <w:rPr>
          <w:rFonts w:ascii="宋体" w:eastAsia="宋体" w:hAnsi="宋体"/>
          <w:color w:val="000000"/>
          <w:sz w:val="24"/>
          <w:lang w:eastAsia="zh-CN"/>
        </w:rPr>
        <w:t>积极落实纠正和预防措施，起到质量改进的作用，从而融洽与客户的良好关系。</w:t>
      </w:r>
      <w:r>
        <w:rPr>
          <w:rFonts w:ascii="Times New Roman" w:eastAsia="Times New Roman" w:hAnsi="Times New Roman"/>
          <w:color w:val="000000"/>
          <w:sz w:val="24"/>
          <w:lang w:eastAsia="zh-CN"/>
        </w:rPr>
        <w:t xml:space="preserve">4.8.2 </w:t>
      </w:r>
      <w:r>
        <w:rPr>
          <w:rFonts w:ascii="宋体" w:eastAsia="宋体" w:hAnsi="宋体"/>
          <w:color w:val="000000"/>
          <w:sz w:val="24"/>
          <w:lang w:eastAsia="zh-CN"/>
        </w:rPr>
        <w:t>建立客户或其它方面投诉的处理程序，确保客户的权利。程序主要包括：投诉的登记和受理，指派人员进行分析，拟订解决方案，投诉的解决，给客户满意的答复。如果实验室收到</w:t>
      </w:r>
      <w:r>
        <w:rPr>
          <w:rFonts w:ascii="Times New Roman" w:eastAsia="Times New Roman" w:hAnsi="Times New Roman"/>
          <w:color w:val="000000"/>
          <w:sz w:val="24"/>
          <w:lang w:eastAsia="zh-CN"/>
        </w:rPr>
        <w:t>CNAS</w:t>
      </w:r>
      <w:r>
        <w:rPr>
          <w:rFonts w:ascii="宋体" w:eastAsia="宋体" w:hAnsi="宋体"/>
          <w:color w:val="000000"/>
          <w:sz w:val="24"/>
          <w:lang w:eastAsia="zh-CN"/>
        </w:rPr>
        <w:t xml:space="preserve"> 转交的投诉，应在</w:t>
      </w:r>
      <w:r>
        <w:rPr>
          <w:rFonts w:ascii="Times New Roman" w:eastAsia="Times New Roman" w:hAnsi="Times New Roman"/>
          <w:color w:val="000000"/>
          <w:sz w:val="24"/>
          <w:lang w:eastAsia="zh-CN"/>
        </w:rPr>
        <w:t>2</w:t>
      </w:r>
      <w:r>
        <w:rPr>
          <w:rFonts w:ascii="宋体" w:eastAsia="宋体" w:hAnsi="宋体"/>
          <w:color w:val="000000"/>
          <w:sz w:val="24"/>
          <w:lang w:eastAsia="zh-CN"/>
        </w:rPr>
        <w:t xml:space="preserve"> 个月内向</w:t>
      </w:r>
      <w:r>
        <w:rPr>
          <w:rFonts w:ascii="Times New Roman" w:eastAsia="Times New Roman" w:hAnsi="Times New Roman"/>
          <w:color w:val="000000"/>
          <w:sz w:val="24"/>
          <w:lang w:eastAsia="zh-CN"/>
        </w:rPr>
        <w:t>CNAS</w:t>
      </w:r>
      <w:r>
        <w:rPr>
          <w:rFonts w:ascii="宋体" w:eastAsia="宋体" w:hAnsi="宋体"/>
          <w:color w:val="000000"/>
          <w:sz w:val="24"/>
          <w:lang w:eastAsia="zh-CN"/>
        </w:rPr>
        <w:t xml:space="preserve"> 反馈投诉处理结果。</w:t>
      </w:r>
      <w:r>
        <w:rPr>
          <w:rFonts w:ascii="Times New Roman" w:eastAsia="Times New Roman" w:hAnsi="Times New Roman"/>
          <w:color w:val="000000"/>
          <w:sz w:val="24"/>
          <w:lang w:eastAsia="zh-CN"/>
        </w:rPr>
        <w:t xml:space="preserve">4.8.3 </w:t>
      </w:r>
      <w:r>
        <w:rPr>
          <w:rFonts w:ascii="宋体" w:eastAsia="宋体" w:hAnsi="宋体"/>
          <w:color w:val="000000"/>
          <w:sz w:val="24"/>
          <w:lang w:eastAsia="zh-CN"/>
        </w:rPr>
        <w:t>制订纠正措施防止再发生，制订预防措施防止潜在问题的发生，持续改进质量。</w:t>
      </w:r>
      <w:r>
        <w:rPr>
          <w:rFonts w:ascii="Times New Roman" w:eastAsia="Times New Roman" w:hAnsi="Times New Roman"/>
          <w:color w:val="000000"/>
          <w:sz w:val="24"/>
          <w:lang w:eastAsia="zh-CN"/>
        </w:rPr>
        <w:t xml:space="preserve">4.8.4 </w:t>
      </w:r>
      <w:r>
        <w:rPr>
          <w:rFonts w:ascii="宋体" w:eastAsia="宋体" w:hAnsi="宋体"/>
          <w:color w:val="000000"/>
          <w:sz w:val="24"/>
          <w:lang w:eastAsia="zh-CN"/>
        </w:rPr>
        <w:t>保存所有投诉的记录以及所开展的调查、分析和纠正措施的记录。</w:t>
      </w:r>
    </w:p>
    <w:p w14:paraId="3995C289" w14:textId="3ED33F2D" w:rsidR="00A64C45" w:rsidRDefault="00D460D9">
      <w:pPr>
        <w:tabs>
          <w:tab w:val="left" w:pos="6980"/>
        </w:tabs>
        <w:autoSpaceDE w:val="0"/>
        <w:autoSpaceDN w:val="0"/>
        <w:spacing w:after="0" w:line="406" w:lineRule="exact"/>
        <w:ind w:left="6" w:right="720"/>
        <w:rPr>
          <w:lang w:eastAsia="zh-CN"/>
        </w:rPr>
      </w:pPr>
      <w:r>
        <w:rPr>
          <w:rFonts w:ascii="Times New Roman" w:eastAsia="Times New Roman" w:hAnsi="Times New Roman"/>
          <w:color w:val="000000"/>
          <w:sz w:val="24"/>
          <w:lang w:eastAsia="zh-CN"/>
        </w:rPr>
        <w:t xml:space="preserve">4.8.5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服务客户程序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QP-7.1-02</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投诉处理程序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QP-7.9-01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不符合工作控制程序</w:t>
      </w:r>
      <w:r>
        <w:rPr>
          <w:lang w:eastAsia="zh-CN"/>
        </w:rPr>
        <w:tab/>
      </w:r>
      <w:r w:rsidR="000A6514">
        <w:rPr>
          <w:rFonts w:ascii="Times New Roman" w:eastAsia="Times New Roman" w:hAnsi="Times New Roman"/>
          <w:color w:val="000000"/>
          <w:sz w:val="24"/>
          <w:lang w:eastAsia="zh-CN"/>
        </w:rPr>
        <w:t>QP-7.10-01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纠正</w:t>
      </w:r>
      <w:r>
        <w:rPr>
          <w:rFonts w:ascii="Times New Roman" w:eastAsia="Times New Roman" w:hAnsi="Times New Roman"/>
          <w:color w:val="000000"/>
          <w:sz w:val="24"/>
          <w:lang w:eastAsia="zh-CN"/>
        </w:rPr>
        <w:t>/</w:t>
      </w:r>
      <w:r>
        <w:rPr>
          <w:rFonts w:ascii="宋体" w:eastAsia="宋体" w:hAnsi="宋体"/>
          <w:color w:val="000000"/>
          <w:sz w:val="24"/>
          <w:lang w:eastAsia="zh-CN"/>
        </w:rPr>
        <w:t>预防措施程序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QP-8.5-8.7-01</w:t>
      </w:r>
      <w:r>
        <w:rPr>
          <w:rFonts w:ascii="Times New Roman" w:eastAsia="Times New Roman" w:hAnsi="Times New Roman"/>
          <w:color w:val="000000"/>
          <w:sz w:val="24"/>
          <w:lang w:eastAsia="zh-CN"/>
        </w:rPr>
        <w:t xml:space="preserve"> </w:t>
      </w:r>
    </w:p>
    <w:p w14:paraId="4154E041" w14:textId="77777777" w:rsidR="00A64C45" w:rsidRDefault="00A64C45">
      <w:pPr>
        <w:rPr>
          <w:lang w:eastAsia="zh-CN"/>
        </w:rPr>
        <w:sectPr w:rsidR="00A64C45">
          <w:pgSz w:w="11906" w:h="16838"/>
          <w:pgMar w:top="444" w:right="1286" w:bottom="1440" w:left="1410" w:header="720" w:footer="720" w:gutter="0"/>
          <w:cols w:space="720"/>
          <w:docGrid w:linePitch="360"/>
        </w:sectPr>
      </w:pPr>
    </w:p>
    <w:p w14:paraId="702BF953" w14:textId="77777777" w:rsidR="00A64C45" w:rsidRDefault="00A64C45">
      <w:pPr>
        <w:autoSpaceDE w:val="0"/>
        <w:autoSpaceDN w:val="0"/>
        <w:spacing w:after="224" w:line="220" w:lineRule="exact"/>
        <w:rPr>
          <w:lang w:eastAsia="zh-CN"/>
        </w:rPr>
      </w:pPr>
    </w:p>
    <w:p w14:paraId="6208CB94"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39EA1442"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0676D24C" w14:textId="3495A4B3"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76E65CF"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1447285"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QM-4.9-1.0 </w:t>
            </w:r>
          </w:p>
        </w:tc>
      </w:tr>
      <w:tr w:rsidR="00A64C45" w14:paraId="4F1AF665"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64180DCE"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9D67760"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03AE41B2"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29C339C1"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586B6B63"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2C03A7FB" w14:textId="77777777" w:rsidR="00A64C45" w:rsidRDefault="00D460D9">
            <w:pPr>
              <w:autoSpaceDE w:val="0"/>
              <w:autoSpaceDN w:val="0"/>
              <w:spacing w:before="236" w:after="0" w:line="240" w:lineRule="exact"/>
              <w:jc w:val="center"/>
              <w:rPr>
                <w:lang w:eastAsia="zh-CN"/>
              </w:rPr>
            </w:pPr>
            <w:r>
              <w:rPr>
                <w:rFonts w:ascii="宋体" w:eastAsia="宋体" w:hAnsi="宋体"/>
                <w:color w:val="000000"/>
                <w:sz w:val="24"/>
                <w:lang w:eastAsia="zh-CN"/>
              </w:rPr>
              <w:t>不符合检测工作的控制</w:t>
            </w:r>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3501B0E"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532ABDE1" w14:textId="543F6DC5"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2E51000D" w14:textId="77777777">
        <w:trPr>
          <w:trHeight w:hRule="exact" w:val="364"/>
        </w:trPr>
        <w:tc>
          <w:tcPr>
            <w:tcW w:w="2275" w:type="dxa"/>
            <w:vMerge/>
            <w:tcBorders>
              <w:top w:val="single" w:sz="4" w:space="0" w:color="000000"/>
              <w:bottom w:val="single" w:sz="4" w:space="0" w:color="000000"/>
              <w:right w:val="single" w:sz="4" w:space="0" w:color="000000"/>
            </w:tcBorders>
          </w:tcPr>
          <w:p w14:paraId="418B72DC" w14:textId="77777777" w:rsidR="00A64C45" w:rsidRDefault="00A64C45"/>
        </w:tc>
        <w:tc>
          <w:tcPr>
            <w:tcW w:w="2275" w:type="dxa"/>
            <w:vMerge/>
            <w:tcBorders>
              <w:top w:val="single" w:sz="4" w:space="0" w:color="000000"/>
              <w:left w:val="single" w:sz="4" w:space="0" w:color="000000"/>
              <w:bottom w:val="single" w:sz="4" w:space="0" w:color="000000"/>
              <w:right w:val="single" w:sz="4" w:space="0" w:color="000000"/>
            </w:tcBorders>
          </w:tcPr>
          <w:p w14:paraId="1DC24248"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40758E43"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78DF6C77" w14:textId="0B53AC01"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747BBF12" w14:textId="77777777" w:rsidR="00A64C45" w:rsidRDefault="00D460D9">
      <w:pPr>
        <w:autoSpaceDE w:val="0"/>
        <w:autoSpaceDN w:val="0"/>
        <w:spacing w:after="0" w:line="362" w:lineRule="exact"/>
        <w:rPr>
          <w:lang w:eastAsia="zh-CN"/>
        </w:rPr>
      </w:pPr>
      <w:r>
        <w:rPr>
          <w:rFonts w:ascii="Times New Roman,Bold" w:eastAsia="Times New Roman,Bold" w:hAnsi="Times New Roman,Bold"/>
          <w:b/>
          <w:color w:val="000000"/>
          <w:sz w:val="24"/>
          <w:lang w:eastAsia="zh-CN"/>
        </w:rPr>
        <w:t>4.9</w:t>
      </w:r>
      <w:r>
        <w:rPr>
          <w:rFonts w:ascii="宋体" w:eastAsia="宋体" w:hAnsi="宋体"/>
          <w:color w:val="000000"/>
          <w:sz w:val="24"/>
          <w:lang w:eastAsia="zh-CN"/>
        </w:rPr>
        <w:t>不符合检测工作的控制</w:t>
      </w:r>
      <w:r>
        <w:rPr>
          <w:lang w:eastAsia="zh-CN"/>
        </w:rPr>
        <w:br/>
      </w:r>
      <w:r>
        <w:rPr>
          <w:rFonts w:ascii="Times New Roman" w:eastAsia="Times New Roman" w:hAnsi="Times New Roman"/>
          <w:color w:val="000000"/>
          <w:sz w:val="24"/>
          <w:lang w:eastAsia="zh-CN"/>
        </w:rPr>
        <w:t>4.9.1</w:t>
      </w:r>
      <w:r>
        <w:rPr>
          <w:rFonts w:ascii="宋体" w:eastAsia="宋体" w:hAnsi="宋体"/>
          <w:color w:val="000000"/>
          <w:sz w:val="24"/>
          <w:lang w:eastAsia="zh-CN"/>
        </w:rPr>
        <w:t xml:space="preserve"> 实验室应制订程序，当检测工作的任何方面，或该工作的结果不符合其程序或与客户达成一致的要求时，予以实施不符合控制程序。</w:t>
      </w:r>
    </w:p>
    <w:p w14:paraId="4A5E1943" w14:textId="77777777" w:rsidR="00A64C45" w:rsidRDefault="00D460D9">
      <w:pPr>
        <w:autoSpaceDE w:val="0"/>
        <w:autoSpaceDN w:val="0"/>
        <w:spacing w:before="32" w:after="0" w:line="388" w:lineRule="exact"/>
        <w:ind w:firstLine="6"/>
        <w:rPr>
          <w:lang w:eastAsia="zh-CN"/>
        </w:rPr>
      </w:pPr>
      <w:r>
        <w:rPr>
          <w:rFonts w:ascii="Times New Roman" w:eastAsia="Times New Roman" w:hAnsi="Times New Roman"/>
          <w:color w:val="000000"/>
          <w:sz w:val="24"/>
          <w:lang w:eastAsia="zh-CN"/>
        </w:rPr>
        <w:t xml:space="preserve">4.9.2 </w:t>
      </w:r>
      <w:r>
        <w:rPr>
          <w:rFonts w:ascii="宋体" w:eastAsia="宋体" w:hAnsi="宋体"/>
          <w:color w:val="000000"/>
          <w:sz w:val="24"/>
          <w:lang w:eastAsia="zh-CN"/>
        </w:rPr>
        <w:t>明确对不符合工作控制的责任和权力，规定当不符合工作被确定时所采取的措施（必要时暂停工作、扣发测试报告）。</w:t>
      </w:r>
    </w:p>
    <w:p w14:paraId="16FC05C5" w14:textId="77777777" w:rsidR="00A64C45" w:rsidRDefault="00D460D9">
      <w:pPr>
        <w:autoSpaceDE w:val="0"/>
        <w:autoSpaceDN w:val="0"/>
        <w:spacing w:before="38" w:after="0" w:line="388" w:lineRule="exact"/>
        <w:ind w:firstLine="6"/>
        <w:rPr>
          <w:lang w:eastAsia="zh-CN"/>
        </w:rPr>
      </w:pPr>
      <w:r>
        <w:rPr>
          <w:rFonts w:ascii="Times New Roman" w:eastAsia="Times New Roman" w:hAnsi="Times New Roman"/>
          <w:color w:val="000000"/>
          <w:sz w:val="24"/>
          <w:lang w:eastAsia="zh-CN"/>
        </w:rPr>
        <w:t xml:space="preserve">4.9.3 </w:t>
      </w:r>
      <w:r>
        <w:rPr>
          <w:rFonts w:ascii="宋体" w:eastAsia="宋体" w:hAnsi="宋体"/>
          <w:color w:val="000000"/>
          <w:sz w:val="24"/>
          <w:lang w:eastAsia="zh-CN"/>
        </w:rPr>
        <w:t>各岗位工作人员要公平、公正、严肃地做好自己的工作，随时识别不符合工作，报告质量负责人。</w:t>
      </w:r>
    </w:p>
    <w:p w14:paraId="5D7615A8" w14:textId="77777777" w:rsidR="00A64C45" w:rsidRDefault="00D460D9">
      <w:pPr>
        <w:autoSpaceDE w:val="0"/>
        <w:autoSpaceDN w:val="0"/>
        <w:spacing w:before="36" w:after="0" w:line="388" w:lineRule="exact"/>
        <w:jc w:val="center"/>
        <w:rPr>
          <w:lang w:eastAsia="zh-CN"/>
        </w:rPr>
      </w:pPr>
      <w:r>
        <w:rPr>
          <w:rFonts w:ascii="Times New Roman" w:eastAsia="Times New Roman" w:hAnsi="Times New Roman"/>
          <w:color w:val="000000"/>
          <w:sz w:val="24"/>
          <w:lang w:eastAsia="zh-CN"/>
        </w:rPr>
        <w:t xml:space="preserve">4.9.4 </w:t>
      </w:r>
      <w:r>
        <w:rPr>
          <w:rFonts w:ascii="宋体" w:eastAsia="宋体" w:hAnsi="宋体"/>
          <w:color w:val="000000"/>
          <w:sz w:val="24"/>
          <w:lang w:eastAsia="zh-CN"/>
        </w:rPr>
        <w:t>技术负责人、质量负责人组织对不符合情况进行评估分析（包括严重性、可接受性评价），对不符合情况应立即进行纠正，质量负责人根据评估情况有权对不符合情况</w:t>
      </w:r>
    </w:p>
    <w:p w14:paraId="1629A5A0" w14:textId="77777777" w:rsidR="00A64C45" w:rsidRDefault="00D460D9">
      <w:pPr>
        <w:autoSpaceDE w:val="0"/>
        <w:autoSpaceDN w:val="0"/>
        <w:spacing w:before="164" w:after="0" w:line="240" w:lineRule="exact"/>
        <w:rPr>
          <w:lang w:eastAsia="zh-CN"/>
        </w:rPr>
      </w:pPr>
      <w:r>
        <w:rPr>
          <w:rFonts w:ascii="宋体" w:eastAsia="宋体" w:hAnsi="宋体"/>
          <w:color w:val="000000"/>
          <w:sz w:val="24"/>
          <w:lang w:eastAsia="zh-CN"/>
        </w:rPr>
        <w:t>是否需要继续采取纠正措施、预防措施及评估可接受性作出决定。</w:t>
      </w:r>
    </w:p>
    <w:p w14:paraId="56C3AB90" w14:textId="77777777" w:rsidR="00A64C45" w:rsidRDefault="00D460D9">
      <w:pPr>
        <w:autoSpaceDE w:val="0"/>
        <w:autoSpaceDN w:val="0"/>
        <w:spacing w:before="158" w:after="0" w:line="266" w:lineRule="exact"/>
        <w:ind w:left="6"/>
        <w:rPr>
          <w:lang w:eastAsia="zh-CN"/>
        </w:rPr>
      </w:pPr>
      <w:r>
        <w:rPr>
          <w:rFonts w:ascii="Times New Roman" w:eastAsia="Times New Roman" w:hAnsi="Times New Roman"/>
          <w:color w:val="000000"/>
          <w:sz w:val="24"/>
          <w:lang w:eastAsia="zh-CN"/>
        </w:rPr>
        <w:t xml:space="preserve">4.9.5 </w:t>
      </w:r>
      <w:r>
        <w:rPr>
          <w:rFonts w:ascii="宋体" w:eastAsia="宋体" w:hAnsi="宋体"/>
          <w:color w:val="000000"/>
          <w:sz w:val="24"/>
          <w:lang w:eastAsia="zh-CN"/>
        </w:rPr>
        <w:t>对严重的不符合，由经理批准，取消该工作并通知客户取消合同。</w:t>
      </w:r>
    </w:p>
    <w:p w14:paraId="2B99953F" w14:textId="77777777" w:rsidR="00A64C45" w:rsidRDefault="00D460D9">
      <w:pPr>
        <w:autoSpaceDE w:val="0"/>
        <w:autoSpaceDN w:val="0"/>
        <w:spacing w:after="0" w:line="398" w:lineRule="exact"/>
        <w:ind w:firstLine="6"/>
        <w:rPr>
          <w:lang w:eastAsia="zh-CN"/>
        </w:rPr>
      </w:pPr>
      <w:r>
        <w:rPr>
          <w:rFonts w:ascii="Times New Roman" w:eastAsia="Times New Roman" w:hAnsi="Times New Roman"/>
          <w:color w:val="000000"/>
          <w:sz w:val="24"/>
          <w:lang w:eastAsia="zh-CN"/>
        </w:rPr>
        <w:t xml:space="preserve">4.9.6 </w:t>
      </w:r>
      <w:r>
        <w:rPr>
          <w:rFonts w:ascii="宋体" w:eastAsia="宋体" w:hAnsi="宋体"/>
          <w:color w:val="000000"/>
          <w:sz w:val="24"/>
          <w:lang w:eastAsia="zh-CN"/>
        </w:rPr>
        <w:t>对于一般的不符合，由技术负责人或质量负责人批准暂停工作，对不符合进行整改直至纠正或返回重发样品，并经客户确认检测要求后，由经理批准恢复工作。</w:t>
      </w:r>
      <w:r>
        <w:rPr>
          <w:rFonts w:ascii="Times New Roman" w:eastAsia="Times New Roman" w:hAnsi="Times New Roman"/>
          <w:color w:val="000000"/>
          <w:sz w:val="24"/>
          <w:lang w:eastAsia="zh-CN"/>
        </w:rPr>
        <w:t xml:space="preserve">4.9.7 </w:t>
      </w:r>
      <w:r>
        <w:rPr>
          <w:rFonts w:ascii="宋体" w:eastAsia="宋体" w:hAnsi="宋体"/>
          <w:color w:val="000000"/>
          <w:sz w:val="24"/>
          <w:lang w:eastAsia="zh-CN"/>
        </w:rPr>
        <w:t>当评价表明不符合工作可能再度发生，或对实验室的运作与其政策和程序的符合性产生怀疑时，应立即执行</w:t>
      </w:r>
      <w:r>
        <w:rPr>
          <w:rFonts w:ascii="Times New Roman" w:eastAsia="Times New Roman" w:hAnsi="Times New Roman"/>
          <w:color w:val="000000"/>
          <w:sz w:val="24"/>
          <w:lang w:eastAsia="zh-CN"/>
        </w:rPr>
        <w:t>4.11/12</w:t>
      </w:r>
      <w:r>
        <w:rPr>
          <w:rFonts w:ascii="宋体" w:eastAsia="宋体" w:hAnsi="宋体"/>
          <w:color w:val="000000"/>
          <w:sz w:val="24"/>
          <w:lang w:eastAsia="zh-CN"/>
        </w:rPr>
        <w:t xml:space="preserve"> 中规定的纠正</w:t>
      </w:r>
      <w:r>
        <w:rPr>
          <w:rFonts w:ascii="Times New Roman" w:eastAsia="Times New Roman" w:hAnsi="Times New Roman"/>
          <w:color w:val="000000"/>
          <w:sz w:val="24"/>
          <w:lang w:eastAsia="zh-CN"/>
        </w:rPr>
        <w:t>/</w:t>
      </w:r>
      <w:r>
        <w:rPr>
          <w:rFonts w:ascii="宋体" w:eastAsia="宋体" w:hAnsi="宋体"/>
          <w:color w:val="000000"/>
          <w:sz w:val="24"/>
          <w:lang w:eastAsia="zh-CN"/>
        </w:rPr>
        <w:t>预防措施程序。</w:t>
      </w:r>
    </w:p>
    <w:p w14:paraId="3DFF54E0" w14:textId="230ADEA8" w:rsidR="00A64C45" w:rsidRDefault="00D460D9">
      <w:pPr>
        <w:tabs>
          <w:tab w:val="left" w:pos="6880"/>
        </w:tabs>
        <w:autoSpaceDE w:val="0"/>
        <w:autoSpaceDN w:val="0"/>
        <w:spacing w:after="0" w:line="406" w:lineRule="exact"/>
        <w:ind w:left="6" w:right="864"/>
        <w:rPr>
          <w:lang w:eastAsia="zh-CN"/>
        </w:rPr>
      </w:pPr>
      <w:r>
        <w:rPr>
          <w:rFonts w:ascii="Times New Roman" w:eastAsia="Times New Roman" w:hAnsi="Times New Roman"/>
          <w:color w:val="000000"/>
          <w:sz w:val="24"/>
          <w:lang w:eastAsia="zh-CN"/>
        </w:rPr>
        <w:t>4.9.8</w:t>
      </w:r>
      <w:r>
        <w:rPr>
          <w:rFonts w:ascii="宋体" w:eastAsia="宋体" w:hAnsi="宋体"/>
          <w:color w:val="000000"/>
          <w:sz w:val="24"/>
          <w:lang w:eastAsia="zh-CN"/>
        </w:rPr>
        <w:t xml:space="preserve"> 支持性文件</w:t>
      </w:r>
      <w:r>
        <w:rPr>
          <w:lang w:eastAsia="zh-CN"/>
        </w:rPr>
        <w:br/>
      </w:r>
      <w:r>
        <w:rPr>
          <w:rFonts w:ascii="宋体" w:eastAsia="宋体" w:hAnsi="宋体"/>
          <w:color w:val="000000"/>
          <w:sz w:val="24"/>
          <w:lang w:eastAsia="zh-CN"/>
        </w:rPr>
        <w:t>投诉处理程序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QP-7.9-01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不符合工作控制程序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QP-7.10-01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纠正</w:t>
      </w:r>
      <w:r>
        <w:rPr>
          <w:rFonts w:ascii="Times New Roman" w:eastAsia="Times New Roman" w:hAnsi="Times New Roman"/>
          <w:color w:val="000000"/>
          <w:sz w:val="24"/>
          <w:lang w:eastAsia="zh-CN"/>
        </w:rPr>
        <w:t>/</w:t>
      </w:r>
      <w:r>
        <w:rPr>
          <w:rFonts w:ascii="宋体" w:eastAsia="宋体" w:hAnsi="宋体"/>
          <w:color w:val="000000"/>
          <w:sz w:val="24"/>
          <w:lang w:eastAsia="zh-CN"/>
        </w:rPr>
        <w:t>预防措施程序</w:t>
      </w:r>
      <w:r>
        <w:rPr>
          <w:lang w:eastAsia="zh-CN"/>
        </w:rPr>
        <w:tab/>
      </w:r>
      <w:r w:rsidR="000A6514">
        <w:rPr>
          <w:rFonts w:ascii="Times New Roman" w:eastAsia="Times New Roman" w:hAnsi="Times New Roman"/>
          <w:color w:val="000000"/>
          <w:sz w:val="24"/>
          <w:lang w:eastAsia="zh-CN"/>
        </w:rPr>
        <w:t>QP-8.5-8.7-01</w:t>
      </w:r>
      <w:r>
        <w:rPr>
          <w:rFonts w:ascii="Times New Roman" w:eastAsia="Times New Roman" w:hAnsi="Times New Roman"/>
          <w:color w:val="000000"/>
          <w:sz w:val="24"/>
          <w:lang w:eastAsia="zh-CN"/>
        </w:rPr>
        <w:t xml:space="preserve"> </w:t>
      </w:r>
    </w:p>
    <w:p w14:paraId="0767D7B1" w14:textId="77777777" w:rsidR="00A64C45" w:rsidRDefault="00A64C45">
      <w:pPr>
        <w:rPr>
          <w:lang w:eastAsia="zh-CN"/>
        </w:rPr>
        <w:sectPr w:rsidR="00A64C45">
          <w:pgSz w:w="11906" w:h="16838"/>
          <w:pgMar w:top="444" w:right="1396" w:bottom="1440" w:left="1410" w:header="720" w:footer="720" w:gutter="0"/>
          <w:cols w:space="720"/>
          <w:docGrid w:linePitch="360"/>
        </w:sectPr>
      </w:pPr>
    </w:p>
    <w:p w14:paraId="35CA4B43" w14:textId="77777777" w:rsidR="00A64C45" w:rsidRDefault="00A64C45">
      <w:pPr>
        <w:autoSpaceDE w:val="0"/>
        <w:autoSpaceDN w:val="0"/>
        <w:spacing w:after="224" w:line="220" w:lineRule="exact"/>
        <w:rPr>
          <w:lang w:eastAsia="zh-CN"/>
        </w:rPr>
      </w:pPr>
    </w:p>
    <w:p w14:paraId="2CB61864"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7B75641D"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0D28001" w14:textId="7CB9CA6B"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68591BD"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4D34BE4D"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QM-4.10-1.0 </w:t>
            </w:r>
          </w:p>
        </w:tc>
      </w:tr>
      <w:tr w:rsidR="00A64C45" w14:paraId="2F8F4540"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618EAC10"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96BC1A6"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5F0BCFE"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5CB5FC52"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26606E29"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C6EE06D"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改进</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4A4A505"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5B5B681D" w14:textId="1352F7C1"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3D560B73" w14:textId="77777777">
        <w:trPr>
          <w:trHeight w:hRule="exact" w:val="364"/>
        </w:trPr>
        <w:tc>
          <w:tcPr>
            <w:tcW w:w="2274" w:type="dxa"/>
            <w:vMerge/>
            <w:tcBorders>
              <w:top w:val="single" w:sz="4" w:space="0" w:color="000000"/>
              <w:bottom w:val="single" w:sz="4" w:space="0" w:color="000000"/>
              <w:right w:val="single" w:sz="4" w:space="0" w:color="000000"/>
            </w:tcBorders>
          </w:tcPr>
          <w:p w14:paraId="4C9DC32F" w14:textId="77777777" w:rsidR="00A64C45" w:rsidRDefault="00A64C45"/>
        </w:tc>
        <w:tc>
          <w:tcPr>
            <w:tcW w:w="2274" w:type="dxa"/>
            <w:vMerge/>
            <w:tcBorders>
              <w:top w:val="single" w:sz="4" w:space="0" w:color="000000"/>
              <w:left w:val="single" w:sz="4" w:space="0" w:color="000000"/>
              <w:bottom w:val="single" w:sz="4" w:space="0" w:color="000000"/>
              <w:right w:val="single" w:sz="4" w:space="0" w:color="000000"/>
            </w:tcBorders>
          </w:tcPr>
          <w:p w14:paraId="5B55C368"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43644C0"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30F836AB" w14:textId="55546F6F"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2901FFA3" w14:textId="77777777" w:rsidR="00A64C45" w:rsidRDefault="00D460D9">
      <w:pPr>
        <w:autoSpaceDE w:val="0"/>
        <w:autoSpaceDN w:val="0"/>
        <w:spacing w:before="86" w:after="0" w:line="388" w:lineRule="exact"/>
        <w:ind w:left="6"/>
        <w:rPr>
          <w:lang w:eastAsia="zh-CN"/>
        </w:rPr>
      </w:pPr>
      <w:r>
        <w:rPr>
          <w:rFonts w:ascii="Times New Roman" w:eastAsia="Times New Roman" w:hAnsi="Times New Roman"/>
          <w:color w:val="000000"/>
          <w:sz w:val="24"/>
          <w:lang w:eastAsia="zh-CN"/>
        </w:rPr>
        <w:t xml:space="preserve">4.10 </w:t>
      </w:r>
      <w:r>
        <w:rPr>
          <w:rFonts w:ascii="宋体" w:eastAsia="宋体" w:hAnsi="宋体"/>
          <w:color w:val="000000"/>
          <w:sz w:val="24"/>
          <w:lang w:eastAsia="zh-CN"/>
        </w:rPr>
        <w:t>改进</w:t>
      </w:r>
      <w:r>
        <w:rPr>
          <w:lang w:eastAsia="zh-CN"/>
        </w:rPr>
        <w:br/>
      </w:r>
      <w:r>
        <w:rPr>
          <w:rFonts w:ascii="宋体" w:eastAsia="宋体" w:hAnsi="宋体"/>
          <w:color w:val="000000"/>
          <w:sz w:val="24"/>
          <w:lang w:eastAsia="zh-CN"/>
        </w:rPr>
        <w:t>实验室通过实施质量方针和质量目标、应用审核结果、数据分析、纠正措施和预防措施</w:t>
      </w:r>
    </w:p>
    <w:p w14:paraId="4CB8E748" w14:textId="77777777" w:rsidR="00A64C45" w:rsidRDefault="00D460D9">
      <w:pPr>
        <w:autoSpaceDE w:val="0"/>
        <w:autoSpaceDN w:val="0"/>
        <w:spacing w:before="166" w:after="0" w:line="240" w:lineRule="exact"/>
        <w:ind w:left="18"/>
        <w:rPr>
          <w:lang w:eastAsia="zh-CN"/>
        </w:rPr>
      </w:pPr>
      <w:r>
        <w:rPr>
          <w:rFonts w:ascii="宋体" w:eastAsia="宋体" w:hAnsi="宋体"/>
          <w:color w:val="000000"/>
          <w:sz w:val="24"/>
          <w:lang w:eastAsia="zh-CN"/>
        </w:rPr>
        <w:t>以及管理评审来持续改进管理体系的有效性。</w:t>
      </w:r>
    </w:p>
    <w:p w14:paraId="6C8D918A" w14:textId="77777777" w:rsidR="00A64C45" w:rsidRDefault="00D460D9">
      <w:pPr>
        <w:autoSpaceDE w:val="0"/>
        <w:autoSpaceDN w:val="0"/>
        <w:spacing w:before="156" w:after="0" w:line="266" w:lineRule="exact"/>
        <w:ind w:left="6"/>
        <w:rPr>
          <w:lang w:eastAsia="zh-CN"/>
        </w:rPr>
      </w:pPr>
      <w:r>
        <w:rPr>
          <w:rFonts w:ascii="Times New Roman" w:eastAsia="Times New Roman" w:hAnsi="Times New Roman"/>
          <w:color w:val="000000"/>
          <w:sz w:val="24"/>
          <w:lang w:eastAsia="zh-CN"/>
        </w:rPr>
        <w:t xml:space="preserve">4.10.1 </w:t>
      </w:r>
      <w:r>
        <w:rPr>
          <w:rFonts w:ascii="宋体" w:eastAsia="宋体" w:hAnsi="宋体"/>
          <w:color w:val="000000"/>
          <w:sz w:val="24"/>
          <w:lang w:eastAsia="zh-CN"/>
        </w:rPr>
        <w:t>实验室应采用适当的方式实现持续改进，以增加客户满意的机会。</w:t>
      </w:r>
    </w:p>
    <w:p w14:paraId="0E1559EA" w14:textId="77777777" w:rsidR="00A64C45" w:rsidRDefault="00D460D9">
      <w:pPr>
        <w:autoSpaceDE w:val="0"/>
        <w:autoSpaceDN w:val="0"/>
        <w:spacing w:before="2" w:after="0" w:line="406" w:lineRule="exact"/>
        <w:ind w:left="6" w:right="5904"/>
        <w:rPr>
          <w:lang w:eastAsia="zh-CN"/>
        </w:rPr>
      </w:pPr>
      <w:r>
        <w:rPr>
          <w:rFonts w:ascii="Times New Roman" w:eastAsia="Times New Roman" w:hAnsi="Times New Roman"/>
          <w:color w:val="000000"/>
          <w:sz w:val="24"/>
          <w:lang w:eastAsia="zh-CN"/>
        </w:rPr>
        <w:t xml:space="preserve">4.10.2 </w:t>
      </w:r>
      <w:r>
        <w:rPr>
          <w:rFonts w:ascii="宋体" w:eastAsia="宋体" w:hAnsi="宋体"/>
          <w:color w:val="000000"/>
          <w:sz w:val="24"/>
          <w:lang w:eastAsia="zh-CN"/>
        </w:rPr>
        <w:t>持续改进的重点是：</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、改善检测质量；</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、提高管理体系的有效性。</w:t>
      </w:r>
    </w:p>
    <w:p w14:paraId="6427265F" w14:textId="77777777" w:rsidR="00A64C45" w:rsidRDefault="00D460D9">
      <w:pPr>
        <w:autoSpaceDE w:val="0"/>
        <w:autoSpaceDN w:val="0"/>
        <w:spacing w:before="140" w:after="0" w:line="266" w:lineRule="exact"/>
        <w:ind w:left="6"/>
        <w:rPr>
          <w:lang w:eastAsia="zh-CN"/>
        </w:rPr>
      </w:pPr>
      <w:r>
        <w:rPr>
          <w:rFonts w:ascii="Times New Roman" w:eastAsia="Times New Roman" w:hAnsi="Times New Roman"/>
          <w:color w:val="000000"/>
          <w:sz w:val="24"/>
          <w:lang w:eastAsia="zh-CN"/>
        </w:rPr>
        <w:t xml:space="preserve">4.10.3 </w:t>
      </w:r>
      <w:r>
        <w:rPr>
          <w:rFonts w:ascii="宋体" w:eastAsia="宋体" w:hAnsi="宋体"/>
          <w:color w:val="000000"/>
          <w:sz w:val="24"/>
          <w:lang w:eastAsia="zh-CN"/>
        </w:rPr>
        <w:t>持续改进的途径可以是日常渐进的改进活动，也可以是突破性的改进项目。</w:t>
      </w:r>
    </w:p>
    <w:p w14:paraId="4CF7E579" w14:textId="77777777" w:rsidR="00A64C45" w:rsidRDefault="00D460D9">
      <w:pPr>
        <w:autoSpaceDE w:val="0"/>
        <w:autoSpaceDN w:val="0"/>
        <w:spacing w:after="0" w:line="406" w:lineRule="exact"/>
        <w:ind w:left="6" w:right="432"/>
        <w:rPr>
          <w:lang w:eastAsia="zh-CN"/>
        </w:rPr>
      </w:pPr>
      <w:r>
        <w:rPr>
          <w:rFonts w:ascii="Times New Roman" w:eastAsia="Times New Roman" w:hAnsi="Times New Roman"/>
          <w:color w:val="000000"/>
          <w:sz w:val="24"/>
          <w:lang w:eastAsia="zh-CN"/>
        </w:rPr>
        <w:t xml:space="preserve">4.10.4 </w:t>
      </w:r>
      <w:r>
        <w:rPr>
          <w:rFonts w:ascii="宋体" w:eastAsia="宋体" w:hAnsi="宋体"/>
          <w:color w:val="000000"/>
          <w:sz w:val="24"/>
          <w:lang w:eastAsia="zh-CN"/>
        </w:rPr>
        <w:t>为实现管理体系的持续改进，可开展下列主要活动：</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、通过质量方针的建立与实施，营造一个激励改进的氛围与环境；</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、确立质量目标以明确改进的方向；</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、通过数据分析、内部审核不断寻求改进的机会，并做出适当的改进活动安排；</w:t>
      </w:r>
      <w:r>
        <w:rPr>
          <w:rFonts w:ascii="Times New Roman" w:eastAsia="Times New Roman" w:hAnsi="Times New Roman"/>
          <w:color w:val="000000"/>
          <w:sz w:val="24"/>
          <w:lang w:eastAsia="zh-CN"/>
        </w:rPr>
        <w:t>d)</w:t>
      </w:r>
      <w:r>
        <w:rPr>
          <w:rFonts w:ascii="宋体" w:eastAsia="宋体" w:hAnsi="宋体"/>
          <w:color w:val="000000"/>
          <w:sz w:val="24"/>
          <w:lang w:eastAsia="zh-CN"/>
        </w:rPr>
        <w:t>、实施纠正和预防措施以及其它适用的措施实现改进；</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、在管理评审中评价改进效果，确定新的改进目标和改进决定。</w:t>
      </w:r>
    </w:p>
    <w:p w14:paraId="5D2B406D" w14:textId="77777777" w:rsidR="00A64C45" w:rsidRDefault="00D460D9">
      <w:pPr>
        <w:autoSpaceDE w:val="0"/>
        <w:autoSpaceDN w:val="0"/>
        <w:spacing w:before="140" w:after="0" w:line="266" w:lineRule="exact"/>
        <w:ind w:left="6"/>
        <w:rPr>
          <w:lang w:eastAsia="zh-CN"/>
        </w:rPr>
      </w:pPr>
      <w:r>
        <w:rPr>
          <w:rFonts w:ascii="Times New Roman" w:eastAsia="Times New Roman" w:hAnsi="Times New Roman"/>
          <w:color w:val="000000"/>
          <w:sz w:val="24"/>
          <w:lang w:eastAsia="zh-CN"/>
        </w:rPr>
        <w:t xml:space="preserve">4.10.5 </w:t>
      </w:r>
      <w:r>
        <w:rPr>
          <w:rFonts w:ascii="宋体" w:eastAsia="宋体" w:hAnsi="宋体"/>
          <w:color w:val="000000"/>
          <w:sz w:val="24"/>
          <w:lang w:eastAsia="zh-CN"/>
        </w:rPr>
        <w:t>记录反映持续改进的事例。</w:t>
      </w:r>
    </w:p>
    <w:p w14:paraId="5F537DE5" w14:textId="660A3C81" w:rsidR="00A64C45" w:rsidRDefault="00D460D9">
      <w:pPr>
        <w:tabs>
          <w:tab w:val="left" w:pos="6938"/>
        </w:tabs>
        <w:autoSpaceDE w:val="0"/>
        <w:autoSpaceDN w:val="0"/>
        <w:spacing w:before="10" w:after="0" w:line="396" w:lineRule="exact"/>
        <w:ind w:left="6" w:right="720"/>
        <w:rPr>
          <w:lang w:eastAsia="zh-CN"/>
        </w:rPr>
      </w:pPr>
      <w:r>
        <w:rPr>
          <w:rFonts w:ascii="Times New Roman" w:eastAsia="Times New Roman" w:hAnsi="Times New Roman"/>
          <w:color w:val="000000"/>
          <w:sz w:val="24"/>
          <w:lang w:eastAsia="zh-CN"/>
        </w:rPr>
        <w:t xml:space="preserve">4.10.6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投诉处理程序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QP-7.9-01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不符合工作控制程序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QP-7.10-01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纠正</w:t>
      </w:r>
      <w:r>
        <w:rPr>
          <w:rFonts w:ascii="Times New Roman" w:eastAsia="Times New Roman" w:hAnsi="Times New Roman"/>
          <w:color w:val="000000"/>
          <w:sz w:val="24"/>
          <w:lang w:eastAsia="zh-CN"/>
        </w:rPr>
        <w:t>/</w:t>
      </w:r>
      <w:r>
        <w:rPr>
          <w:rFonts w:ascii="宋体" w:eastAsia="宋体" w:hAnsi="宋体"/>
          <w:color w:val="000000"/>
          <w:sz w:val="24"/>
          <w:lang w:eastAsia="zh-CN"/>
        </w:rPr>
        <w:t>预防措施程序</w:t>
      </w:r>
      <w:r w:rsidR="000A6514">
        <w:rPr>
          <w:rFonts w:ascii="Times New Roman" w:eastAsia="Times New Roman" w:hAnsi="Times New Roman"/>
          <w:color w:val="000000"/>
          <w:sz w:val="24"/>
          <w:lang w:eastAsia="zh-CN"/>
        </w:rPr>
        <w:t>QP-8.5-8.7-01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内审管理程序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QP-8.8-01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管理评审程序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QP-8.9-01</w:t>
      </w:r>
    </w:p>
    <w:p w14:paraId="2111B467" w14:textId="77777777" w:rsidR="00A64C45" w:rsidRDefault="00A64C45">
      <w:pPr>
        <w:rPr>
          <w:lang w:eastAsia="zh-CN"/>
        </w:rPr>
        <w:sectPr w:rsidR="00A64C45">
          <w:pgSz w:w="11906" w:h="16838"/>
          <w:pgMar w:top="444" w:right="1398" w:bottom="1440" w:left="1410" w:header="720" w:footer="720" w:gutter="0"/>
          <w:cols w:space="720"/>
          <w:docGrid w:linePitch="360"/>
        </w:sectPr>
      </w:pPr>
    </w:p>
    <w:p w14:paraId="3F4290B6" w14:textId="77777777" w:rsidR="00A64C45" w:rsidRDefault="00A64C45">
      <w:pPr>
        <w:autoSpaceDE w:val="0"/>
        <w:autoSpaceDN w:val="0"/>
        <w:spacing w:after="224" w:line="220" w:lineRule="exact"/>
        <w:rPr>
          <w:lang w:eastAsia="zh-CN"/>
        </w:rPr>
      </w:pPr>
    </w:p>
    <w:p w14:paraId="77B65FEB"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29FD3FC1"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2A8AB75A" w14:textId="12948269"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6A8D0A3"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3558C7FF"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QM-4.11-1.0 </w:t>
            </w:r>
          </w:p>
        </w:tc>
      </w:tr>
      <w:tr w:rsidR="00A64C45" w14:paraId="5FC5ACA4"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738398D7"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A8B661F"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0D96A08"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058E361C"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3D7CF39C"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7D9A6DF4"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纠正措施</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8791204"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7B4FE57" w14:textId="5C6983E1"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516636BB" w14:textId="77777777">
        <w:trPr>
          <w:trHeight w:hRule="exact" w:val="364"/>
        </w:trPr>
        <w:tc>
          <w:tcPr>
            <w:tcW w:w="2275" w:type="dxa"/>
            <w:vMerge/>
            <w:tcBorders>
              <w:top w:val="single" w:sz="4" w:space="0" w:color="000000"/>
              <w:bottom w:val="single" w:sz="4" w:space="0" w:color="000000"/>
              <w:right w:val="single" w:sz="4" w:space="0" w:color="000000"/>
            </w:tcBorders>
          </w:tcPr>
          <w:p w14:paraId="3BBE963B" w14:textId="77777777" w:rsidR="00A64C45" w:rsidRDefault="00A64C45"/>
        </w:tc>
        <w:tc>
          <w:tcPr>
            <w:tcW w:w="2275" w:type="dxa"/>
            <w:vMerge/>
            <w:tcBorders>
              <w:top w:val="single" w:sz="4" w:space="0" w:color="000000"/>
              <w:left w:val="single" w:sz="4" w:space="0" w:color="000000"/>
              <w:bottom w:val="single" w:sz="4" w:space="0" w:color="000000"/>
              <w:right w:val="single" w:sz="4" w:space="0" w:color="000000"/>
            </w:tcBorders>
          </w:tcPr>
          <w:p w14:paraId="199628E8"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0AC0D18"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537F3021" w14:textId="7A9A997F"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594E8E7B" w14:textId="77777777" w:rsidR="00A64C45" w:rsidRDefault="00D460D9">
      <w:pPr>
        <w:tabs>
          <w:tab w:val="left" w:pos="498"/>
        </w:tabs>
        <w:autoSpaceDE w:val="0"/>
        <w:autoSpaceDN w:val="0"/>
        <w:spacing w:before="78" w:after="0" w:line="384" w:lineRule="exact"/>
        <w:ind w:left="6"/>
        <w:rPr>
          <w:lang w:eastAsia="zh-CN"/>
        </w:rPr>
      </w:pPr>
      <w:r>
        <w:rPr>
          <w:rFonts w:ascii="Times New Roman" w:eastAsia="Times New Roman" w:hAnsi="Times New Roman"/>
          <w:color w:val="000000"/>
          <w:sz w:val="24"/>
          <w:lang w:eastAsia="zh-CN"/>
        </w:rPr>
        <w:t xml:space="preserve">4.11 </w:t>
      </w:r>
      <w:r>
        <w:rPr>
          <w:rFonts w:ascii="宋体" w:eastAsia="宋体" w:hAnsi="宋体"/>
          <w:color w:val="000000"/>
          <w:sz w:val="24"/>
          <w:lang w:eastAsia="zh-CN"/>
        </w:rPr>
        <w:t>纠正措施</w:t>
      </w:r>
      <w:r>
        <w:rPr>
          <w:lang w:eastAsia="zh-CN"/>
        </w:rPr>
        <w:br/>
      </w:r>
      <w:r>
        <w:rPr>
          <w:rFonts w:ascii="Times New Roman" w:eastAsia="Times New Roman" w:hAnsi="Times New Roman"/>
          <w:color w:val="000000"/>
          <w:sz w:val="24"/>
          <w:lang w:eastAsia="zh-CN"/>
        </w:rPr>
        <w:t xml:space="preserve">4.11.1 </w:t>
      </w:r>
      <w:r>
        <w:rPr>
          <w:rFonts w:ascii="宋体" w:eastAsia="宋体" w:hAnsi="宋体"/>
          <w:color w:val="000000"/>
          <w:sz w:val="24"/>
          <w:lang w:eastAsia="zh-CN"/>
        </w:rPr>
        <w:t>总则</w:t>
      </w:r>
      <w:r>
        <w:rPr>
          <w:lang w:eastAsia="zh-CN"/>
        </w:rPr>
        <w:br/>
      </w:r>
      <w:r>
        <w:rPr>
          <w:lang w:eastAsia="zh-CN"/>
        </w:rPr>
        <w:tab/>
      </w:r>
      <w:r>
        <w:rPr>
          <w:rFonts w:ascii="宋体" w:eastAsia="宋体" w:hAnsi="宋体"/>
          <w:color w:val="000000"/>
          <w:sz w:val="24"/>
          <w:lang w:eastAsia="zh-CN"/>
        </w:rPr>
        <w:t>实验室制订纠正措施程序并规定相应的权力，以便在识别出不符合工作和对管理体系或技术运作中的不符合或偏离后实施纠正措施。</w:t>
      </w:r>
    </w:p>
    <w:p w14:paraId="35BCE9C3" w14:textId="77777777" w:rsidR="00A64C45" w:rsidRDefault="00D460D9">
      <w:pPr>
        <w:tabs>
          <w:tab w:val="left" w:pos="498"/>
        </w:tabs>
        <w:autoSpaceDE w:val="0"/>
        <w:autoSpaceDN w:val="0"/>
        <w:spacing w:before="4" w:after="0" w:line="388" w:lineRule="exact"/>
        <w:ind w:left="18"/>
        <w:rPr>
          <w:lang w:eastAsia="zh-CN"/>
        </w:rPr>
      </w:pPr>
      <w:r>
        <w:rPr>
          <w:lang w:eastAsia="zh-CN"/>
        </w:rPr>
        <w:tab/>
      </w:r>
      <w:r>
        <w:rPr>
          <w:rFonts w:ascii="宋体" w:eastAsia="宋体" w:hAnsi="宋体"/>
          <w:color w:val="000000"/>
          <w:sz w:val="24"/>
          <w:lang w:eastAsia="zh-CN"/>
        </w:rPr>
        <w:t>实验室质量体系或技术运作中的问题可以通过多种活动来确认，例如不符合工作的控制、内部或外部审核、管理评审、客户反馈或员工的观察。</w:t>
      </w:r>
    </w:p>
    <w:p w14:paraId="2B60B8F4" w14:textId="77777777" w:rsidR="00A64C45" w:rsidRDefault="00D460D9">
      <w:pPr>
        <w:autoSpaceDE w:val="0"/>
        <w:autoSpaceDN w:val="0"/>
        <w:spacing w:before="24" w:after="0" w:line="386" w:lineRule="exact"/>
        <w:ind w:left="18" w:hanging="12"/>
        <w:rPr>
          <w:lang w:eastAsia="zh-CN"/>
        </w:rPr>
      </w:pPr>
      <w:r>
        <w:rPr>
          <w:rFonts w:ascii="Times New Roman" w:eastAsia="Times New Roman" w:hAnsi="Times New Roman"/>
          <w:color w:val="000000"/>
          <w:sz w:val="24"/>
          <w:lang w:eastAsia="zh-CN"/>
        </w:rPr>
        <w:t xml:space="preserve">4.11.2 </w:t>
      </w:r>
      <w:r>
        <w:rPr>
          <w:rFonts w:ascii="宋体" w:eastAsia="宋体" w:hAnsi="宋体"/>
          <w:color w:val="000000"/>
          <w:sz w:val="24"/>
          <w:lang w:eastAsia="zh-CN"/>
        </w:rPr>
        <w:t>原因分析</w:t>
      </w:r>
      <w:r>
        <w:rPr>
          <w:lang w:eastAsia="zh-CN"/>
        </w:rPr>
        <w:br/>
      </w:r>
      <w:r>
        <w:rPr>
          <w:rFonts w:ascii="宋体" w:eastAsia="宋体" w:hAnsi="宋体"/>
          <w:color w:val="000000"/>
          <w:sz w:val="24"/>
          <w:lang w:eastAsia="zh-CN"/>
        </w:rPr>
        <w:t>对于发现的不符合，实验室不应仅仅纠正发生的问题，还应进行全面、细致的分析，确定不符合是否为独立事件，是否还会再次发生，查找产生问题的根本原因，纠正措施程序从确定问题根本原因的调查开始。原因分析是纠正措施程序中最关键有时也是最困难的部分。根本原因通常并不明显，因此需要仔细分析产生问题的所有潜在原因。潜在原因可包括：客户的要求、物品、物品规格、检测方法和程序、员工的技能和培训、易耗品、设备及其校准、资金问题、计划部全面、计划实施缺乏监督等问题。</w:t>
      </w:r>
    </w:p>
    <w:p w14:paraId="38A43DAF" w14:textId="77777777" w:rsidR="00A64C45" w:rsidRDefault="00D460D9">
      <w:pPr>
        <w:autoSpaceDE w:val="0"/>
        <w:autoSpaceDN w:val="0"/>
        <w:spacing w:before="20" w:after="0" w:line="386" w:lineRule="exact"/>
        <w:ind w:left="6"/>
        <w:rPr>
          <w:lang w:eastAsia="zh-CN"/>
        </w:rPr>
      </w:pPr>
      <w:r>
        <w:rPr>
          <w:rFonts w:ascii="Times New Roman" w:eastAsia="Times New Roman" w:hAnsi="Times New Roman"/>
          <w:color w:val="000000"/>
          <w:sz w:val="24"/>
          <w:lang w:eastAsia="zh-CN"/>
        </w:rPr>
        <w:t xml:space="preserve">a. </w:t>
      </w:r>
      <w:r>
        <w:rPr>
          <w:rFonts w:ascii="宋体" w:eastAsia="宋体" w:hAnsi="宋体"/>
          <w:color w:val="000000"/>
          <w:sz w:val="24"/>
          <w:lang w:eastAsia="zh-CN"/>
        </w:rPr>
        <w:t>纠正措施的识别</w:t>
      </w:r>
      <w:r>
        <w:rPr>
          <w:lang w:eastAsia="zh-CN"/>
        </w:rPr>
        <w:br/>
      </w:r>
      <w:r>
        <w:rPr>
          <w:rFonts w:ascii="Times New Roman" w:eastAsia="Times New Roman" w:hAnsi="Times New Roman"/>
          <w:color w:val="000000"/>
          <w:sz w:val="24"/>
          <w:lang w:eastAsia="zh-CN"/>
        </w:rPr>
        <w:t xml:space="preserve">b. </w:t>
      </w:r>
      <w:r>
        <w:rPr>
          <w:rFonts w:ascii="宋体" w:eastAsia="宋体" w:hAnsi="宋体"/>
          <w:color w:val="000000"/>
          <w:sz w:val="24"/>
          <w:lang w:eastAsia="zh-CN"/>
        </w:rPr>
        <w:t>不符合或偏离的主要原因</w:t>
      </w:r>
      <w:r>
        <w:rPr>
          <w:lang w:eastAsia="zh-CN"/>
        </w:rPr>
        <w:br/>
      </w:r>
      <w:r>
        <w:rPr>
          <w:rFonts w:ascii="Times New Roman" w:eastAsia="Times New Roman" w:hAnsi="Times New Roman"/>
          <w:color w:val="000000"/>
          <w:sz w:val="24"/>
          <w:lang w:eastAsia="zh-CN"/>
        </w:rPr>
        <w:t xml:space="preserve">c. </w:t>
      </w:r>
      <w:r>
        <w:rPr>
          <w:rFonts w:ascii="宋体" w:eastAsia="宋体" w:hAnsi="宋体"/>
          <w:color w:val="000000"/>
          <w:sz w:val="24"/>
          <w:lang w:eastAsia="zh-CN"/>
        </w:rPr>
        <w:t>纠正措施的步骤</w:t>
      </w:r>
      <w:r>
        <w:rPr>
          <w:rFonts w:ascii="Times New Roman" w:eastAsia="Times New Roman" w:hAnsi="Times New Roman"/>
          <w:color w:val="000000"/>
          <w:sz w:val="24"/>
          <w:lang w:eastAsia="zh-CN"/>
        </w:rPr>
        <w:t xml:space="preserve">PDCA </w:t>
      </w:r>
      <w:r>
        <w:rPr>
          <w:lang w:eastAsia="zh-CN"/>
        </w:rPr>
        <w:br/>
      </w:r>
      <w:r>
        <w:rPr>
          <w:rFonts w:ascii="Times New Roman" w:eastAsia="Times New Roman" w:hAnsi="Times New Roman"/>
          <w:color w:val="000000"/>
          <w:sz w:val="24"/>
          <w:lang w:eastAsia="zh-CN"/>
        </w:rPr>
        <w:t xml:space="preserve">4.11.3 </w:t>
      </w:r>
      <w:r>
        <w:rPr>
          <w:rFonts w:ascii="宋体" w:eastAsia="宋体" w:hAnsi="宋体"/>
          <w:color w:val="000000"/>
          <w:sz w:val="24"/>
          <w:lang w:eastAsia="zh-CN"/>
        </w:rPr>
        <w:t>纠正措施的选择和实施</w:t>
      </w:r>
      <w:r>
        <w:rPr>
          <w:lang w:eastAsia="zh-CN"/>
        </w:rPr>
        <w:br/>
      </w:r>
      <w:r>
        <w:rPr>
          <w:rFonts w:ascii="宋体" w:eastAsia="宋体" w:hAnsi="宋体"/>
          <w:color w:val="000000"/>
          <w:sz w:val="24"/>
          <w:lang w:eastAsia="zh-CN"/>
        </w:rPr>
        <w:t>需要采取纠正措施时，实验室须确定将要采取的纠正活动，并选择和实施最能消除问题和防止问题再次发生的措施。</w:t>
      </w:r>
    </w:p>
    <w:p w14:paraId="0FDF42A3" w14:textId="77777777" w:rsidR="00A64C45" w:rsidRDefault="00D460D9">
      <w:pPr>
        <w:autoSpaceDE w:val="0"/>
        <w:autoSpaceDN w:val="0"/>
        <w:spacing w:after="0" w:line="390" w:lineRule="exact"/>
        <w:ind w:left="18" w:hanging="12"/>
        <w:rPr>
          <w:lang w:eastAsia="zh-CN"/>
        </w:rPr>
      </w:pPr>
      <w:r>
        <w:rPr>
          <w:rFonts w:ascii="宋体" w:eastAsia="宋体" w:hAnsi="宋体"/>
          <w:color w:val="000000"/>
          <w:sz w:val="24"/>
          <w:lang w:eastAsia="zh-CN"/>
        </w:rPr>
        <w:t>纠正措施应与问题的严重程序和风险大小相适应，实验室应将纠正活动调查所要求的任何变更制定成文件并加以实施。</w:t>
      </w:r>
    </w:p>
    <w:p w14:paraId="030C1573" w14:textId="77777777" w:rsidR="00A64C45" w:rsidRDefault="00D460D9">
      <w:pPr>
        <w:autoSpaceDE w:val="0"/>
        <w:autoSpaceDN w:val="0"/>
        <w:spacing w:before="36" w:after="0" w:line="372" w:lineRule="exact"/>
        <w:ind w:left="6" w:right="1152"/>
        <w:rPr>
          <w:lang w:eastAsia="zh-CN"/>
        </w:rPr>
      </w:pPr>
      <w:r>
        <w:rPr>
          <w:rFonts w:ascii="Times New Roman" w:eastAsia="Times New Roman" w:hAnsi="Times New Roman"/>
          <w:color w:val="000000"/>
          <w:sz w:val="24"/>
          <w:lang w:eastAsia="zh-CN"/>
        </w:rPr>
        <w:t xml:space="preserve">4.11.4 </w:t>
      </w:r>
      <w:r>
        <w:rPr>
          <w:rFonts w:ascii="宋体" w:eastAsia="宋体" w:hAnsi="宋体"/>
          <w:color w:val="000000"/>
          <w:sz w:val="24"/>
          <w:lang w:eastAsia="zh-CN"/>
        </w:rPr>
        <w:t>纠正措施的监控</w:t>
      </w:r>
      <w:r>
        <w:rPr>
          <w:lang w:eastAsia="zh-CN"/>
        </w:rPr>
        <w:br/>
      </w:r>
      <w:r>
        <w:rPr>
          <w:rFonts w:ascii="宋体" w:eastAsia="宋体" w:hAnsi="宋体"/>
          <w:color w:val="000000"/>
          <w:sz w:val="24"/>
          <w:lang w:eastAsia="zh-CN"/>
        </w:rPr>
        <w:t>实验室应对纠正措施的结果进行监控，以确保所采取的纠正措施是有效的。</w:t>
      </w:r>
    </w:p>
    <w:p w14:paraId="019F9308" w14:textId="77777777" w:rsidR="00A64C45" w:rsidRDefault="00D460D9">
      <w:pPr>
        <w:autoSpaceDE w:val="0"/>
        <w:autoSpaceDN w:val="0"/>
        <w:spacing w:before="18" w:after="0" w:line="390" w:lineRule="exact"/>
        <w:ind w:left="6"/>
        <w:rPr>
          <w:lang w:eastAsia="zh-CN"/>
        </w:rPr>
      </w:pPr>
      <w:r>
        <w:rPr>
          <w:rFonts w:ascii="Times New Roman" w:eastAsia="Times New Roman" w:hAnsi="Times New Roman"/>
          <w:color w:val="000000"/>
          <w:sz w:val="24"/>
          <w:lang w:eastAsia="zh-CN"/>
        </w:rPr>
        <w:t xml:space="preserve">4.11.5 </w:t>
      </w:r>
      <w:r>
        <w:rPr>
          <w:rFonts w:ascii="宋体" w:eastAsia="宋体" w:hAnsi="宋体"/>
          <w:color w:val="000000"/>
          <w:sz w:val="24"/>
          <w:lang w:eastAsia="zh-CN"/>
        </w:rPr>
        <w:t>附加审核</w:t>
      </w:r>
      <w:r>
        <w:rPr>
          <w:lang w:eastAsia="zh-CN"/>
        </w:rPr>
        <w:br/>
      </w:r>
      <w:r>
        <w:rPr>
          <w:rFonts w:ascii="宋体" w:eastAsia="宋体" w:hAnsi="宋体"/>
          <w:color w:val="000000"/>
          <w:sz w:val="24"/>
          <w:lang w:eastAsia="zh-CN"/>
        </w:rPr>
        <w:t>当对不符合或偏离的识别引起对实验室符合其政策、程序、本手册产生怀疑时，测试中心应尽快依据</w:t>
      </w:r>
      <w:r>
        <w:rPr>
          <w:rFonts w:ascii="Times New Roman" w:eastAsia="Times New Roman" w:hAnsi="Times New Roman"/>
          <w:color w:val="000000"/>
          <w:sz w:val="24"/>
          <w:lang w:eastAsia="zh-CN"/>
        </w:rPr>
        <w:t>4.14</w:t>
      </w:r>
      <w:r>
        <w:rPr>
          <w:rFonts w:ascii="宋体" w:eastAsia="宋体" w:hAnsi="宋体"/>
          <w:color w:val="000000"/>
          <w:sz w:val="24"/>
          <w:lang w:eastAsia="zh-CN"/>
        </w:rPr>
        <w:t xml:space="preserve"> 条的规定对相关活动区域进行审核。</w:t>
      </w:r>
    </w:p>
    <w:p w14:paraId="61D83A80" w14:textId="77777777" w:rsidR="00A64C45" w:rsidRDefault="00D460D9">
      <w:pPr>
        <w:autoSpaceDE w:val="0"/>
        <w:autoSpaceDN w:val="0"/>
        <w:spacing w:after="0" w:line="382" w:lineRule="exact"/>
        <w:ind w:left="18" w:hanging="12"/>
        <w:rPr>
          <w:lang w:eastAsia="zh-CN"/>
        </w:rPr>
      </w:pPr>
      <w:r>
        <w:rPr>
          <w:rFonts w:ascii="宋体" w:eastAsia="宋体" w:hAnsi="宋体"/>
          <w:color w:val="000000"/>
          <w:sz w:val="24"/>
          <w:lang w:eastAsia="zh-CN"/>
        </w:rPr>
        <w:t>此类附加审核常在纠正措施实施后进行，以确定其有效性。仅在证实了问题严重或对业务有危害时，才有必要进行附加审核。</w:t>
      </w:r>
    </w:p>
    <w:p w14:paraId="3F4931DC" w14:textId="77777777" w:rsidR="00A64C45" w:rsidRDefault="00D460D9">
      <w:pPr>
        <w:autoSpaceDE w:val="0"/>
        <w:autoSpaceDN w:val="0"/>
        <w:spacing w:before="144" w:after="0" w:line="266" w:lineRule="exact"/>
        <w:ind w:left="6"/>
        <w:rPr>
          <w:lang w:eastAsia="zh-CN"/>
        </w:rPr>
      </w:pPr>
      <w:r>
        <w:rPr>
          <w:rFonts w:ascii="Times New Roman" w:eastAsia="Times New Roman" w:hAnsi="Times New Roman"/>
          <w:color w:val="000000"/>
          <w:sz w:val="24"/>
          <w:lang w:eastAsia="zh-CN"/>
        </w:rPr>
        <w:t xml:space="preserve">4.11.6 </w:t>
      </w:r>
      <w:r>
        <w:rPr>
          <w:rFonts w:ascii="宋体" w:eastAsia="宋体" w:hAnsi="宋体"/>
          <w:color w:val="000000"/>
          <w:sz w:val="24"/>
          <w:lang w:eastAsia="zh-CN"/>
        </w:rPr>
        <w:t>质量负责人保存纠正措施的完整记录和相关资料。</w:t>
      </w:r>
    </w:p>
    <w:p w14:paraId="760AAB32" w14:textId="10C5E2EF" w:rsidR="00A64C45" w:rsidRDefault="00D460D9">
      <w:pPr>
        <w:tabs>
          <w:tab w:val="left" w:pos="6980"/>
        </w:tabs>
        <w:autoSpaceDE w:val="0"/>
        <w:autoSpaceDN w:val="0"/>
        <w:spacing w:after="0" w:line="390" w:lineRule="exact"/>
        <w:ind w:left="6" w:right="720"/>
        <w:rPr>
          <w:lang w:eastAsia="zh-CN"/>
        </w:rPr>
      </w:pPr>
      <w:r>
        <w:rPr>
          <w:rFonts w:ascii="Times New Roman" w:eastAsia="Times New Roman" w:hAnsi="Times New Roman"/>
          <w:color w:val="000000"/>
          <w:sz w:val="24"/>
          <w:lang w:eastAsia="zh-CN"/>
        </w:rPr>
        <w:t xml:space="preserve">4.11.7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不符合工作控制程序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QP-7.10-01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纠正</w:t>
      </w:r>
      <w:r>
        <w:rPr>
          <w:rFonts w:ascii="Times New Roman" w:eastAsia="Times New Roman" w:hAnsi="Times New Roman"/>
          <w:color w:val="000000"/>
          <w:sz w:val="24"/>
          <w:lang w:eastAsia="zh-CN"/>
        </w:rPr>
        <w:t>/</w:t>
      </w:r>
      <w:r>
        <w:rPr>
          <w:rFonts w:ascii="宋体" w:eastAsia="宋体" w:hAnsi="宋体"/>
          <w:color w:val="000000"/>
          <w:sz w:val="24"/>
          <w:lang w:eastAsia="zh-CN"/>
        </w:rPr>
        <w:t>预防措施控制程序</w:t>
      </w:r>
      <w:r>
        <w:rPr>
          <w:lang w:eastAsia="zh-CN"/>
        </w:rPr>
        <w:tab/>
      </w:r>
      <w:r w:rsidR="000A6514">
        <w:rPr>
          <w:rFonts w:ascii="Times New Roman" w:eastAsia="Times New Roman" w:hAnsi="Times New Roman"/>
          <w:color w:val="000000"/>
          <w:sz w:val="24"/>
          <w:lang w:eastAsia="zh-CN"/>
        </w:rPr>
        <w:t>QP-8.5-8.7-01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内审管理程序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QP-8.8-01</w:t>
      </w:r>
      <w:r>
        <w:rPr>
          <w:rFonts w:ascii="Times New Roman" w:eastAsia="Times New Roman" w:hAnsi="Times New Roman"/>
          <w:color w:val="000000"/>
          <w:sz w:val="24"/>
          <w:lang w:eastAsia="zh-CN"/>
        </w:rPr>
        <w:t xml:space="preserve"> </w:t>
      </w:r>
    </w:p>
    <w:p w14:paraId="12569B0C" w14:textId="77777777" w:rsidR="00A64C45" w:rsidRDefault="00A64C45">
      <w:pPr>
        <w:rPr>
          <w:lang w:eastAsia="zh-CN"/>
        </w:rPr>
        <w:sectPr w:rsidR="00A64C45">
          <w:pgSz w:w="11906" w:h="16838"/>
          <w:pgMar w:top="444" w:right="1396" w:bottom="722" w:left="1410" w:header="720" w:footer="720" w:gutter="0"/>
          <w:cols w:space="720"/>
          <w:docGrid w:linePitch="360"/>
        </w:sectPr>
      </w:pPr>
    </w:p>
    <w:p w14:paraId="1F86D4D5" w14:textId="77777777" w:rsidR="00A64C45" w:rsidRDefault="00A64C45">
      <w:pPr>
        <w:autoSpaceDE w:val="0"/>
        <w:autoSpaceDN w:val="0"/>
        <w:spacing w:after="224" w:line="220" w:lineRule="exact"/>
        <w:rPr>
          <w:lang w:eastAsia="zh-CN"/>
        </w:rPr>
      </w:pPr>
    </w:p>
    <w:p w14:paraId="129FAF12"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187781A4"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130C0827" w14:textId="666D0016"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FA18600"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29E92EF"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QM-4.12-1.0 </w:t>
            </w:r>
          </w:p>
        </w:tc>
      </w:tr>
      <w:tr w:rsidR="00A64C45" w14:paraId="3A9345A3"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3BB52781"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FB94FD0"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337B121"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775EC2D6"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3EE3416D"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2F51C9D1"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预防措施</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FB81AE2"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04EC46A4" w14:textId="18BD6970"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1A9C9229" w14:textId="77777777">
        <w:trPr>
          <w:trHeight w:hRule="exact" w:val="364"/>
        </w:trPr>
        <w:tc>
          <w:tcPr>
            <w:tcW w:w="2274" w:type="dxa"/>
            <w:vMerge/>
            <w:tcBorders>
              <w:top w:val="single" w:sz="4" w:space="0" w:color="000000"/>
              <w:bottom w:val="single" w:sz="4" w:space="0" w:color="000000"/>
              <w:right w:val="single" w:sz="4" w:space="0" w:color="000000"/>
            </w:tcBorders>
          </w:tcPr>
          <w:p w14:paraId="096593F7" w14:textId="77777777" w:rsidR="00A64C45" w:rsidRDefault="00A64C45"/>
        </w:tc>
        <w:tc>
          <w:tcPr>
            <w:tcW w:w="2274" w:type="dxa"/>
            <w:vMerge/>
            <w:tcBorders>
              <w:top w:val="single" w:sz="4" w:space="0" w:color="000000"/>
              <w:left w:val="single" w:sz="4" w:space="0" w:color="000000"/>
              <w:bottom w:val="single" w:sz="4" w:space="0" w:color="000000"/>
              <w:right w:val="single" w:sz="4" w:space="0" w:color="000000"/>
            </w:tcBorders>
          </w:tcPr>
          <w:p w14:paraId="18EA26E7"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69E319EC"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486660CE" w14:textId="43E7E87E"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039FE1C6" w14:textId="77777777" w:rsidR="00A64C45" w:rsidRDefault="00D460D9">
      <w:pPr>
        <w:autoSpaceDE w:val="0"/>
        <w:autoSpaceDN w:val="0"/>
        <w:spacing w:before="72" w:after="0" w:line="390" w:lineRule="exact"/>
        <w:ind w:left="6"/>
        <w:rPr>
          <w:lang w:eastAsia="zh-CN"/>
        </w:rPr>
      </w:pPr>
      <w:r>
        <w:rPr>
          <w:rFonts w:ascii="Times New Roman" w:eastAsia="Times New Roman" w:hAnsi="Times New Roman"/>
          <w:color w:val="000000"/>
          <w:sz w:val="24"/>
          <w:lang w:eastAsia="zh-CN"/>
        </w:rPr>
        <w:t xml:space="preserve">4.12 </w:t>
      </w:r>
      <w:r>
        <w:rPr>
          <w:rFonts w:ascii="宋体" w:eastAsia="宋体" w:hAnsi="宋体"/>
          <w:color w:val="000000"/>
          <w:sz w:val="24"/>
          <w:lang w:eastAsia="zh-CN"/>
        </w:rPr>
        <w:t>预防措施</w:t>
      </w:r>
      <w:r>
        <w:rPr>
          <w:lang w:eastAsia="zh-CN"/>
        </w:rPr>
        <w:br/>
      </w:r>
      <w:r>
        <w:rPr>
          <w:rFonts w:ascii="Times New Roman" w:eastAsia="Times New Roman" w:hAnsi="Times New Roman"/>
          <w:color w:val="000000"/>
          <w:sz w:val="24"/>
          <w:lang w:eastAsia="zh-CN"/>
        </w:rPr>
        <w:t xml:space="preserve">4.12.1 </w:t>
      </w:r>
      <w:r>
        <w:rPr>
          <w:rFonts w:ascii="宋体" w:eastAsia="宋体" w:hAnsi="宋体"/>
          <w:color w:val="000000"/>
          <w:sz w:val="24"/>
          <w:lang w:eastAsia="zh-CN"/>
        </w:rPr>
        <w:t>对技术方面和管理体系方面应识别潜在不符合的原因和所需的改进，采取预防措施，应制定、执行和监控这些措施计划，以减少类似潜在不符合情况的可能发生。</w:t>
      </w:r>
      <w:r>
        <w:rPr>
          <w:rFonts w:ascii="Times New Roman" w:eastAsia="Times New Roman" w:hAnsi="Times New Roman"/>
          <w:color w:val="000000"/>
          <w:sz w:val="24"/>
          <w:lang w:eastAsia="zh-CN"/>
        </w:rPr>
        <w:t xml:space="preserve">4.12.2 </w:t>
      </w:r>
      <w:r>
        <w:rPr>
          <w:rFonts w:ascii="宋体" w:eastAsia="宋体" w:hAnsi="宋体"/>
          <w:color w:val="000000"/>
          <w:sz w:val="24"/>
          <w:lang w:eastAsia="zh-CN"/>
        </w:rPr>
        <w:t>预防措施的识别：应关注体系运行的全过程中可能出现的不符合情况。</w:t>
      </w:r>
    </w:p>
    <w:p w14:paraId="27A52938" w14:textId="77777777" w:rsidR="00A64C45" w:rsidRDefault="00D460D9">
      <w:pPr>
        <w:autoSpaceDE w:val="0"/>
        <w:autoSpaceDN w:val="0"/>
        <w:spacing w:before="22" w:after="0" w:line="370" w:lineRule="exact"/>
        <w:ind w:left="18" w:hanging="12"/>
        <w:rPr>
          <w:lang w:eastAsia="zh-CN"/>
        </w:rPr>
      </w:pPr>
      <w:r>
        <w:rPr>
          <w:rFonts w:ascii="Times New Roman" w:eastAsia="Times New Roman" w:hAnsi="Times New Roman"/>
          <w:color w:val="000000"/>
          <w:sz w:val="24"/>
          <w:lang w:eastAsia="zh-CN"/>
        </w:rPr>
        <w:t>4.12.3</w:t>
      </w:r>
      <w:r>
        <w:rPr>
          <w:rFonts w:ascii="宋体" w:eastAsia="宋体" w:hAnsi="宋体"/>
          <w:color w:val="000000"/>
          <w:sz w:val="24"/>
          <w:lang w:eastAsia="zh-CN"/>
        </w:rPr>
        <w:t xml:space="preserve"> 分析潜在不符合的主要原因，应特殊注意程序文件、规范、制度、检测方法、员工的技能等方面的不完善、不具体、不统一、执行难、理解难上。</w:t>
      </w:r>
    </w:p>
    <w:p w14:paraId="062B1D58" w14:textId="77777777" w:rsidR="00A64C45" w:rsidRDefault="00D460D9">
      <w:pPr>
        <w:autoSpaceDE w:val="0"/>
        <w:autoSpaceDN w:val="0"/>
        <w:spacing w:before="24" w:after="0" w:line="386" w:lineRule="exact"/>
        <w:ind w:left="6"/>
        <w:rPr>
          <w:lang w:eastAsia="zh-CN"/>
        </w:rPr>
      </w:pPr>
      <w:r>
        <w:rPr>
          <w:rFonts w:ascii="Times New Roman" w:eastAsia="Times New Roman" w:hAnsi="Times New Roman"/>
          <w:color w:val="000000"/>
          <w:sz w:val="24"/>
          <w:lang w:eastAsia="zh-CN"/>
        </w:rPr>
        <w:t xml:space="preserve">4.12.4 </w:t>
      </w:r>
      <w:r>
        <w:rPr>
          <w:rFonts w:ascii="宋体" w:eastAsia="宋体" w:hAnsi="宋体"/>
          <w:color w:val="000000"/>
          <w:sz w:val="24"/>
          <w:lang w:eastAsia="zh-CN"/>
        </w:rPr>
        <w:t>预防措施的步骤</w:t>
      </w:r>
      <w:r>
        <w:rPr>
          <w:rFonts w:ascii="Times New Roman" w:eastAsia="Times New Roman" w:hAnsi="Times New Roman"/>
          <w:color w:val="000000"/>
          <w:sz w:val="24"/>
          <w:lang w:eastAsia="zh-CN"/>
        </w:rPr>
        <w:t>PDCA</w:t>
      </w:r>
      <w:r>
        <w:rPr>
          <w:rFonts w:ascii="宋体" w:eastAsia="宋体" w:hAnsi="宋体"/>
          <w:color w:val="000000"/>
          <w:sz w:val="24"/>
          <w:lang w:eastAsia="zh-CN"/>
        </w:rPr>
        <w:t>，此外要注意：</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、预防措施制定是要考虑趋势和风险分析，趋势分析是指客户的潜在需求，技术发展的趋势；风险分析是指潜在不符合可能发生的概率（它是在特定条件下才发生）和所花资源的分析平衡；</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、预防措施的启动由实验室经理批准，在实施过程中加以控制，以确保其有效性（进行检查和数据分析），无效的预防措施应停止执行。</w:t>
      </w:r>
    </w:p>
    <w:p w14:paraId="3F115DD5" w14:textId="77777777" w:rsidR="00A64C45" w:rsidRDefault="00D460D9">
      <w:pPr>
        <w:autoSpaceDE w:val="0"/>
        <w:autoSpaceDN w:val="0"/>
        <w:spacing w:before="144" w:after="0" w:line="266" w:lineRule="exact"/>
        <w:ind w:left="6"/>
        <w:rPr>
          <w:lang w:eastAsia="zh-CN"/>
        </w:rPr>
      </w:pPr>
      <w:r>
        <w:rPr>
          <w:rFonts w:ascii="Times New Roman" w:eastAsia="Times New Roman" w:hAnsi="Times New Roman"/>
          <w:color w:val="000000"/>
          <w:sz w:val="24"/>
          <w:lang w:eastAsia="zh-CN"/>
        </w:rPr>
        <w:t xml:space="preserve">4.12.5 </w:t>
      </w:r>
      <w:r>
        <w:rPr>
          <w:rFonts w:ascii="宋体" w:eastAsia="宋体" w:hAnsi="宋体"/>
          <w:color w:val="000000"/>
          <w:sz w:val="24"/>
          <w:lang w:eastAsia="zh-CN"/>
        </w:rPr>
        <w:t>记录由质量负责人保存预防措施的完整的记录和资料。</w:t>
      </w:r>
    </w:p>
    <w:p w14:paraId="18499C4F" w14:textId="11BC53CF" w:rsidR="00A64C45" w:rsidRDefault="00D460D9">
      <w:pPr>
        <w:tabs>
          <w:tab w:val="left" w:pos="6892"/>
        </w:tabs>
        <w:autoSpaceDE w:val="0"/>
        <w:autoSpaceDN w:val="0"/>
        <w:spacing w:after="0" w:line="390" w:lineRule="exact"/>
        <w:ind w:left="6" w:right="720"/>
        <w:rPr>
          <w:lang w:eastAsia="zh-CN"/>
        </w:rPr>
      </w:pPr>
      <w:r>
        <w:rPr>
          <w:rFonts w:ascii="Times New Roman" w:eastAsia="Times New Roman" w:hAnsi="Times New Roman"/>
          <w:color w:val="000000"/>
          <w:sz w:val="24"/>
          <w:lang w:eastAsia="zh-CN"/>
        </w:rPr>
        <w:t xml:space="preserve">4.12.6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不符合工作控制程序</w:t>
      </w:r>
      <w:r>
        <w:rPr>
          <w:lang w:eastAsia="zh-CN"/>
        </w:rPr>
        <w:tab/>
      </w:r>
      <w:r w:rsidR="000A6514">
        <w:rPr>
          <w:rFonts w:ascii="Times New Roman" w:eastAsia="Times New Roman" w:hAnsi="Times New Roman"/>
          <w:color w:val="000000"/>
          <w:sz w:val="24"/>
          <w:lang w:eastAsia="zh-CN"/>
        </w:rPr>
        <w:t>QP-7.10-01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纠正</w:t>
      </w:r>
      <w:r>
        <w:rPr>
          <w:rFonts w:ascii="Times New Roman" w:eastAsia="Times New Roman" w:hAnsi="Times New Roman"/>
          <w:color w:val="000000"/>
          <w:sz w:val="24"/>
          <w:lang w:eastAsia="zh-CN"/>
        </w:rPr>
        <w:t>/</w:t>
      </w:r>
      <w:r>
        <w:rPr>
          <w:rFonts w:ascii="宋体" w:eastAsia="宋体" w:hAnsi="宋体"/>
          <w:color w:val="000000"/>
          <w:sz w:val="24"/>
          <w:lang w:eastAsia="zh-CN"/>
        </w:rPr>
        <w:t>预防措施程序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QP-8.5-8.7-01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内审管理程序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QP-8.8-01</w:t>
      </w:r>
      <w:r>
        <w:rPr>
          <w:rFonts w:ascii="Times New Roman" w:eastAsia="Times New Roman" w:hAnsi="Times New Roman"/>
          <w:color w:val="000000"/>
          <w:sz w:val="24"/>
          <w:lang w:eastAsia="zh-CN"/>
        </w:rPr>
        <w:t xml:space="preserve"> </w:t>
      </w:r>
    </w:p>
    <w:p w14:paraId="5AFE33B3" w14:textId="77777777" w:rsidR="00A64C45" w:rsidRDefault="00A64C45">
      <w:pPr>
        <w:rPr>
          <w:lang w:eastAsia="zh-CN"/>
        </w:rPr>
        <w:sectPr w:rsidR="00A64C45">
          <w:pgSz w:w="11906" w:h="16838"/>
          <w:pgMar w:top="444" w:right="1398" w:bottom="1440" w:left="1410" w:header="720" w:footer="720" w:gutter="0"/>
          <w:cols w:space="720"/>
          <w:docGrid w:linePitch="360"/>
        </w:sectPr>
      </w:pPr>
    </w:p>
    <w:p w14:paraId="65125249" w14:textId="77777777" w:rsidR="00A64C45" w:rsidRDefault="00A64C45">
      <w:pPr>
        <w:autoSpaceDE w:val="0"/>
        <w:autoSpaceDN w:val="0"/>
        <w:spacing w:after="224" w:line="220" w:lineRule="exact"/>
        <w:rPr>
          <w:lang w:eastAsia="zh-CN"/>
        </w:rPr>
      </w:pPr>
    </w:p>
    <w:p w14:paraId="0AEBA8D1"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3E5F1D9E"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0DB81BCB" w14:textId="3C61D3ED"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B0EE142"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34E488C1"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QM-4.13-1.0 </w:t>
            </w:r>
          </w:p>
        </w:tc>
      </w:tr>
      <w:tr w:rsidR="00A64C45" w14:paraId="4B0E9876" w14:textId="77777777">
        <w:trPr>
          <w:trHeight w:hRule="exact" w:val="360"/>
        </w:trPr>
        <w:tc>
          <w:tcPr>
            <w:tcW w:w="4606" w:type="dxa"/>
            <w:gridSpan w:val="2"/>
            <w:vMerge/>
            <w:tcBorders>
              <w:top w:val="single" w:sz="4" w:space="0" w:color="000000"/>
              <w:bottom w:val="single" w:sz="4" w:space="0" w:color="000000"/>
              <w:right w:val="single" w:sz="4" w:space="0" w:color="000000"/>
            </w:tcBorders>
          </w:tcPr>
          <w:p w14:paraId="62001781"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892994A"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6B0F7529"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67D15C8B"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09FBB65F"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8900347"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记录的控制</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7DA6713"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0B12B27" w14:textId="6FCF5588"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5081AB73" w14:textId="77777777">
        <w:trPr>
          <w:trHeight w:hRule="exact" w:val="364"/>
        </w:trPr>
        <w:tc>
          <w:tcPr>
            <w:tcW w:w="2303" w:type="dxa"/>
            <w:vMerge/>
            <w:tcBorders>
              <w:top w:val="single" w:sz="4" w:space="0" w:color="000000"/>
              <w:bottom w:val="single" w:sz="4" w:space="0" w:color="000000"/>
              <w:right w:val="single" w:sz="4" w:space="0" w:color="000000"/>
            </w:tcBorders>
          </w:tcPr>
          <w:p w14:paraId="65D8377B" w14:textId="77777777" w:rsidR="00A64C45" w:rsidRDefault="00A64C45"/>
        </w:tc>
        <w:tc>
          <w:tcPr>
            <w:tcW w:w="2303" w:type="dxa"/>
            <w:vMerge/>
            <w:tcBorders>
              <w:top w:val="single" w:sz="4" w:space="0" w:color="000000"/>
              <w:left w:val="single" w:sz="4" w:space="0" w:color="000000"/>
              <w:bottom w:val="single" w:sz="4" w:space="0" w:color="000000"/>
              <w:right w:val="single" w:sz="4" w:space="0" w:color="000000"/>
            </w:tcBorders>
          </w:tcPr>
          <w:p w14:paraId="32D5549B"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D1B9FDE"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67D0CE27" w14:textId="4888A9B4"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199B293B" w14:textId="77777777" w:rsidR="00A64C45" w:rsidRDefault="00D460D9">
      <w:pPr>
        <w:autoSpaceDE w:val="0"/>
        <w:autoSpaceDN w:val="0"/>
        <w:spacing w:before="76" w:after="0" w:line="386" w:lineRule="exact"/>
        <w:ind w:left="6"/>
        <w:rPr>
          <w:lang w:eastAsia="zh-CN"/>
        </w:rPr>
      </w:pPr>
      <w:r>
        <w:rPr>
          <w:rFonts w:ascii="Times New Roman" w:eastAsia="Times New Roman" w:hAnsi="Times New Roman"/>
          <w:color w:val="000000"/>
          <w:sz w:val="24"/>
          <w:lang w:eastAsia="zh-CN"/>
        </w:rPr>
        <w:t xml:space="preserve">4.13 </w:t>
      </w:r>
      <w:r>
        <w:rPr>
          <w:rFonts w:ascii="宋体" w:eastAsia="宋体" w:hAnsi="宋体"/>
          <w:color w:val="000000"/>
          <w:sz w:val="24"/>
          <w:lang w:eastAsia="zh-CN"/>
        </w:rPr>
        <w:t>记录的控制</w:t>
      </w:r>
      <w:r>
        <w:rPr>
          <w:lang w:eastAsia="zh-CN"/>
        </w:rPr>
        <w:br/>
      </w:r>
      <w:r>
        <w:rPr>
          <w:rFonts w:ascii="Times New Roman" w:eastAsia="Times New Roman" w:hAnsi="Times New Roman"/>
          <w:color w:val="000000"/>
          <w:sz w:val="24"/>
          <w:lang w:eastAsia="zh-CN"/>
        </w:rPr>
        <w:t xml:space="preserve">4.13.1 </w:t>
      </w:r>
      <w:r>
        <w:rPr>
          <w:rFonts w:ascii="宋体" w:eastAsia="宋体" w:hAnsi="宋体"/>
          <w:color w:val="000000"/>
          <w:sz w:val="24"/>
          <w:lang w:eastAsia="zh-CN"/>
        </w:rPr>
        <w:t>总则</w:t>
      </w:r>
      <w:r>
        <w:rPr>
          <w:lang w:eastAsia="zh-CN"/>
        </w:rPr>
        <w:br/>
      </w:r>
      <w:r>
        <w:rPr>
          <w:rFonts w:ascii="Times New Roman" w:eastAsia="Times New Roman" w:hAnsi="Times New Roman"/>
          <w:color w:val="000000"/>
          <w:sz w:val="24"/>
          <w:lang w:eastAsia="zh-CN"/>
        </w:rPr>
        <w:t xml:space="preserve">4.13.1.1 </w:t>
      </w:r>
      <w:r>
        <w:rPr>
          <w:rFonts w:ascii="宋体" w:eastAsia="宋体" w:hAnsi="宋体"/>
          <w:color w:val="000000"/>
          <w:sz w:val="24"/>
          <w:lang w:eastAsia="zh-CN"/>
        </w:rPr>
        <w:t>实验室应建立和保持识别、收集、索引、存取、存档、存放、维护和清理质量记录和技术记录的程序。记录分：</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、质量记录应包括：内、外部审核报告、管理评审报告、纠正措施和预防措施记录、员工培训记录和能力评价报告、采购活动记录、服务记录、分包活动记录、合同评审、</w:t>
      </w:r>
    </w:p>
    <w:p w14:paraId="708976BA" w14:textId="77777777" w:rsidR="00A64C45" w:rsidRDefault="00D460D9">
      <w:pPr>
        <w:autoSpaceDE w:val="0"/>
        <w:autoSpaceDN w:val="0"/>
        <w:spacing w:before="152" w:after="0" w:line="240" w:lineRule="exact"/>
        <w:ind w:left="18"/>
        <w:rPr>
          <w:lang w:eastAsia="zh-CN"/>
        </w:rPr>
      </w:pPr>
      <w:r>
        <w:rPr>
          <w:rFonts w:ascii="宋体" w:eastAsia="宋体" w:hAnsi="宋体"/>
          <w:color w:val="000000"/>
          <w:sz w:val="24"/>
          <w:lang w:eastAsia="zh-CN"/>
        </w:rPr>
        <w:t>内外部沟通等记录。</w:t>
      </w:r>
    </w:p>
    <w:p w14:paraId="649CA38C" w14:textId="77777777" w:rsidR="00A64C45" w:rsidRDefault="00D460D9">
      <w:pPr>
        <w:autoSpaceDE w:val="0"/>
        <w:autoSpaceDN w:val="0"/>
        <w:spacing w:before="32" w:after="0" w:line="374" w:lineRule="exact"/>
        <w:ind w:left="18" w:hanging="12"/>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、技术记录应包括：测试记录、设施和环境条件记录、设备的溯源性、故障、维修、检定、校准记录、检测物品接收和处理等记录。</w:t>
      </w:r>
    </w:p>
    <w:p w14:paraId="683B13F0" w14:textId="77777777" w:rsidR="00A64C45" w:rsidRDefault="00D460D9">
      <w:pPr>
        <w:autoSpaceDE w:val="0"/>
        <w:autoSpaceDN w:val="0"/>
        <w:spacing w:before="142" w:after="0" w:line="264" w:lineRule="exact"/>
        <w:ind w:left="6"/>
        <w:rPr>
          <w:lang w:eastAsia="zh-CN"/>
        </w:rPr>
      </w:pPr>
      <w:r>
        <w:rPr>
          <w:rFonts w:ascii="Times New Roman" w:eastAsia="Times New Roman" w:hAnsi="Times New Roman"/>
          <w:color w:val="000000"/>
          <w:sz w:val="24"/>
          <w:lang w:eastAsia="zh-CN"/>
        </w:rPr>
        <w:t>c)</w:t>
      </w:r>
      <w:r>
        <w:rPr>
          <w:rFonts w:ascii="宋体" w:eastAsia="宋体" w:hAnsi="宋体"/>
          <w:color w:val="000000"/>
          <w:sz w:val="24"/>
          <w:lang w:eastAsia="zh-CN"/>
        </w:rPr>
        <w:t>、外来记录：如供方的记录，分包方的报告及记录、客户的要求及记录。</w:t>
      </w:r>
    </w:p>
    <w:p w14:paraId="3D78D579" w14:textId="77777777" w:rsidR="00A64C45" w:rsidRDefault="00D460D9">
      <w:pPr>
        <w:autoSpaceDE w:val="0"/>
        <w:autoSpaceDN w:val="0"/>
        <w:spacing w:before="22" w:after="0" w:line="370" w:lineRule="exact"/>
        <w:ind w:left="18" w:right="144" w:hanging="12"/>
        <w:rPr>
          <w:lang w:eastAsia="zh-CN"/>
        </w:rPr>
      </w:pPr>
      <w:r>
        <w:rPr>
          <w:rFonts w:ascii="Times New Roman" w:eastAsia="Times New Roman" w:hAnsi="Times New Roman"/>
          <w:color w:val="000000"/>
          <w:sz w:val="24"/>
          <w:lang w:eastAsia="zh-CN"/>
        </w:rPr>
        <w:t xml:space="preserve">4.13.1.2 </w:t>
      </w:r>
      <w:r>
        <w:rPr>
          <w:rFonts w:ascii="宋体" w:eastAsia="宋体" w:hAnsi="宋体"/>
          <w:color w:val="000000"/>
          <w:sz w:val="24"/>
          <w:lang w:eastAsia="zh-CN"/>
        </w:rPr>
        <w:t>所有记录应保持清晰、完整，易于识别和便于检索。并以便于存取的方式存放和保存在具有防止损坏、变质、丢失的适宜环境的设施中，应规定记录的保存期。</w:t>
      </w:r>
    </w:p>
    <w:p w14:paraId="5FA26363" w14:textId="77777777" w:rsidR="00A64C45" w:rsidRDefault="00D460D9">
      <w:pPr>
        <w:autoSpaceDE w:val="0"/>
        <w:autoSpaceDN w:val="0"/>
        <w:spacing w:before="26" w:after="0" w:line="384" w:lineRule="exact"/>
        <w:ind w:left="6"/>
        <w:rPr>
          <w:lang w:eastAsia="zh-CN"/>
        </w:rPr>
      </w:pPr>
      <w:r>
        <w:rPr>
          <w:rFonts w:ascii="Times New Roman" w:eastAsia="Times New Roman" w:hAnsi="Times New Roman"/>
          <w:color w:val="000000"/>
          <w:sz w:val="24"/>
          <w:lang w:eastAsia="zh-CN"/>
        </w:rPr>
        <w:t xml:space="preserve">4.13.1.3 </w:t>
      </w:r>
      <w:r>
        <w:rPr>
          <w:rFonts w:ascii="宋体" w:eastAsia="宋体" w:hAnsi="宋体"/>
          <w:color w:val="000000"/>
          <w:sz w:val="24"/>
          <w:lang w:eastAsia="zh-CN"/>
        </w:rPr>
        <w:t>记录的安全保护和保密</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、记录可存于任何媒体上，例如硬拷贝或电子媒体；</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、所有记录应予安全保护和保密（特别是客户有保密要求的），未经技术负责人或质量负责人批准，非实验室人员不得外借和查阅。</w:t>
      </w:r>
    </w:p>
    <w:p w14:paraId="73CBC466" w14:textId="77777777" w:rsidR="00A64C45" w:rsidRDefault="00D460D9">
      <w:pPr>
        <w:autoSpaceDE w:val="0"/>
        <w:autoSpaceDN w:val="0"/>
        <w:spacing w:before="38" w:after="0" w:line="372" w:lineRule="exact"/>
        <w:ind w:left="18" w:right="144" w:hanging="12"/>
        <w:rPr>
          <w:lang w:eastAsia="zh-CN"/>
        </w:rPr>
      </w:pPr>
      <w:r>
        <w:rPr>
          <w:rFonts w:ascii="Times New Roman" w:eastAsia="Times New Roman" w:hAnsi="Times New Roman"/>
          <w:color w:val="000000"/>
          <w:sz w:val="24"/>
          <w:lang w:eastAsia="zh-CN"/>
        </w:rPr>
        <w:t xml:space="preserve">4.13.1.4 </w:t>
      </w:r>
      <w:r>
        <w:rPr>
          <w:rFonts w:ascii="宋体" w:eastAsia="宋体" w:hAnsi="宋体"/>
          <w:color w:val="000000"/>
          <w:sz w:val="24"/>
          <w:lang w:eastAsia="zh-CN"/>
        </w:rPr>
        <w:t>实验室记录控制程序中应规定保护和备份电子形式存储的程序，并防止未经授权的侵入或修改。</w:t>
      </w:r>
    </w:p>
    <w:p w14:paraId="6B3A6B6C" w14:textId="77777777" w:rsidR="00A64C45" w:rsidRDefault="00D460D9">
      <w:pPr>
        <w:autoSpaceDE w:val="0"/>
        <w:autoSpaceDN w:val="0"/>
        <w:spacing w:before="18" w:after="0" w:line="390" w:lineRule="exact"/>
        <w:ind w:left="6"/>
        <w:rPr>
          <w:lang w:eastAsia="zh-CN"/>
        </w:rPr>
      </w:pPr>
      <w:r>
        <w:rPr>
          <w:rFonts w:ascii="Times New Roman" w:eastAsia="Times New Roman" w:hAnsi="Times New Roman"/>
          <w:color w:val="000000"/>
          <w:sz w:val="24"/>
          <w:lang w:eastAsia="zh-CN"/>
        </w:rPr>
        <w:t xml:space="preserve">4.13.1.5 </w:t>
      </w:r>
      <w:r>
        <w:rPr>
          <w:rFonts w:ascii="宋体" w:eastAsia="宋体" w:hAnsi="宋体"/>
          <w:color w:val="000000"/>
          <w:sz w:val="24"/>
          <w:lang w:eastAsia="zh-CN"/>
        </w:rPr>
        <w:t>记录的更改应规范</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、原始记录的更改，尤其是对检测结果产生重要影响的技术参数、检测方法（标准）、测试条件、检测时间、检测数据、操作人员等信息，不得涂改，只能划改；</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、所有记录的更改应按记录控制程序要求执行。</w:t>
      </w:r>
    </w:p>
    <w:p w14:paraId="3B37FD81" w14:textId="77777777" w:rsidR="00A64C45" w:rsidRDefault="00D460D9">
      <w:pPr>
        <w:autoSpaceDE w:val="0"/>
        <w:autoSpaceDN w:val="0"/>
        <w:spacing w:before="124" w:after="0" w:line="266" w:lineRule="exact"/>
        <w:ind w:left="6"/>
        <w:rPr>
          <w:lang w:eastAsia="zh-CN"/>
        </w:rPr>
      </w:pPr>
      <w:r>
        <w:rPr>
          <w:rFonts w:ascii="Times New Roman" w:eastAsia="Times New Roman" w:hAnsi="Times New Roman"/>
          <w:color w:val="000000"/>
          <w:sz w:val="24"/>
          <w:lang w:eastAsia="zh-CN"/>
        </w:rPr>
        <w:t>c)</w:t>
      </w:r>
      <w:r>
        <w:rPr>
          <w:rFonts w:ascii="宋体" w:eastAsia="宋体" w:hAnsi="宋体"/>
          <w:color w:val="000000"/>
          <w:sz w:val="24"/>
          <w:lang w:eastAsia="zh-CN"/>
        </w:rPr>
        <w:t>、每个测试人员、结果校核人员在记录、报告上应签全名。</w:t>
      </w:r>
    </w:p>
    <w:p w14:paraId="6E050DA9" w14:textId="77777777" w:rsidR="00A64C45" w:rsidRDefault="00D460D9">
      <w:pPr>
        <w:autoSpaceDE w:val="0"/>
        <w:autoSpaceDN w:val="0"/>
        <w:spacing w:before="124" w:after="0" w:line="266" w:lineRule="exact"/>
        <w:ind w:left="6"/>
        <w:rPr>
          <w:lang w:eastAsia="zh-CN"/>
        </w:rPr>
      </w:pPr>
      <w:r>
        <w:rPr>
          <w:rFonts w:ascii="Times New Roman" w:eastAsia="Times New Roman" w:hAnsi="Times New Roman"/>
          <w:color w:val="000000"/>
          <w:sz w:val="24"/>
          <w:lang w:eastAsia="zh-CN"/>
        </w:rPr>
        <w:t xml:space="preserve">4.13.1.6 </w:t>
      </w:r>
      <w:r>
        <w:rPr>
          <w:rFonts w:ascii="宋体" w:eastAsia="宋体" w:hAnsi="宋体"/>
          <w:color w:val="000000"/>
          <w:sz w:val="24"/>
          <w:lang w:eastAsia="zh-CN"/>
        </w:rPr>
        <w:t>原始记录应有记录人的签名和日期。</w:t>
      </w:r>
    </w:p>
    <w:p w14:paraId="52E9F764" w14:textId="77777777" w:rsidR="00A64C45" w:rsidRDefault="00D460D9">
      <w:pPr>
        <w:autoSpaceDE w:val="0"/>
        <w:autoSpaceDN w:val="0"/>
        <w:spacing w:before="6" w:after="0" w:line="384" w:lineRule="exact"/>
        <w:ind w:left="6"/>
        <w:rPr>
          <w:lang w:eastAsia="zh-CN"/>
        </w:rPr>
      </w:pPr>
      <w:r>
        <w:rPr>
          <w:rFonts w:ascii="Times New Roman" w:eastAsia="Times New Roman" w:hAnsi="Times New Roman"/>
          <w:color w:val="000000"/>
          <w:sz w:val="24"/>
          <w:lang w:eastAsia="zh-CN"/>
        </w:rPr>
        <w:t xml:space="preserve">4.13.2 </w:t>
      </w:r>
      <w:r>
        <w:rPr>
          <w:rFonts w:ascii="宋体" w:eastAsia="宋体" w:hAnsi="宋体"/>
          <w:color w:val="000000"/>
          <w:sz w:val="24"/>
          <w:lang w:eastAsia="zh-CN"/>
        </w:rPr>
        <w:t>技术记录</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、观察结果、数据和计算应在产生的当时予以记录，并能按照特定任务分类识别；</w:t>
      </w:r>
      <w:r>
        <w:rPr>
          <w:rFonts w:ascii="Times New Roman" w:eastAsia="Times New Roman" w:hAnsi="Times New Roman"/>
          <w:color w:val="000000"/>
          <w:sz w:val="24"/>
          <w:lang w:eastAsia="zh-CN"/>
        </w:rPr>
        <w:t>b)</w:t>
      </w:r>
      <w:r>
        <w:rPr>
          <w:rFonts w:ascii="宋体" w:eastAsia="宋体" w:hAnsi="宋体"/>
          <w:color w:val="000000"/>
          <w:sz w:val="24"/>
          <w:lang w:eastAsia="zh-CN"/>
        </w:rPr>
        <w:t>、每项检测的记录应包含充分的信息（见证性、可追溯性、再现性），以便在可能时识别不确定度的影响因素，并确保该检测在尽可能接近原条件的情况下能够重复。</w:t>
      </w:r>
    </w:p>
    <w:p w14:paraId="74C49FDA" w14:textId="77B0CE6F" w:rsidR="00A64C45" w:rsidRDefault="00D460D9">
      <w:pPr>
        <w:autoSpaceDE w:val="0"/>
        <w:autoSpaceDN w:val="0"/>
        <w:spacing w:before="20" w:after="0" w:line="390" w:lineRule="exact"/>
        <w:ind w:left="6" w:right="1296"/>
        <w:rPr>
          <w:lang w:eastAsia="zh-CN"/>
        </w:rPr>
      </w:pPr>
      <w:r>
        <w:rPr>
          <w:rFonts w:ascii="Times New Roman" w:eastAsia="Times New Roman" w:hAnsi="Times New Roman"/>
          <w:color w:val="000000"/>
          <w:sz w:val="24"/>
          <w:lang w:eastAsia="zh-CN"/>
        </w:rPr>
        <w:t xml:space="preserve">4.13.3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文件控制程序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QP-8.3-01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记录控制程序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QP-8.4-01</w:t>
      </w:r>
      <w:r>
        <w:rPr>
          <w:rFonts w:ascii="Times New Roman" w:eastAsia="Times New Roman" w:hAnsi="Times New Roman"/>
          <w:color w:val="000000"/>
          <w:sz w:val="24"/>
          <w:lang w:eastAsia="zh-CN"/>
        </w:rPr>
        <w:t xml:space="preserve"> </w:t>
      </w:r>
    </w:p>
    <w:p w14:paraId="363556F2" w14:textId="77777777" w:rsidR="00A64C45" w:rsidRDefault="00A64C45">
      <w:pPr>
        <w:rPr>
          <w:lang w:eastAsia="zh-CN"/>
        </w:rPr>
        <w:sectPr w:rsidR="00A64C45">
          <w:pgSz w:w="11906" w:h="16838"/>
          <w:pgMar w:top="444" w:right="1284" w:bottom="1110" w:left="1410" w:header="720" w:footer="720" w:gutter="0"/>
          <w:cols w:space="720"/>
          <w:docGrid w:linePitch="360"/>
        </w:sectPr>
      </w:pPr>
    </w:p>
    <w:p w14:paraId="3755595B" w14:textId="77777777" w:rsidR="00A64C45" w:rsidRDefault="00A64C45">
      <w:pPr>
        <w:autoSpaceDE w:val="0"/>
        <w:autoSpaceDN w:val="0"/>
        <w:spacing w:after="224" w:line="220" w:lineRule="exact"/>
        <w:rPr>
          <w:lang w:eastAsia="zh-CN"/>
        </w:rPr>
      </w:pPr>
    </w:p>
    <w:p w14:paraId="6051D0EC"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182945AD"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3DC8D7E9" w14:textId="39CFA9B8"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5D0FC7E1"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4173F275"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QM-4.14-1.0 </w:t>
            </w:r>
          </w:p>
        </w:tc>
      </w:tr>
      <w:tr w:rsidR="00A64C45" w14:paraId="20D841B5"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0262C928"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2CBA5B3"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9A09746"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033DD8FC"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235D782D"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3D80B65"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内部审核</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23A129C"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28E8BA3F" w14:textId="2D63D864"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269DD050" w14:textId="77777777">
        <w:trPr>
          <w:trHeight w:hRule="exact" w:val="364"/>
        </w:trPr>
        <w:tc>
          <w:tcPr>
            <w:tcW w:w="2274" w:type="dxa"/>
            <w:vMerge/>
            <w:tcBorders>
              <w:top w:val="single" w:sz="4" w:space="0" w:color="000000"/>
              <w:bottom w:val="single" w:sz="4" w:space="0" w:color="000000"/>
              <w:right w:val="single" w:sz="4" w:space="0" w:color="000000"/>
            </w:tcBorders>
          </w:tcPr>
          <w:p w14:paraId="76B9E3B5" w14:textId="77777777" w:rsidR="00A64C45" w:rsidRDefault="00A64C45"/>
        </w:tc>
        <w:tc>
          <w:tcPr>
            <w:tcW w:w="2274" w:type="dxa"/>
            <w:vMerge/>
            <w:tcBorders>
              <w:top w:val="single" w:sz="4" w:space="0" w:color="000000"/>
              <w:left w:val="single" w:sz="4" w:space="0" w:color="000000"/>
              <w:bottom w:val="single" w:sz="4" w:space="0" w:color="000000"/>
              <w:right w:val="single" w:sz="4" w:space="0" w:color="000000"/>
            </w:tcBorders>
          </w:tcPr>
          <w:p w14:paraId="54617E62"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B3A4819"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45ECC066" w14:textId="4E86FCE9"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0F4D5CF0" w14:textId="77777777" w:rsidR="00A64C45" w:rsidRDefault="00D460D9">
      <w:pPr>
        <w:autoSpaceDE w:val="0"/>
        <w:autoSpaceDN w:val="0"/>
        <w:spacing w:before="76" w:after="0" w:line="386" w:lineRule="exact"/>
        <w:ind w:left="6"/>
        <w:rPr>
          <w:lang w:eastAsia="zh-CN"/>
        </w:rPr>
      </w:pPr>
      <w:r>
        <w:rPr>
          <w:rFonts w:ascii="Times New Roman" w:eastAsia="Times New Roman" w:hAnsi="Times New Roman"/>
          <w:color w:val="000000"/>
          <w:sz w:val="24"/>
          <w:lang w:eastAsia="zh-CN"/>
        </w:rPr>
        <w:t>4.14</w:t>
      </w:r>
      <w:r>
        <w:rPr>
          <w:rFonts w:ascii="宋体" w:eastAsia="宋体" w:hAnsi="宋体"/>
          <w:color w:val="000000"/>
          <w:sz w:val="24"/>
          <w:lang w:eastAsia="zh-CN"/>
        </w:rPr>
        <w:t xml:space="preserve"> 内部审核</w:t>
      </w:r>
      <w:r>
        <w:rPr>
          <w:lang w:eastAsia="zh-CN"/>
        </w:rPr>
        <w:br/>
      </w:r>
      <w:r>
        <w:rPr>
          <w:rFonts w:ascii="Times New Roman" w:eastAsia="Times New Roman" w:hAnsi="Times New Roman"/>
          <w:color w:val="000000"/>
          <w:sz w:val="24"/>
          <w:lang w:eastAsia="zh-CN"/>
        </w:rPr>
        <w:t>4.14.1</w:t>
      </w:r>
      <w:r>
        <w:rPr>
          <w:rFonts w:ascii="宋体" w:eastAsia="宋体" w:hAnsi="宋体"/>
          <w:color w:val="000000"/>
          <w:sz w:val="24"/>
          <w:lang w:eastAsia="zh-CN"/>
        </w:rPr>
        <w:t xml:space="preserve"> 内部审核的目的和内容</w:t>
      </w:r>
      <w:r>
        <w:rPr>
          <w:lang w:eastAsia="zh-CN"/>
        </w:rPr>
        <w:br/>
      </w:r>
      <w:r>
        <w:rPr>
          <w:rFonts w:ascii="宋体" w:eastAsia="宋体" w:hAnsi="宋体"/>
          <w:color w:val="000000"/>
          <w:sz w:val="24"/>
          <w:lang w:eastAsia="zh-CN"/>
        </w:rPr>
        <w:t>实验室应根据预定的程序，定期地对其活动进行内部审核，以验证其运作持续符合管理体系和《检测和</w:t>
      </w:r>
      <w:r>
        <w:rPr>
          <w:rFonts w:ascii="Times New Roman" w:eastAsia="Times New Roman" w:hAnsi="Times New Roman"/>
          <w:color w:val="000000"/>
          <w:sz w:val="24"/>
          <w:lang w:eastAsia="zh-CN"/>
        </w:rPr>
        <w:t>/</w:t>
      </w:r>
      <w:r>
        <w:rPr>
          <w:rFonts w:ascii="宋体" w:eastAsia="宋体" w:hAnsi="宋体"/>
          <w:color w:val="000000"/>
          <w:sz w:val="24"/>
          <w:lang w:eastAsia="zh-CN"/>
        </w:rPr>
        <w:t>或校准实验室能力认可准则》的要求。内部审核计划应涉及管理体系的全部要素，包括检测活动。</w:t>
      </w:r>
    </w:p>
    <w:p w14:paraId="25F32ECB" w14:textId="77777777" w:rsidR="00A64C45" w:rsidRDefault="00D460D9">
      <w:pPr>
        <w:autoSpaceDE w:val="0"/>
        <w:autoSpaceDN w:val="0"/>
        <w:spacing w:before="148" w:after="0" w:line="240" w:lineRule="exact"/>
        <w:ind w:left="6"/>
        <w:rPr>
          <w:lang w:eastAsia="zh-CN"/>
        </w:rPr>
      </w:pPr>
      <w:r>
        <w:rPr>
          <w:rFonts w:ascii="宋体" w:eastAsia="宋体" w:hAnsi="宋体"/>
          <w:color w:val="000000"/>
          <w:sz w:val="24"/>
          <w:lang w:eastAsia="zh-CN"/>
        </w:rPr>
        <w:t>内部审核的周期通常为一年，有必要时，可进行附加审核。</w:t>
      </w:r>
    </w:p>
    <w:p w14:paraId="7D56DFC9" w14:textId="77777777" w:rsidR="00A64C45" w:rsidRDefault="00D460D9">
      <w:pPr>
        <w:autoSpaceDE w:val="0"/>
        <w:autoSpaceDN w:val="0"/>
        <w:spacing w:before="20" w:after="0" w:line="390" w:lineRule="exact"/>
        <w:ind w:left="6" w:right="720"/>
        <w:rPr>
          <w:lang w:eastAsia="zh-CN"/>
        </w:rPr>
      </w:pPr>
      <w:r>
        <w:rPr>
          <w:rFonts w:ascii="Times New Roman" w:eastAsia="Times New Roman" w:hAnsi="Times New Roman"/>
          <w:color w:val="000000"/>
          <w:sz w:val="24"/>
          <w:lang w:eastAsia="zh-CN"/>
        </w:rPr>
        <w:t>4.14.2</w:t>
      </w:r>
      <w:r>
        <w:rPr>
          <w:rFonts w:ascii="宋体" w:eastAsia="宋体" w:hAnsi="宋体"/>
          <w:color w:val="000000"/>
          <w:sz w:val="24"/>
          <w:lang w:eastAsia="zh-CN"/>
        </w:rPr>
        <w:t xml:space="preserve"> 内部审核的组织和实施</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、质量负责人负责策划和组建审核组，并组织内部审核；</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、审核员应经过培训和具备资格，条件允许情况下应并独立于被审核的活动；</w:t>
      </w:r>
      <w:r>
        <w:rPr>
          <w:rFonts w:ascii="Times New Roman" w:eastAsia="Times New Roman" w:hAnsi="Times New Roman"/>
          <w:color w:val="000000"/>
          <w:sz w:val="24"/>
          <w:lang w:eastAsia="zh-CN"/>
        </w:rPr>
        <w:t>c)</w:t>
      </w:r>
      <w:r>
        <w:rPr>
          <w:rFonts w:ascii="宋体" w:eastAsia="宋体" w:hAnsi="宋体"/>
          <w:color w:val="000000"/>
          <w:sz w:val="24"/>
          <w:lang w:eastAsia="zh-CN"/>
        </w:rPr>
        <w:t>、审核组按计划进行审核，审核报告由经理批准，可作为管理评审的资料。</w:t>
      </w:r>
    </w:p>
    <w:p w14:paraId="08D40B26" w14:textId="77777777" w:rsidR="00A64C45" w:rsidRDefault="00D460D9">
      <w:pPr>
        <w:autoSpaceDE w:val="0"/>
        <w:autoSpaceDN w:val="0"/>
        <w:spacing w:before="12" w:after="0" w:line="380" w:lineRule="exact"/>
        <w:ind w:left="6"/>
        <w:rPr>
          <w:lang w:eastAsia="zh-CN"/>
        </w:rPr>
      </w:pPr>
      <w:r>
        <w:rPr>
          <w:rFonts w:ascii="Times New Roman" w:eastAsia="Times New Roman" w:hAnsi="Times New Roman"/>
          <w:color w:val="000000"/>
          <w:sz w:val="24"/>
          <w:lang w:eastAsia="zh-CN"/>
        </w:rPr>
        <w:t xml:space="preserve">4.14.3 </w:t>
      </w:r>
      <w:r>
        <w:rPr>
          <w:rFonts w:ascii="宋体" w:eastAsia="宋体" w:hAnsi="宋体"/>
          <w:color w:val="000000"/>
          <w:sz w:val="24"/>
          <w:lang w:eastAsia="zh-CN"/>
        </w:rPr>
        <w:t>不符合问题的处理</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、当审核中发现的问题导致对运作的有效性，或对受审核部门的检测结果的正确性或有效性产生怀疑时，受审核部门应及时采取纠正措施。</w:t>
      </w:r>
    </w:p>
    <w:p w14:paraId="49BC5E49" w14:textId="77777777" w:rsidR="00A64C45" w:rsidRDefault="00D460D9">
      <w:pPr>
        <w:autoSpaceDE w:val="0"/>
        <w:autoSpaceDN w:val="0"/>
        <w:spacing w:before="142" w:after="0" w:line="264" w:lineRule="exact"/>
        <w:ind w:left="6"/>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、如果调查表明受审核部门的结果可能已受影响，应书面通知客户。</w:t>
      </w:r>
    </w:p>
    <w:p w14:paraId="5A79FA2C" w14:textId="77777777" w:rsidR="00A64C45" w:rsidRDefault="00D460D9">
      <w:pPr>
        <w:autoSpaceDE w:val="0"/>
        <w:autoSpaceDN w:val="0"/>
        <w:spacing w:before="126" w:after="0" w:line="266" w:lineRule="exact"/>
        <w:ind w:left="6"/>
        <w:rPr>
          <w:lang w:eastAsia="zh-CN"/>
        </w:rPr>
      </w:pPr>
      <w:r>
        <w:rPr>
          <w:rFonts w:ascii="Times New Roman" w:eastAsia="Times New Roman" w:hAnsi="Times New Roman"/>
          <w:color w:val="000000"/>
          <w:sz w:val="24"/>
          <w:lang w:eastAsia="zh-CN"/>
        </w:rPr>
        <w:t>c)</w:t>
      </w:r>
      <w:r>
        <w:rPr>
          <w:rFonts w:ascii="宋体" w:eastAsia="宋体" w:hAnsi="宋体"/>
          <w:color w:val="000000"/>
          <w:sz w:val="24"/>
          <w:lang w:eastAsia="zh-CN"/>
        </w:rPr>
        <w:t>、质量负责人跟踪、监督纠正措施的执行，验证其有效性。</w:t>
      </w:r>
    </w:p>
    <w:p w14:paraId="147F5A28" w14:textId="77777777" w:rsidR="00A64C45" w:rsidRDefault="00D460D9">
      <w:pPr>
        <w:autoSpaceDE w:val="0"/>
        <w:autoSpaceDN w:val="0"/>
        <w:spacing w:before="124" w:after="0" w:line="264" w:lineRule="exact"/>
        <w:ind w:left="6"/>
        <w:rPr>
          <w:lang w:eastAsia="zh-CN"/>
        </w:rPr>
      </w:pPr>
      <w:r>
        <w:rPr>
          <w:rFonts w:ascii="Times New Roman" w:eastAsia="Times New Roman" w:hAnsi="Times New Roman"/>
          <w:color w:val="000000"/>
          <w:sz w:val="24"/>
          <w:lang w:eastAsia="zh-CN"/>
        </w:rPr>
        <w:t xml:space="preserve">4.14.4 </w:t>
      </w:r>
      <w:r>
        <w:rPr>
          <w:rFonts w:ascii="宋体" w:eastAsia="宋体" w:hAnsi="宋体"/>
          <w:color w:val="000000"/>
          <w:sz w:val="24"/>
          <w:lang w:eastAsia="zh-CN"/>
        </w:rPr>
        <w:t>审核活动的领域、审核发现的情况和因此采取的纠正措施，应予记录。</w:t>
      </w:r>
    </w:p>
    <w:p w14:paraId="74B260C8" w14:textId="77777777" w:rsidR="00A64C45" w:rsidRDefault="00D460D9">
      <w:pPr>
        <w:autoSpaceDE w:val="0"/>
        <w:autoSpaceDN w:val="0"/>
        <w:spacing w:before="126" w:after="0" w:line="266" w:lineRule="exact"/>
        <w:ind w:left="6"/>
        <w:rPr>
          <w:lang w:eastAsia="zh-CN"/>
        </w:rPr>
      </w:pPr>
      <w:r>
        <w:rPr>
          <w:rFonts w:ascii="Times New Roman" w:eastAsia="Times New Roman" w:hAnsi="Times New Roman"/>
          <w:color w:val="000000"/>
          <w:sz w:val="24"/>
          <w:lang w:eastAsia="zh-CN"/>
        </w:rPr>
        <w:t xml:space="preserve">4.14.5 </w:t>
      </w:r>
      <w:r>
        <w:rPr>
          <w:rFonts w:ascii="宋体" w:eastAsia="宋体" w:hAnsi="宋体"/>
          <w:color w:val="000000"/>
          <w:sz w:val="24"/>
          <w:lang w:eastAsia="zh-CN"/>
        </w:rPr>
        <w:t>跟踪审核活动应验证和记录纠正措施的实施情况及有效性。</w:t>
      </w:r>
    </w:p>
    <w:p w14:paraId="7A37D7F5" w14:textId="31B32701" w:rsidR="00A64C45" w:rsidRDefault="00D460D9">
      <w:pPr>
        <w:autoSpaceDE w:val="0"/>
        <w:autoSpaceDN w:val="0"/>
        <w:spacing w:after="0" w:line="390" w:lineRule="exact"/>
        <w:ind w:left="6" w:right="1152"/>
        <w:rPr>
          <w:lang w:eastAsia="zh-CN"/>
        </w:rPr>
      </w:pPr>
      <w:r>
        <w:rPr>
          <w:rFonts w:ascii="Times New Roman" w:eastAsia="Times New Roman" w:hAnsi="Times New Roman"/>
          <w:color w:val="000000"/>
          <w:sz w:val="24"/>
          <w:lang w:eastAsia="zh-CN"/>
        </w:rPr>
        <w:t xml:space="preserve">4.14.6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不符合工作控制程序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QP-7.10-01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内审管理程序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QP-8.8-01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管理评审程序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QP-8.9-01</w:t>
      </w:r>
      <w:r>
        <w:rPr>
          <w:rFonts w:ascii="Times New Roman" w:eastAsia="Times New Roman" w:hAnsi="Times New Roman"/>
          <w:color w:val="000000"/>
          <w:sz w:val="24"/>
          <w:lang w:eastAsia="zh-CN"/>
        </w:rPr>
        <w:t xml:space="preserve"> </w:t>
      </w:r>
    </w:p>
    <w:p w14:paraId="4B64C338" w14:textId="77777777" w:rsidR="00A64C45" w:rsidRDefault="00A64C45">
      <w:pPr>
        <w:rPr>
          <w:lang w:eastAsia="zh-CN"/>
        </w:rPr>
        <w:sectPr w:rsidR="00A64C45">
          <w:pgSz w:w="11906" w:h="16838"/>
          <w:pgMar w:top="444" w:right="1398" w:bottom="1440" w:left="1410" w:header="720" w:footer="720" w:gutter="0"/>
          <w:cols w:space="720"/>
          <w:docGrid w:linePitch="360"/>
        </w:sectPr>
      </w:pPr>
    </w:p>
    <w:p w14:paraId="73A226DD" w14:textId="77777777" w:rsidR="00A64C45" w:rsidRDefault="00A64C45">
      <w:pPr>
        <w:autoSpaceDE w:val="0"/>
        <w:autoSpaceDN w:val="0"/>
        <w:spacing w:after="224" w:line="220" w:lineRule="exact"/>
        <w:rPr>
          <w:lang w:eastAsia="zh-CN"/>
        </w:rPr>
      </w:pPr>
    </w:p>
    <w:p w14:paraId="2EB9DF3A"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0BC863EC"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2BB58020" w14:textId="4433324C"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D010D1C"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5C60E1EF"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QM-4.15-1.0 </w:t>
            </w:r>
          </w:p>
        </w:tc>
      </w:tr>
      <w:tr w:rsidR="00A64C45" w14:paraId="4F7C4609" w14:textId="77777777">
        <w:trPr>
          <w:trHeight w:hRule="exact" w:val="360"/>
        </w:trPr>
        <w:tc>
          <w:tcPr>
            <w:tcW w:w="4604" w:type="dxa"/>
            <w:gridSpan w:val="2"/>
            <w:vMerge/>
            <w:tcBorders>
              <w:top w:val="single" w:sz="4" w:space="0" w:color="000000"/>
              <w:bottom w:val="single" w:sz="4" w:space="0" w:color="000000"/>
              <w:right w:val="single" w:sz="4" w:space="0" w:color="000000"/>
            </w:tcBorders>
          </w:tcPr>
          <w:p w14:paraId="21ADFCE6"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ACBC4D2"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664A67C8"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2</w:t>
            </w:r>
            <w:r>
              <w:rPr>
                <w:rFonts w:ascii="宋体" w:eastAsia="宋体" w:hAnsi="宋体"/>
                <w:color w:val="000000"/>
                <w:sz w:val="24"/>
              </w:rPr>
              <w:t xml:space="preserve"> 页</w:t>
            </w:r>
          </w:p>
        </w:tc>
      </w:tr>
      <w:tr w:rsidR="00A64C45" w14:paraId="67AF3CAC"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6D97B410"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6FE3C01F"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管理评审</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0F4E5E46"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C836464" w14:textId="160D5B3D"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6C6220B4" w14:textId="77777777">
        <w:trPr>
          <w:trHeight w:hRule="exact" w:val="364"/>
        </w:trPr>
        <w:tc>
          <w:tcPr>
            <w:tcW w:w="2302" w:type="dxa"/>
            <w:vMerge/>
            <w:tcBorders>
              <w:top w:val="single" w:sz="4" w:space="0" w:color="000000"/>
              <w:bottom w:val="single" w:sz="4" w:space="0" w:color="000000"/>
              <w:right w:val="single" w:sz="4" w:space="0" w:color="000000"/>
            </w:tcBorders>
          </w:tcPr>
          <w:p w14:paraId="48B78559" w14:textId="77777777" w:rsidR="00A64C45" w:rsidRDefault="00A64C45"/>
        </w:tc>
        <w:tc>
          <w:tcPr>
            <w:tcW w:w="2302" w:type="dxa"/>
            <w:vMerge/>
            <w:tcBorders>
              <w:top w:val="single" w:sz="4" w:space="0" w:color="000000"/>
              <w:left w:val="single" w:sz="4" w:space="0" w:color="000000"/>
              <w:bottom w:val="single" w:sz="4" w:space="0" w:color="000000"/>
              <w:right w:val="single" w:sz="4" w:space="0" w:color="000000"/>
            </w:tcBorders>
          </w:tcPr>
          <w:p w14:paraId="438392A1"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299D0886"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085CD4F3" w14:textId="67151128"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0B8D7C99" w14:textId="77777777" w:rsidR="00A64C45" w:rsidRDefault="00D460D9">
      <w:pPr>
        <w:autoSpaceDE w:val="0"/>
        <w:autoSpaceDN w:val="0"/>
        <w:spacing w:before="80" w:after="0" w:line="380" w:lineRule="exact"/>
        <w:ind w:left="6"/>
        <w:rPr>
          <w:lang w:eastAsia="zh-CN"/>
        </w:rPr>
      </w:pPr>
      <w:r>
        <w:rPr>
          <w:rFonts w:ascii="Times New Roman" w:eastAsia="Times New Roman" w:hAnsi="Times New Roman"/>
          <w:color w:val="000000"/>
          <w:sz w:val="24"/>
          <w:lang w:eastAsia="zh-CN"/>
        </w:rPr>
        <w:t>4.15</w:t>
      </w:r>
      <w:r>
        <w:rPr>
          <w:rFonts w:ascii="宋体" w:eastAsia="宋体" w:hAnsi="宋体"/>
          <w:color w:val="000000"/>
          <w:sz w:val="24"/>
          <w:lang w:eastAsia="zh-CN"/>
        </w:rPr>
        <w:t xml:space="preserve"> 管理评审</w:t>
      </w:r>
      <w:r>
        <w:rPr>
          <w:lang w:eastAsia="zh-CN"/>
        </w:rPr>
        <w:br/>
      </w:r>
      <w:r>
        <w:rPr>
          <w:rFonts w:ascii="Times New Roman" w:eastAsia="Times New Roman" w:hAnsi="Times New Roman"/>
          <w:color w:val="000000"/>
          <w:sz w:val="24"/>
          <w:lang w:eastAsia="zh-CN"/>
        </w:rPr>
        <w:t xml:space="preserve">4.15.1 </w:t>
      </w:r>
      <w:r>
        <w:rPr>
          <w:rFonts w:ascii="宋体" w:eastAsia="宋体" w:hAnsi="宋体"/>
          <w:color w:val="000000"/>
          <w:sz w:val="24"/>
          <w:lang w:eastAsia="zh-CN"/>
        </w:rPr>
        <w:t>实验室经理应根据预定程序，定期地对实验室的管理体系和检测活动进行评审，以确保其持续适宜性和有效性，并进行必要的变更或改进。</w:t>
      </w:r>
    </w:p>
    <w:p w14:paraId="4DF1BFF0" w14:textId="77777777" w:rsidR="00A64C45" w:rsidRDefault="00D460D9">
      <w:pPr>
        <w:autoSpaceDE w:val="0"/>
        <w:autoSpaceDN w:val="0"/>
        <w:spacing w:before="16" w:after="0" w:line="390" w:lineRule="exact"/>
        <w:ind w:left="6" w:right="1008"/>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、质量负责人制定管理评审计划并准备管理评审所需资料；</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、经理主持管理评审会议，批准管理评审计划、管理评审报告；</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、质量负责人编写管理评审报告，跟踪管理评审的输出，并验证其有效性；</w:t>
      </w:r>
      <w:r>
        <w:rPr>
          <w:rFonts w:ascii="Times New Roman" w:eastAsia="Times New Roman" w:hAnsi="Times New Roman"/>
          <w:color w:val="000000"/>
          <w:sz w:val="24"/>
          <w:lang w:eastAsia="zh-CN"/>
        </w:rPr>
        <w:t>d)</w:t>
      </w:r>
      <w:r>
        <w:rPr>
          <w:rFonts w:ascii="宋体" w:eastAsia="宋体" w:hAnsi="宋体"/>
          <w:color w:val="000000"/>
          <w:sz w:val="24"/>
          <w:lang w:eastAsia="zh-CN"/>
        </w:rPr>
        <w:t>、各部门负责人参加管理评审，并负责改进措施的制定和实施；</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、管理评审的间隔不超过一年。</w:t>
      </w:r>
    </w:p>
    <w:p w14:paraId="4E5D4988" w14:textId="77777777" w:rsidR="00A64C45" w:rsidRDefault="00D460D9">
      <w:pPr>
        <w:autoSpaceDE w:val="0"/>
        <w:autoSpaceDN w:val="0"/>
        <w:spacing w:before="6" w:after="0" w:line="386" w:lineRule="exact"/>
        <w:ind w:left="6"/>
        <w:rPr>
          <w:lang w:eastAsia="zh-CN"/>
        </w:rPr>
      </w:pPr>
      <w:r>
        <w:rPr>
          <w:rFonts w:ascii="Times New Roman" w:eastAsia="Times New Roman" w:hAnsi="Times New Roman"/>
          <w:color w:val="000000"/>
          <w:sz w:val="24"/>
          <w:lang w:eastAsia="zh-CN"/>
        </w:rPr>
        <w:t xml:space="preserve">4.15.2 </w:t>
      </w:r>
      <w:r>
        <w:rPr>
          <w:rFonts w:ascii="宋体" w:eastAsia="宋体" w:hAnsi="宋体"/>
          <w:color w:val="000000"/>
          <w:sz w:val="24"/>
          <w:lang w:eastAsia="zh-CN"/>
        </w:rPr>
        <w:t>管理评审的内容，主要是：</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、质量方针、质量目标在内部或外部环境发生变化情况下是否仍然适宜；</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、管理体系运行是否协调、组织机构职责分配是否合理；</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、质量手册、程序文件是否适宜、有效；</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、资源配置，包括人力资源（涉及学历、培训、经历、经验、技能等）、物质资源（涉及设备、设施和环境条件、计算机软件、技术方法、资金等）和信息资源（包括标准信</w:t>
      </w:r>
    </w:p>
    <w:p w14:paraId="6BDABD19" w14:textId="77777777" w:rsidR="00A64C45" w:rsidRDefault="00D460D9">
      <w:pPr>
        <w:autoSpaceDE w:val="0"/>
        <w:autoSpaceDN w:val="0"/>
        <w:spacing w:before="152" w:after="0" w:line="240" w:lineRule="exact"/>
        <w:ind w:left="18"/>
        <w:rPr>
          <w:lang w:eastAsia="zh-CN"/>
        </w:rPr>
      </w:pPr>
      <w:r>
        <w:rPr>
          <w:rFonts w:ascii="宋体" w:eastAsia="宋体" w:hAnsi="宋体"/>
          <w:color w:val="000000"/>
          <w:sz w:val="24"/>
          <w:lang w:eastAsia="zh-CN"/>
        </w:rPr>
        <w:t>息、设备信息、人才信息等）是否满足要求。</w:t>
      </w:r>
    </w:p>
    <w:p w14:paraId="419547FE" w14:textId="77777777" w:rsidR="00A64C45" w:rsidRDefault="00D460D9">
      <w:pPr>
        <w:autoSpaceDE w:val="0"/>
        <w:autoSpaceDN w:val="0"/>
        <w:spacing w:before="16" w:after="0" w:line="390" w:lineRule="exact"/>
        <w:ind w:left="6" w:right="3024"/>
        <w:rPr>
          <w:lang w:eastAsia="zh-CN"/>
        </w:rPr>
      </w:pPr>
      <w:r>
        <w:rPr>
          <w:rFonts w:ascii="Times New Roman" w:eastAsia="Times New Roman" w:hAnsi="Times New Roman"/>
          <w:color w:val="000000"/>
          <w:sz w:val="24"/>
          <w:lang w:eastAsia="zh-CN"/>
        </w:rPr>
        <w:t xml:space="preserve">4.15.3 </w:t>
      </w:r>
      <w:r>
        <w:rPr>
          <w:rFonts w:ascii="宋体" w:eastAsia="宋体" w:hAnsi="宋体"/>
          <w:color w:val="000000"/>
          <w:sz w:val="24"/>
          <w:lang w:eastAsia="zh-CN"/>
        </w:rPr>
        <w:t>管理评审的输入，主要是：</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、政策和质量手册、程序文件的适用性；</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、管理和监督人员的报告；</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、近期内部审核的结果；</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、纠正和预防措施；</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、由外部机构评审的情况；</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、实验室间比对或能力验证的结果；</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、工作量和工作类型的变化；</w:t>
      </w:r>
      <w:r>
        <w:rPr>
          <w:lang w:eastAsia="zh-CN"/>
        </w:rPr>
        <w:br/>
      </w:r>
      <w:r>
        <w:rPr>
          <w:rFonts w:ascii="Times New Roman" w:eastAsia="Times New Roman" w:hAnsi="Times New Roman"/>
          <w:color w:val="000000"/>
          <w:sz w:val="24"/>
          <w:lang w:eastAsia="zh-CN"/>
        </w:rPr>
        <w:t>h)</w:t>
      </w:r>
      <w:r>
        <w:rPr>
          <w:rFonts w:ascii="宋体" w:eastAsia="宋体" w:hAnsi="宋体"/>
          <w:color w:val="000000"/>
          <w:sz w:val="24"/>
          <w:lang w:eastAsia="zh-CN"/>
        </w:rPr>
        <w:t>、客户的反馈、投诉；</w:t>
      </w:r>
      <w:r>
        <w:rPr>
          <w:lang w:eastAsia="zh-CN"/>
        </w:rPr>
        <w:br/>
      </w:r>
      <w:proofErr w:type="spellStart"/>
      <w:r>
        <w:rPr>
          <w:rFonts w:ascii="Times New Roman" w:eastAsia="Times New Roman" w:hAnsi="Times New Roman"/>
          <w:color w:val="000000"/>
          <w:sz w:val="24"/>
          <w:lang w:eastAsia="zh-CN"/>
        </w:rPr>
        <w:t>i</w:t>
      </w:r>
      <w:proofErr w:type="spellEnd"/>
      <w:r>
        <w:rPr>
          <w:rFonts w:ascii="Times New Roman" w:eastAsia="Times New Roman" w:hAnsi="Times New Roman"/>
          <w:color w:val="000000"/>
          <w:sz w:val="24"/>
          <w:lang w:eastAsia="zh-CN"/>
        </w:rPr>
        <w:t>)</w:t>
      </w:r>
      <w:r>
        <w:rPr>
          <w:rFonts w:ascii="宋体" w:eastAsia="宋体" w:hAnsi="宋体"/>
          <w:color w:val="000000"/>
          <w:sz w:val="24"/>
          <w:lang w:eastAsia="zh-CN"/>
        </w:rPr>
        <w:t>、改进的建议；</w:t>
      </w:r>
      <w:r>
        <w:rPr>
          <w:lang w:eastAsia="zh-CN"/>
        </w:rPr>
        <w:br/>
      </w:r>
      <w:r>
        <w:rPr>
          <w:rFonts w:ascii="Times New Roman" w:eastAsia="Times New Roman" w:hAnsi="Times New Roman"/>
          <w:color w:val="000000"/>
          <w:sz w:val="24"/>
          <w:lang w:eastAsia="zh-CN"/>
        </w:rPr>
        <w:t>j)</w:t>
      </w:r>
      <w:r>
        <w:rPr>
          <w:rFonts w:ascii="宋体" w:eastAsia="宋体" w:hAnsi="宋体"/>
          <w:color w:val="000000"/>
          <w:sz w:val="24"/>
          <w:lang w:eastAsia="zh-CN"/>
        </w:rPr>
        <w:t>、过程的业绩和检测的准确性；</w:t>
      </w:r>
      <w:r>
        <w:rPr>
          <w:lang w:eastAsia="zh-CN"/>
        </w:rPr>
        <w:br/>
      </w:r>
      <w:r>
        <w:rPr>
          <w:rFonts w:ascii="Times New Roman" w:eastAsia="Times New Roman" w:hAnsi="Times New Roman"/>
          <w:color w:val="000000"/>
          <w:sz w:val="24"/>
          <w:lang w:eastAsia="zh-CN"/>
        </w:rPr>
        <w:t>k)</w:t>
      </w:r>
      <w:r>
        <w:rPr>
          <w:rFonts w:ascii="宋体" w:eastAsia="宋体" w:hAnsi="宋体"/>
          <w:color w:val="000000"/>
          <w:sz w:val="24"/>
          <w:lang w:eastAsia="zh-CN"/>
        </w:rPr>
        <w:t>、可能影响管理体系的变更；</w:t>
      </w:r>
      <w:r>
        <w:rPr>
          <w:lang w:eastAsia="zh-CN"/>
        </w:rPr>
        <w:br/>
      </w:r>
      <w:r>
        <w:rPr>
          <w:rFonts w:ascii="Times New Roman" w:eastAsia="Times New Roman" w:hAnsi="Times New Roman"/>
          <w:color w:val="000000"/>
          <w:sz w:val="24"/>
          <w:lang w:eastAsia="zh-CN"/>
        </w:rPr>
        <w:t>l)</w:t>
      </w:r>
      <w:r>
        <w:rPr>
          <w:rFonts w:ascii="宋体" w:eastAsia="宋体" w:hAnsi="宋体"/>
          <w:color w:val="000000"/>
          <w:sz w:val="24"/>
          <w:lang w:eastAsia="zh-CN"/>
        </w:rPr>
        <w:t>、其它相关因素，如质量控制活动、资源以及员工培训。</w:t>
      </w:r>
    </w:p>
    <w:p w14:paraId="16F7A1EF" w14:textId="77777777" w:rsidR="00A64C45" w:rsidRDefault="00D460D9">
      <w:pPr>
        <w:autoSpaceDE w:val="0"/>
        <w:autoSpaceDN w:val="0"/>
        <w:spacing w:before="2" w:after="0" w:line="390" w:lineRule="exact"/>
        <w:ind w:left="6" w:right="5040"/>
        <w:rPr>
          <w:lang w:eastAsia="zh-CN"/>
        </w:rPr>
      </w:pPr>
      <w:r>
        <w:rPr>
          <w:rFonts w:ascii="Times New Roman" w:eastAsia="Times New Roman" w:hAnsi="Times New Roman"/>
          <w:color w:val="000000"/>
          <w:sz w:val="24"/>
          <w:lang w:eastAsia="zh-CN"/>
        </w:rPr>
        <w:t xml:space="preserve">4.15.4 </w:t>
      </w:r>
      <w:r>
        <w:rPr>
          <w:rFonts w:ascii="宋体" w:eastAsia="宋体" w:hAnsi="宋体"/>
          <w:color w:val="000000"/>
          <w:sz w:val="24"/>
          <w:lang w:eastAsia="zh-CN"/>
        </w:rPr>
        <w:t>管理评审的输出，主要是：</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、管理体系及其过程有效性的改进；</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、与客户要求有关的检测的改进；</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、资源需求；</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、下年度的目标和活动计划；</w:t>
      </w:r>
    </w:p>
    <w:p w14:paraId="350C0C51" w14:textId="77777777" w:rsidR="00A64C45" w:rsidRDefault="00A64C45">
      <w:pPr>
        <w:rPr>
          <w:lang w:eastAsia="zh-CN"/>
        </w:rPr>
        <w:sectPr w:rsidR="00A64C45">
          <w:pgSz w:w="11906" w:h="16838"/>
          <w:pgMar w:top="444" w:right="1286" w:bottom="722" w:left="1410" w:header="720" w:footer="720" w:gutter="0"/>
          <w:cols w:space="720"/>
          <w:docGrid w:linePitch="360"/>
        </w:sectPr>
      </w:pPr>
    </w:p>
    <w:p w14:paraId="2A4145A3" w14:textId="77777777" w:rsidR="00A64C45" w:rsidRDefault="00A64C45">
      <w:pPr>
        <w:autoSpaceDE w:val="0"/>
        <w:autoSpaceDN w:val="0"/>
        <w:spacing w:after="224" w:line="220" w:lineRule="exact"/>
        <w:rPr>
          <w:lang w:eastAsia="zh-CN"/>
        </w:rPr>
      </w:pPr>
    </w:p>
    <w:p w14:paraId="25193943"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50F90F78"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53B677E9" w14:textId="325B7559"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A2304CE"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4C7C2089"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QM-4.15-1.0 </w:t>
            </w:r>
          </w:p>
        </w:tc>
      </w:tr>
      <w:tr w:rsidR="00A64C45" w14:paraId="5705C610"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7DD3576A"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FCD8222"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A06194E"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页共</w:t>
            </w:r>
            <w:r>
              <w:rPr>
                <w:rFonts w:ascii="Calibri" w:eastAsia="Calibri" w:hAnsi="Calibri"/>
                <w:color w:val="000000"/>
                <w:sz w:val="24"/>
              </w:rPr>
              <w:t>2</w:t>
            </w:r>
            <w:r>
              <w:rPr>
                <w:rFonts w:ascii="宋体" w:eastAsia="宋体" w:hAnsi="宋体"/>
                <w:color w:val="000000"/>
                <w:sz w:val="24"/>
              </w:rPr>
              <w:t xml:space="preserve"> 页</w:t>
            </w:r>
          </w:p>
        </w:tc>
      </w:tr>
      <w:tr w:rsidR="00A64C45" w14:paraId="009EB0DA"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138C300D"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41C2D35"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管理评审</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47FEEC7F"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19C39E5A" w14:textId="412872B5"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3AA79FB4" w14:textId="77777777">
        <w:trPr>
          <w:trHeight w:hRule="exact" w:val="364"/>
        </w:trPr>
        <w:tc>
          <w:tcPr>
            <w:tcW w:w="2274" w:type="dxa"/>
            <w:vMerge/>
            <w:tcBorders>
              <w:top w:val="single" w:sz="4" w:space="0" w:color="000000"/>
              <w:bottom w:val="single" w:sz="4" w:space="0" w:color="000000"/>
              <w:right w:val="single" w:sz="4" w:space="0" w:color="000000"/>
            </w:tcBorders>
          </w:tcPr>
          <w:p w14:paraId="62F3399D" w14:textId="77777777" w:rsidR="00A64C45" w:rsidRDefault="00A64C45"/>
        </w:tc>
        <w:tc>
          <w:tcPr>
            <w:tcW w:w="2274" w:type="dxa"/>
            <w:vMerge/>
            <w:tcBorders>
              <w:top w:val="single" w:sz="4" w:space="0" w:color="000000"/>
              <w:left w:val="single" w:sz="4" w:space="0" w:color="000000"/>
              <w:bottom w:val="single" w:sz="4" w:space="0" w:color="000000"/>
              <w:right w:val="single" w:sz="4" w:space="0" w:color="000000"/>
            </w:tcBorders>
          </w:tcPr>
          <w:p w14:paraId="27F63280"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2AFC1E1C"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251BE832" w14:textId="6B3A26BD"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4BA6988D" w14:textId="77777777" w:rsidR="00A64C45" w:rsidRDefault="00D460D9">
      <w:pPr>
        <w:autoSpaceDE w:val="0"/>
        <w:autoSpaceDN w:val="0"/>
        <w:spacing w:before="196" w:after="0" w:line="266" w:lineRule="exact"/>
        <w:ind w:left="6"/>
        <w:rPr>
          <w:lang w:eastAsia="zh-CN"/>
        </w:rPr>
      </w:pPr>
      <w:r>
        <w:rPr>
          <w:rFonts w:ascii="Times New Roman" w:eastAsia="Times New Roman" w:hAnsi="Times New Roman"/>
          <w:color w:val="000000"/>
          <w:sz w:val="24"/>
          <w:lang w:eastAsia="zh-CN"/>
        </w:rPr>
        <w:t>e)</w:t>
      </w:r>
      <w:r>
        <w:rPr>
          <w:rFonts w:ascii="宋体" w:eastAsia="宋体" w:hAnsi="宋体"/>
          <w:color w:val="000000"/>
          <w:sz w:val="24"/>
          <w:lang w:eastAsia="zh-CN"/>
        </w:rPr>
        <w:t>、对管理体系的持续性和有效性的评价。</w:t>
      </w:r>
    </w:p>
    <w:p w14:paraId="51374318" w14:textId="77777777" w:rsidR="00A64C45" w:rsidRDefault="00D460D9">
      <w:pPr>
        <w:autoSpaceDE w:val="0"/>
        <w:autoSpaceDN w:val="0"/>
        <w:spacing w:before="14" w:after="0" w:line="374" w:lineRule="exact"/>
        <w:ind w:left="6"/>
        <w:rPr>
          <w:lang w:eastAsia="zh-CN"/>
        </w:rPr>
      </w:pPr>
      <w:r>
        <w:rPr>
          <w:rFonts w:ascii="Times New Roman" w:eastAsia="Times New Roman" w:hAnsi="Times New Roman"/>
          <w:color w:val="000000"/>
          <w:sz w:val="24"/>
          <w:lang w:eastAsia="zh-CN"/>
        </w:rPr>
        <w:t xml:space="preserve">4.15.5 </w:t>
      </w:r>
      <w:r>
        <w:rPr>
          <w:rFonts w:ascii="宋体" w:eastAsia="宋体" w:hAnsi="宋体"/>
          <w:color w:val="000000"/>
          <w:sz w:val="24"/>
          <w:lang w:eastAsia="zh-CN"/>
        </w:rPr>
        <w:t>评审跟踪</w:t>
      </w:r>
      <w:r>
        <w:rPr>
          <w:lang w:eastAsia="zh-CN"/>
        </w:rPr>
        <w:br/>
      </w:r>
      <w:r>
        <w:rPr>
          <w:rFonts w:ascii="宋体" w:eastAsia="宋体" w:hAnsi="宋体"/>
          <w:color w:val="000000"/>
          <w:sz w:val="24"/>
          <w:lang w:eastAsia="zh-CN"/>
        </w:rPr>
        <w:t>管理评审中确定的改进措施，资源需求由质量负责人负责跟踪、监督、验证，并向经理</w:t>
      </w:r>
    </w:p>
    <w:p w14:paraId="5015E2CF" w14:textId="77777777" w:rsidR="00A64C45" w:rsidRDefault="00D460D9">
      <w:pPr>
        <w:autoSpaceDE w:val="0"/>
        <w:autoSpaceDN w:val="0"/>
        <w:spacing w:before="148" w:after="0" w:line="240" w:lineRule="exact"/>
        <w:ind w:left="6"/>
        <w:rPr>
          <w:lang w:eastAsia="zh-CN"/>
        </w:rPr>
      </w:pPr>
      <w:r>
        <w:rPr>
          <w:rFonts w:ascii="宋体" w:eastAsia="宋体" w:hAnsi="宋体"/>
          <w:color w:val="000000"/>
          <w:sz w:val="24"/>
          <w:lang w:eastAsia="zh-CN"/>
        </w:rPr>
        <w:t>汇报。经理应确保这些措施在适当和约定的时间内得到实施。</w:t>
      </w:r>
    </w:p>
    <w:p w14:paraId="72AAF909" w14:textId="77777777" w:rsidR="00A64C45" w:rsidRDefault="00D460D9">
      <w:pPr>
        <w:autoSpaceDE w:val="0"/>
        <w:autoSpaceDN w:val="0"/>
        <w:spacing w:before="144" w:after="0" w:line="266" w:lineRule="exact"/>
        <w:ind w:left="6"/>
        <w:rPr>
          <w:lang w:eastAsia="zh-CN"/>
        </w:rPr>
      </w:pPr>
      <w:r>
        <w:rPr>
          <w:rFonts w:ascii="Times New Roman" w:eastAsia="Times New Roman" w:hAnsi="Times New Roman"/>
          <w:color w:val="000000"/>
          <w:sz w:val="24"/>
          <w:lang w:eastAsia="zh-CN"/>
        </w:rPr>
        <w:t xml:space="preserve">4.15.6 </w:t>
      </w:r>
      <w:r>
        <w:rPr>
          <w:rFonts w:ascii="宋体" w:eastAsia="宋体" w:hAnsi="宋体"/>
          <w:color w:val="000000"/>
          <w:sz w:val="24"/>
          <w:lang w:eastAsia="zh-CN"/>
        </w:rPr>
        <w:t>应记录管理评审中的发现和由此采取的措施。</w:t>
      </w:r>
    </w:p>
    <w:p w14:paraId="2420C64F" w14:textId="3FC0B5DF" w:rsidR="00A64C45" w:rsidRDefault="00D460D9">
      <w:pPr>
        <w:autoSpaceDE w:val="0"/>
        <w:autoSpaceDN w:val="0"/>
        <w:spacing w:after="0" w:line="390" w:lineRule="exact"/>
        <w:ind w:left="6" w:right="1152"/>
        <w:rPr>
          <w:lang w:eastAsia="zh-CN"/>
        </w:rPr>
      </w:pPr>
      <w:r>
        <w:rPr>
          <w:rFonts w:ascii="Times New Roman" w:eastAsia="Times New Roman" w:hAnsi="Times New Roman"/>
          <w:color w:val="000000"/>
          <w:sz w:val="24"/>
          <w:lang w:eastAsia="zh-CN"/>
        </w:rPr>
        <w:t xml:space="preserve">4.15.7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文件控制程序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QP-8.3-01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记录控制程序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QP-8.4-01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内审管理程序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QP-8.8-01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管理评审程序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QP-8.9-01</w:t>
      </w:r>
      <w:r>
        <w:rPr>
          <w:rFonts w:ascii="Times New Roman" w:eastAsia="Times New Roman" w:hAnsi="Times New Roman"/>
          <w:color w:val="000000"/>
          <w:sz w:val="24"/>
          <w:lang w:eastAsia="zh-CN"/>
        </w:rPr>
        <w:t xml:space="preserve"> </w:t>
      </w:r>
    </w:p>
    <w:p w14:paraId="186477E1" w14:textId="77777777" w:rsidR="00A64C45" w:rsidRDefault="00A64C45">
      <w:pPr>
        <w:rPr>
          <w:lang w:eastAsia="zh-CN"/>
        </w:rPr>
        <w:sectPr w:rsidR="00A64C45">
          <w:pgSz w:w="11906" w:h="16838"/>
          <w:pgMar w:top="444" w:right="1398" w:bottom="1440" w:left="1410" w:header="720" w:footer="720" w:gutter="0"/>
          <w:cols w:space="720"/>
          <w:docGrid w:linePitch="360"/>
        </w:sectPr>
      </w:pPr>
    </w:p>
    <w:p w14:paraId="6157A889" w14:textId="77777777" w:rsidR="00A64C45" w:rsidRDefault="00A64C45">
      <w:pPr>
        <w:autoSpaceDE w:val="0"/>
        <w:autoSpaceDN w:val="0"/>
        <w:spacing w:after="224" w:line="220" w:lineRule="exact"/>
        <w:rPr>
          <w:lang w:eastAsia="zh-CN"/>
        </w:rPr>
      </w:pPr>
    </w:p>
    <w:p w14:paraId="7AE979A4"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0E555407"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9EC7BAA" w14:textId="2D885D75"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05128F6"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349D370A"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QM-5.1-1.0 </w:t>
            </w:r>
          </w:p>
        </w:tc>
      </w:tr>
      <w:tr w:rsidR="00A64C45" w14:paraId="24D8C824" w14:textId="77777777">
        <w:trPr>
          <w:trHeight w:hRule="exact" w:val="360"/>
        </w:trPr>
        <w:tc>
          <w:tcPr>
            <w:tcW w:w="4552" w:type="dxa"/>
            <w:gridSpan w:val="2"/>
            <w:vMerge/>
            <w:tcBorders>
              <w:top w:val="single" w:sz="4" w:space="0" w:color="000000"/>
              <w:bottom w:val="single" w:sz="4" w:space="0" w:color="000000"/>
              <w:right w:val="single" w:sz="4" w:space="0" w:color="000000"/>
            </w:tcBorders>
          </w:tcPr>
          <w:p w14:paraId="7A853867"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3D1B988"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FC788D1"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76130FCB"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2B82DDA1"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67D2714"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总则</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1A510FF2"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32DD7D0C" w14:textId="7984FBA8"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3D9F32E1" w14:textId="77777777">
        <w:trPr>
          <w:trHeight w:hRule="exact" w:val="364"/>
        </w:trPr>
        <w:tc>
          <w:tcPr>
            <w:tcW w:w="2276" w:type="dxa"/>
            <w:vMerge/>
            <w:tcBorders>
              <w:top w:val="single" w:sz="4" w:space="0" w:color="000000"/>
              <w:bottom w:val="single" w:sz="4" w:space="0" w:color="000000"/>
              <w:right w:val="single" w:sz="4" w:space="0" w:color="000000"/>
            </w:tcBorders>
          </w:tcPr>
          <w:p w14:paraId="5451E82A" w14:textId="77777777" w:rsidR="00A64C45" w:rsidRDefault="00A64C45"/>
        </w:tc>
        <w:tc>
          <w:tcPr>
            <w:tcW w:w="2276" w:type="dxa"/>
            <w:vMerge/>
            <w:tcBorders>
              <w:top w:val="single" w:sz="4" w:space="0" w:color="000000"/>
              <w:left w:val="single" w:sz="4" w:space="0" w:color="000000"/>
              <w:bottom w:val="single" w:sz="4" w:space="0" w:color="000000"/>
              <w:right w:val="single" w:sz="4" w:space="0" w:color="000000"/>
            </w:tcBorders>
          </w:tcPr>
          <w:p w14:paraId="65447231"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DDDA0F7"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0A74CB12" w14:textId="1243C4EE"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1F6FA434" w14:textId="77777777" w:rsidR="00A64C45" w:rsidRDefault="00D460D9">
      <w:pPr>
        <w:autoSpaceDE w:val="0"/>
        <w:autoSpaceDN w:val="0"/>
        <w:spacing w:before="72" w:after="0" w:line="390" w:lineRule="exact"/>
        <w:ind w:right="864" w:firstLine="10"/>
        <w:rPr>
          <w:lang w:eastAsia="zh-CN"/>
        </w:rPr>
      </w:pPr>
      <w:r>
        <w:rPr>
          <w:rFonts w:ascii="Times New Roman" w:eastAsia="Times New Roman" w:hAnsi="Times New Roman"/>
          <w:color w:val="000000"/>
          <w:sz w:val="24"/>
          <w:lang w:eastAsia="zh-CN"/>
        </w:rPr>
        <w:t>5.</w:t>
      </w:r>
      <w:r>
        <w:rPr>
          <w:rFonts w:ascii="宋体" w:eastAsia="宋体" w:hAnsi="宋体"/>
          <w:color w:val="000000"/>
          <w:sz w:val="24"/>
          <w:lang w:eastAsia="zh-CN"/>
        </w:rPr>
        <w:t>技术要求</w:t>
      </w:r>
      <w:r>
        <w:rPr>
          <w:lang w:eastAsia="zh-CN"/>
        </w:rPr>
        <w:br/>
      </w:r>
      <w:r>
        <w:rPr>
          <w:rFonts w:ascii="Times New Roman" w:eastAsia="Times New Roman" w:hAnsi="Times New Roman"/>
          <w:color w:val="000000"/>
          <w:sz w:val="24"/>
          <w:lang w:eastAsia="zh-CN"/>
        </w:rPr>
        <w:t xml:space="preserve">5.1 </w:t>
      </w:r>
      <w:r>
        <w:rPr>
          <w:rFonts w:ascii="宋体" w:eastAsia="宋体" w:hAnsi="宋体"/>
          <w:color w:val="000000"/>
          <w:sz w:val="24"/>
          <w:lang w:eastAsia="zh-CN"/>
        </w:rPr>
        <w:t>总则</w:t>
      </w:r>
      <w:r>
        <w:rPr>
          <w:lang w:eastAsia="zh-CN"/>
        </w:rPr>
        <w:br/>
      </w:r>
      <w:r>
        <w:rPr>
          <w:rFonts w:ascii="Times New Roman" w:eastAsia="Times New Roman" w:hAnsi="Times New Roman"/>
          <w:color w:val="000000"/>
          <w:sz w:val="24"/>
          <w:lang w:eastAsia="zh-CN"/>
        </w:rPr>
        <w:t xml:space="preserve">5.1.1 </w:t>
      </w:r>
      <w:r>
        <w:rPr>
          <w:rFonts w:ascii="宋体" w:eastAsia="宋体" w:hAnsi="宋体"/>
          <w:color w:val="000000"/>
          <w:sz w:val="24"/>
          <w:lang w:eastAsia="zh-CN"/>
        </w:rPr>
        <w:t>决定实验室检测和</w:t>
      </w:r>
      <w:r>
        <w:rPr>
          <w:rFonts w:ascii="Times New Roman" w:eastAsia="Times New Roman" w:hAnsi="Times New Roman"/>
          <w:color w:val="000000"/>
          <w:sz w:val="24"/>
          <w:lang w:eastAsia="zh-CN"/>
        </w:rPr>
        <w:t>/</w:t>
      </w:r>
      <w:r>
        <w:rPr>
          <w:rFonts w:ascii="宋体" w:eastAsia="宋体" w:hAnsi="宋体"/>
          <w:color w:val="000000"/>
          <w:sz w:val="24"/>
          <w:lang w:eastAsia="zh-CN"/>
        </w:rPr>
        <w:t>或校准的正确性和可靠性的因素有很多，主要包括：</w:t>
      </w:r>
      <w:r>
        <w:rPr>
          <w:rFonts w:ascii="Times New Roman" w:eastAsia="Times New Roman" w:hAnsi="Times New Roman"/>
          <w:color w:val="000000"/>
          <w:sz w:val="24"/>
          <w:lang w:eastAsia="zh-CN"/>
        </w:rPr>
        <w:t>——</w:t>
      </w:r>
      <w:r>
        <w:rPr>
          <w:rFonts w:ascii="宋体" w:eastAsia="宋体" w:hAnsi="宋体"/>
          <w:color w:val="000000"/>
          <w:sz w:val="24"/>
          <w:lang w:eastAsia="zh-CN"/>
        </w:rPr>
        <w:t>人：人员；</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机：设备、测量的溯源性；</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料：检测物品的处置；</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环：设施和环境条件；</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法：检测方法及方法确认。</w:t>
      </w:r>
    </w:p>
    <w:p w14:paraId="18FB16CA" w14:textId="77777777" w:rsidR="00A64C45" w:rsidRDefault="00D460D9">
      <w:pPr>
        <w:autoSpaceDE w:val="0"/>
        <w:autoSpaceDN w:val="0"/>
        <w:spacing w:before="22" w:after="0" w:line="370" w:lineRule="exact"/>
        <w:rPr>
          <w:lang w:eastAsia="zh-CN"/>
        </w:rPr>
      </w:pPr>
      <w:r>
        <w:rPr>
          <w:rFonts w:ascii="Times New Roman" w:eastAsia="Times New Roman" w:hAnsi="Times New Roman"/>
          <w:color w:val="000000"/>
          <w:sz w:val="24"/>
          <w:lang w:eastAsia="zh-CN"/>
        </w:rPr>
        <w:t xml:space="preserve">5.1.2 </w:t>
      </w:r>
      <w:r>
        <w:rPr>
          <w:rFonts w:ascii="宋体" w:eastAsia="宋体" w:hAnsi="宋体"/>
          <w:color w:val="000000"/>
          <w:sz w:val="24"/>
          <w:lang w:eastAsia="zh-CN"/>
        </w:rPr>
        <w:t>上述因素对总的测量不确定度的影响程度，对各类检测之间明显的不同，实验室应加以分析。实验室在制定检测的方法和程序、培训和考核人员、选择和校准所用设备</w:t>
      </w:r>
    </w:p>
    <w:p w14:paraId="73A60A30" w14:textId="77777777" w:rsidR="00A64C45" w:rsidRDefault="00D460D9">
      <w:pPr>
        <w:autoSpaceDE w:val="0"/>
        <w:autoSpaceDN w:val="0"/>
        <w:spacing w:before="152" w:after="0" w:line="240" w:lineRule="exact"/>
        <w:rPr>
          <w:lang w:eastAsia="zh-CN"/>
        </w:rPr>
      </w:pPr>
      <w:r>
        <w:rPr>
          <w:rFonts w:ascii="宋体" w:eastAsia="宋体" w:hAnsi="宋体"/>
          <w:color w:val="000000"/>
          <w:sz w:val="24"/>
          <w:lang w:eastAsia="zh-CN"/>
        </w:rPr>
        <w:t>时，应考虑到这些因素。</w:t>
      </w:r>
    </w:p>
    <w:p w14:paraId="43E1C63A" w14:textId="77777777" w:rsidR="00A64C45" w:rsidRDefault="00A64C45">
      <w:pPr>
        <w:rPr>
          <w:lang w:eastAsia="zh-CN"/>
        </w:rPr>
        <w:sectPr w:rsidR="00A64C45">
          <w:pgSz w:w="11906" w:h="16838"/>
          <w:pgMar w:top="444" w:right="1396" w:bottom="1440" w:left="1406" w:header="720" w:footer="720" w:gutter="0"/>
          <w:cols w:space="720"/>
          <w:docGrid w:linePitch="360"/>
        </w:sectPr>
      </w:pPr>
    </w:p>
    <w:p w14:paraId="477E8366" w14:textId="77777777" w:rsidR="00A64C45" w:rsidRDefault="00A64C45">
      <w:pPr>
        <w:autoSpaceDE w:val="0"/>
        <w:autoSpaceDN w:val="0"/>
        <w:spacing w:after="224" w:line="220" w:lineRule="exact"/>
        <w:rPr>
          <w:lang w:eastAsia="zh-CN"/>
        </w:rPr>
      </w:pPr>
    </w:p>
    <w:p w14:paraId="5B83C236"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5D8797B0"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8BE6982" w14:textId="42EBD45F"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BE27C89"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6AD08B94"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QM-5.2-1.0 </w:t>
            </w:r>
          </w:p>
        </w:tc>
      </w:tr>
      <w:tr w:rsidR="00A64C45" w14:paraId="168DB0A7" w14:textId="77777777">
        <w:trPr>
          <w:trHeight w:hRule="exact" w:val="360"/>
        </w:trPr>
        <w:tc>
          <w:tcPr>
            <w:tcW w:w="4606" w:type="dxa"/>
            <w:gridSpan w:val="2"/>
            <w:vMerge/>
            <w:tcBorders>
              <w:top w:val="single" w:sz="4" w:space="0" w:color="000000"/>
              <w:bottom w:val="single" w:sz="4" w:space="0" w:color="000000"/>
              <w:right w:val="single" w:sz="4" w:space="0" w:color="000000"/>
            </w:tcBorders>
          </w:tcPr>
          <w:p w14:paraId="35D31C92"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EFBDA83"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1EFACCC0"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6</w:t>
            </w:r>
            <w:r>
              <w:rPr>
                <w:rFonts w:ascii="宋体" w:eastAsia="宋体" w:hAnsi="宋体"/>
                <w:color w:val="000000"/>
                <w:sz w:val="24"/>
              </w:rPr>
              <w:t xml:space="preserve"> 页</w:t>
            </w:r>
          </w:p>
        </w:tc>
      </w:tr>
      <w:tr w:rsidR="00A64C45" w14:paraId="61A55B75"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54BEB468"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31BED66"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人员</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516F1FF2"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2F29621A" w14:textId="7CFE6B43"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1D34CDE0" w14:textId="77777777">
        <w:trPr>
          <w:trHeight w:hRule="exact" w:val="676"/>
        </w:trPr>
        <w:tc>
          <w:tcPr>
            <w:tcW w:w="2303" w:type="dxa"/>
            <w:vMerge/>
            <w:tcBorders>
              <w:top w:val="single" w:sz="4" w:space="0" w:color="000000"/>
              <w:bottom w:val="single" w:sz="4" w:space="0" w:color="000000"/>
              <w:right w:val="single" w:sz="4" w:space="0" w:color="000000"/>
            </w:tcBorders>
          </w:tcPr>
          <w:p w14:paraId="1FB27371" w14:textId="77777777" w:rsidR="00A64C45" w:rsidRDefault="00A64C45"/>
        </w:tc>
        <w:tc>
          <w:tcPr>
            <w:tcW w:w="2303" w:type="dxa"/>
            <w:vMerge/>
            <w:tcBorders>
              <w:top w:val="single" w:sz="4" w:space="0" w:color="000000"/>
              <w:left w:val="single" w:sz="4" w:space="0" w:color="000000"/>
              <w:bottom w:val="single" w:sz="4" w:space="0" w:color="000000"/>
              <w:right w:val="single" w:sz="4" w:space="0" w:color="000000"/>
            </w:tcBorders>
          </w:tcPr>
          <w:p w14:paraId="1C038B06"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4EF917E8"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4516F7FF" w14:textId="336A4312"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0DCAD4DB" w14:textId="77777777" w:rsidR="00A64C45" w:rsidRDefault="00D460D9">
      <w:pPr>
        <w:autoSpaceDE w:val="0"/>
        <w:autoSpaceDN w:val="0"/>
        <w:spacing w:after="0" w:line="376" w:lineRule="exact"/>
        <w:rPr>
          <w:lang w:eastAsia="zh-CN"/>
        </w:rPr>
      </w:pPr>
      <w:r>
        <w:rPr>
          <w:rFonts w:ascii="Times New Roman" w:eastAsia="Times New Roman" w:hAnsi="Times New Roman"/>
          <w:color w:val="000000"/>
          <w:sz w:val="24"/>
          <w:lang w:eastAsia="zh-CN"/>
        </w:rPr>
        <w:t xml:space="preserve">5.2 </w:t>
      </w:r>
      <w:r>
        <w:rPr>
          <w:rFonts w:ascii="宋体" w:eastAsia="宋体" w:hAnsi="宋体"/>
          <w:color w:val="000000"/>
          <w:sz w:val="24"/>
          <w:lang w:eastAsia="zh-CN"/>
        </w:rPr>
        <w:t>人员</w:t>
      </w:r>
      <w:r>
        <w:rPr>
          <w:lang w:eastAsia="zh-CN"/>
        </w:rPr>
        <w:br/>
      </w:r>
      <w:r>
        <w:rPr>
          <w:rFonts w:ascii="Times New Roman" w:eastAsia="Times New Roman" w:hAnsi="Times New Roman"/>
          <w:color w:val="000000"/>
          <w:sz w:val="24"/>
          <w:lang w:eastAsia="zh-CN"/>
        </w:rPr>
        <w:t xml:space="preserve">5.2.1 </w:t>
      </w:r>
      <w:r>
        <w:rPr>
          <w:rFonts w:ascii="宋体" w:eastAsia="宋体" w:hAnsi="宋体"/>
          <w:color w:val="000000"/>
          <w:sz w:val="24"/>
          <w:lang w:eastAsia="zh-CN"/>
        </w:rPr>
        <w:t>实验室应根据工作需要设置各级岗位，根据岗位要求，配备足够的有能力的人员，对人员进行培训及能力确认，确保人员具备所从事的岗位所必须的知识、技能、经验等，</w:t>
      </w:r>
    </w:p>
    <w:p w14:paraId="39549E2A" w14:textId="77777777" w:rsidR="00A64C45" w:rsidRDefault="00D460D9">
      <w:pPr>
        <w:autoSpaceDE w:val="0"/>
        <w:autoSpaceDN w:val="0"/>
        <w:spacing w:before="148" w:after="0" w:line="240" w:lineRule="exact"/>
        <w:rPr>
          <w:lang w:eastAsia="zh-CN"/>
        </w:rPr>
      </w:pPr>
      <w:r>
        <w:rPr>
          <w:rFonts w:ascii="宋体" w:eastAsia="宋体" w:hAnsi="宋体"/>
          <w:color w:val="000000"/>
          <w:sz w:val="24"/>
          <w:lang w:eastAsia="zh-CN"/>
        </w:rPr>
        <w:t>能正确开展检测工作，确保所有操作专门设备、从事检测、评价结果、签署测试报告的</w:t>
      </w:r>
    </w:p>
    <w:p w14:paraId="7E448B78" w14:textId="77777777" w:rsidR="00A64C45" w:rsidRDefault="00D460D9">
      <w:pPr>
        <w:autoSpaceDE w:val="0"/>
        <w:autoSpaceDN w:val="0"/>
        <w:spacing w:before="152" w:after="0" w:line="240" w:lineRule="exact"/>
        <w:rPr>
          <w:lang w:eastAsia="zh-CN"/>
        </w:rPr>
      </w:pPr>
      <w:r>
        <w:rPr>
          <w:rFonts w:ascii="宋体" w:eastAsia="宋体" w:hAnsi="宋体"/>
          <w:color w:val="000000"/>
          <w:sz w:val="24"/>
          <w:lang w:eastAsia="zh-CN"/>
        </w:rPr>
        <w:t>人员的能力。</w:t>
      </w:r>
    </w:p>
    <w:p w14:paraId="26A76F1C" w14:textId="77777777" w:rsidR="00A64C45" w:rsidRDefault="00D460D9">
      <w:pPr>
        <w:autoSpaceDE w:val="0"/>
        <w:autoSpaceDN w:val="0"/>
        <w:spacing w:before="32" w:after="0" w:line="374" w:lineRule="exact"/>
        <w:rPr>
          <w:lang w:eastAsia="zh-CN"/>
        </w:rPr>
      </w:pPr>
      <w:r>
        <w:rPr>
          <w:rFonts w:ascii="Times New Roman" w:eastAsia="Times New Roman" w:hAnsi="Times New Roman"/>
          <w:color w:val="000000"/>
          <w:sz w:val="24"/>
          <w:lang w:eastAsia="zh-CN"/>
        </w:rPr>
        <w:t>5.2.2</w:t>
      </w:r>
      <w:r>
        <w:rPr>
          <w:rFonts w:ascii="宋体" w:eastAsia="宋体" w:hAnsi="宋体"/>
          <w:color w:val="000000"/>
          <w:sz w:val="24"/>
          <w:lang w:eastAsia="zh-CN"/>
        </w:rPr>
        <w:t xml:space="preserve"> 为保证检测质量，实验室人员都应具有良好的综合素质和专业基础知识，应经过对相应的标准，仪器操作技能，检测方法的培训学习，并经考核合格后才允许上岗操作。</w:t>
      </w:r>
    </w:p>
    <w:p w14:paraId="005E4A09" w14:textId="77777777" w:rsidR="00A64C45" w:rsidRDefault="00D460D9">
      <w:pPr>
        <w:autoSpaceDE w:val="0"/>
        <w:autoSpaceDN w:val="0"/>
        <w:spacing w:before="148" w:after="0" w:line="240" w:lineRule="exact"/>
        <w:rPr>
          <w:lang w:eastAsia="zh-CN"/>
        </w:rPr>
      </w:pPr>
      <w:r>
        <w:rPr>
          <w:rFonts w:ascii="宋体" w:eastAsia="宋体" w:hAnsi="宋体"/>
          <w:color w:val="000000"/>
          <w:sz w:val="24"/>
          <w:lang w:eastAsia="zh-CN"/>
        </w:rPr>
        <w:t>同时，通过多种途径组织新标准、新技术、新方法的培训学习以适应本实验室当前或预</w:t>
      </w:r>
    </w:p>
    <w:p w14:paraId="3C4AEBF9" w14:textId="77777777" w:rsidR="00A64C45" w:rsidRDefault="00D460D9">
      <w:pPr>
        <w:autoSpaceDE w:val="0"/>
        <w:autoSpaceDN w:val="0"/>
        <w:spacing w:before="152" w:after="0" w:line="240" w:lineRule="exact"/>
        <w:rPr>
          <w:lang w:eastAsia="zh-CN"/>
        </w:rPr>
      </w:pPr>
      <w:r>
        <w:rPr>
          <w:rFonts w:ascii="宋体" w:eastAsia="宋体" w:hAnsi="宋体"/>
          <w:color w:val="000000"/>
          <w:sz w:val="24"/>
          <w:lang w:eastAsia="zh-CN"/>
        </w:rPr>
        <w:t>期业务的发展。所有的培训活动都应进行有效性评价，培训计划及考核按《人员培训管</w:t>
      </w:r>
    </w:p>
    <w:p w14:paraId="214B8BD9" w14:textId="77777777" w:rsidR="00A64C45" w:rsidRDefault="00D460D9">
      <w:pPr>
        <w:autoSpaceDE w:val="0"/>
        <w:autoSpaceDN w:val="0"/>
        <w:spacing w:before="148" w:after="0" w:line="240" w:lineRule="exact"/>
        <w:rPr>
          <w:lang w:eastAsia="zh-CN"/>
        </w:rPr>
      </w:pPr>
      <w:r>
        <w:rPr>
          <w:rFonts w:ascii="宋体" w:eastAsia="宋体" w:hAnsi="宋体"/>
          <w:color w:val="000000"/>
          <w:sz w:val="24"/>
          <w:lang w:eastAsia="zh-CN"/>
        </w:rPr>
        <w:t>理程序》的要求进行。</w:t>
      </w:r>
    </w:p>
    <w:p w14:paraId="6A40C445" w14:textId="77777777" w:rsidR="00A64C45" w:rsidRDefault="00D460D9">
      <w:pPr>
        <w:autoSpaceDE w:val="0"/>
        <w:autoSpaceDN w:val="0"/>
        <w:spacing w:before="144" w:after="0" w:line="266" w:lineRule="exact"/>
        <w:rPr>
          <w:lang w:eastAsia="zh-CN"/>
        </w:rPr>
      </w:pPr>
      <w:r>
        <w:rPr>
          <w:rFonts w:ascii="Times New Roman" w:eastAsia="Times New Roman" w:hAnsi="Times New Roman"/>
          <w:color w:val="000000"/>
          <w:sz w:val="24"/>
          <w:lang w:eastAsia="zh-CN"/>
        </w:rPr>
        <w:t>5.2.3</w:t>
      </w:r>
      <w:r>
        <w:rPr>
          <w:rFonts w:ascii="宋体" w:eastAsia="宋体" w:hAnsi="宋体"/>
          <w:color w:val="000000"/>
          <w:sz w:val="24"/>
          <w:lang w:eastAsia="zh-CN"/>
        </w:rPr>
        <w:t xml:space="preserve"> 实验室全部使用公司与之签订合同的人员。</w:t>
      </w:r>
    </w:p>
    <w:p w14:paraId="51B66CFF" w14:textId="77777777" w:rsidR="00A64C45" w:rsidRDefault="00D460D9">
      <w:pPr>
        <w:autoSpaceDE w:val="0"/>
        <w:autoSpaceDN w:val="0"/>
        <w:spacing w:before="4" w:after="0" w:line="384" w:lineRule="exact"/>
        <w:rPr>
          <w:lang w:eastAsia="zh-CN"/>
        </w:rPr>
      </w:pPr>
      <w:r>
        <w:rPr>
          <w:rFonts w:ascii="Times New Roman" w:eastAsia="Times New Roman" w:hAnsi="Times New Roman"/>
          <w:color w:val="000000"/>
          <w:sz w:val="24"/>
          <w:lang w:eastAsia="zh-CN"/>
        </w:rPr>
        <w:t>5.2.3</w:t>
      </w:r>
      <w:r>
        <w:rPr>
          <w:rFonts w:ascii="宋体" w:eastAsia="宋体" w:hAnsi="宋体"/>
          <w:color w:val="000000"/>
          <w:sz w:val="24"/>
          <w:lang w:eastAsia="zh-CN"/>
        </w:rPr>
        <w:t xml:space="preserve"> 实验室对各级岗位人员的职责及任职要求描述如下：</w:t>
      </w:r>
      <w:r>
        <w:rPr>
          <w:lang w:eastAsia="zh-CN"/>
        </w:rPr>
        <w:br/>
      </w:r>
      <w:r>
        <w:rPr>
          <w:rFonts w:ascii="Times New Roman" w:eastAsia="Times New Roman" w:hAnsi="Times New Roman"/>
          <w:color w:val="000000"/>
          <w:sz w:val="24"/>
          <w:lang w:eastAsia="zh-CN"/>
        </w:rPr>
        <w:t xml:space="preserve">5.2.3.1 </w:t>
      </w:r>
      <w:r>
        <w:rPr>
          <w:rFonts w:ascii="宋体" w:eastAsia="宋体" w:hAnsi="宋体"/>
          <w:color w:val="000000"/>
          <w:sz w:val="24"/>
          <w:lang w:eastAsia="zh-CN"/>
        </w:rPr>
        <w:t>实验室经理：</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、贯彻执行国家和公司有关安全、卫生、环保及质量方面的方针、政策、法令、法规、制度，确定实验室的质量方针和质量目标，决定实验室的发展规划和工作计划，领导实</w:t>
      </w:r>
    </w:p>
    <w:p w14:paraId="5E805BFC" w14:textId="77777777" w:rsidR="00A64C45" w:rsidRDefault="00D460D9">
      <w:pPr>
        <w:autoSpaceDE w:val="0"/>
        <w:autoSpaceDN w:val="0"/>
        <w:spacing w:before="148" w:after="0" w:line="240" w:lineRule="exact"/>
        <w:ind w:left="10"/>
        <w:rPr>
          <w:lang w:eastAsia="zh-CN"/>
        </w:rPr>
      </w:pPr>
      <w:r>
        <w:rPr>
          <w:rFonts w:ascii="宋体" w:eastAsia="宋体" w:hAnsi="宋体"/>
          <w:color w:val="000000"/>
          <w:sz w:val="24"/>
          <w:lang w:eastAsia="zh-CN"/>
        </w:rPr>
        <w:t>验室全面完成各项任务。</w:t>
      </w:r>
    </w:p>
    <w:p w14:paraId="7D55BB38" w14:textId="77777777" w:rsidR="00A64C45" w:rsidRDefault="00D460D9">
      <w:pPr>
        <w:autoSpaceDE w:val="0"/>
        <w:autoSpaceDN w:val="0"/>
        <w:spacing w:before="36" w:after="0" w:line="372" w:lineRule="exact"/>
        <w:ind w:left="10" w:hanging="10"/>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、负责分配技术负责人、质量负责人、监督员、标准化科专员、实验科科长及测试人员的工作职责，解决工作中的重大问题，对实验室的工作计划的完成情况和工作质量负</w:t>
      </w:r>
    </w:p>
    <w:p w14:paraId="5CFC4A07" w14:textId="77777777" w:rsidR="00A64C45" w:rsidRDefault="00D460D9">
      <w:pPr>
        <w:autoSpaceDE w:val="0"/>
        <w:autoSpaceDN w:val="0"/>
        <w:spacing w:before="150" w:after="0" w:line="240" w:lineRule="exact"/>
        <w:ind w:left="10"/>
        <w:rPr>
          <w:lang w:eastAsia="zh-CN"/>
        </w:rPr>
      </w:pPr>
      <w:r>
        <w:rPr>
          <w:rFonts w:ascii="宋体" w:eastAsia="宋体" w:hAnsi="宋体"/>
          <w:color w:val="000000"/>
          <w:sz w:val="24"/>
          <w:lang w:eastAsia="zh-CN"/>
        </w:rPr>
        <w:t>责。负责持续改进项目、纠正措施、预防措施的审批。</w:t>
      </w:r>
    </w:p>
    <w:p w14:paraId="55B0E3F4" w14:textId="77777777" w:rsidR="00A64C45" w:rsidRDefault="00D460D9">
      <w:pPr>
        <w:autoSpaceDE w:val="0"/>
        <w:autoSpaceDN w:val="0"/>
        <w:spacing w:before="36" w:after="0" w:line="372" w:lineRule="exact"/>
        <w:ind w:right="144"/>
        <w:rPr>
          <w:lang w:eastAsia="zh-CN"/>
        </w:rPr>
      </w:pPr>
      <w:r>
        <w:rPr>
          <w:rFonts w:ascii="Times New Roman" w:eastAsia="Times New Roman" w:hAnsi="Times New Roman"/>
          <w:color w:val="000000"/>
          <w:sz w:val="24"/>
          <w:lang w:eastAsia="zh-CN"/>
        </w:rPr>
        <w:t>c)</w:t>
      </w:r>
      <w:r>
        <w:rPr>
          <w:rFonts w:ascii="宋体" w:eastAsia="宋体" w:hAnsi="宋体"/>
          <w:color w:val="000000"/>
          <w:sz w:val="24"/>
          <w:lang w:eastAsia="zh-CN"/>
        </w:rPr>
        <w:t>、建立健全的管理体系，协调各部门的工作，切实保证能科学、诚实、准确、公正、独立、全面地进行各项检测工作。</w:t>
      </w:r>
    </w:p>
    <w:p w14:paraId="7E25F9AE" w14:textId="77777777" w:rsidR="00A64C45" w:rsidRDefault="00D460D9">
      <w:pPr>
        <w:autoSpaceDE w:val="0"/>
        <w:autoSpaceDN w:val="0"/>
        <w:spacing w:before="18" w:after="0" w:line="390" w:lineRule="exact"/>
        <w:ind w:right="576"/>
        <w:rPr>
          <w:lang w:eastAsia="zh-CN"/>
        </w:rPr>
      </w:pPr>
      <w:r>
        <w:rPr>
          <w:rFonts w:ascii="Times New Roman" w:eastAsia="Times New Roman" w:hAnsi="Times New Roman"/>
          <w:color w:val="000000"/>
          <w:sz w:val="24"/>
          <w:lang w:eastAsia="zh-CN"/>
        </w:rPr>
        <w:t>d)</w:t>
      </w:r>
      <w:r>
        <w:rPr>
          <w:rFonts w:ascii="宋体" w:eastAsia="宋体" w:hAnsi="宋体"/>
          <w:color w:val="000000"/>
          <w:sz w:val="24"/>
          <w:lang w:eastAsia="zh-CN"/>
        </w:rPr>
        <w:t>、负责审定实验室各项经费的预决算及使用计划，解决检测工作所需资源配置。</w:t>
      </w:r>
      <w:r>
        <w:rPr>
          <w:rFonts w:ascii="Times New Roman" w:eastAsia="Times New Roman" w:hAnsi="Times New Roman"/>
          <w:color w:val="000000"/>
          <w:sz w:val="24"/>
          <w:lang w:eastAsia="zh-CN"/>
        </w:rPr>
        <w:t>e)</w:t>
      </w:r>
      <w:r>
        <w:rPr>
          <w:rFonts w:ascii="宋体" w:eastAsia="宋体" w:hAnsi="宋体"/>
          <w:color w:val="000000"/>
          <w:sz w:val="24"/>
          <w:lang w:eastAsia="zh-CN"/>
        </w:rPr>
        <w:t>、主管实验室的人事工作及人员的考核工作。</w:t>
      </w:r>
    </w:p>
    <w:p w14:paraId="11E87396" w14:textId="77777777" w:rsidR="00A64C45" w:rsidRDefault="00D460D9">
      <w:pPr>
        <w:autoSpaceDE w:val="0"/>
        <w:autoSpaceDN w:val="0"/>
        <w:spacing w:before="18" w:after="0" w:line="372" w:lineRule="exact"/>
        <w:ind w:left="10" w:right="144" w:hanging="10"/>
        <w:rPr>
          <w:lang w:eastAsia="zh-CN"/>
        </w:rPr>
      </w:pPr>
      <w:r>
        <w:rPr>
          <w:rFonts w:ascii="Times New Roman" w:eastAsia="Times New Roman" w:hAnsi="Times New Roman"/>
          <w:color w:val="000000"/>
          <w:sz w:val="24"/>
          <w:lang w:eastAsia="zh-CN"/>
        </w:rPr>
        <w:t>f)</w:t>
      </w:r>
      <w:r>
        <w:rPr>
          <w:rFonts w:ascii="宋体" w:eastAsia="宋体" w:hAnsi="宋体"/>
          <w:color w:val="000000"/>
          <w:sz w:val="24"/>
          <w:lang w:eastAsia="zh-CN"/>
        </w:rPr>
        <w:t>、定期检查《质量手册》的执行情况，主持管理体系评审会议，审批质量手册和程序文件，督促检查各部门岗位责任制的执行情况。</w:t>
      </w:r>
    </w:p>
    <w:p w14:paraId="1DA70036" w14:textId="77777777" w:rsidR="00A64C45" w:rsidRDefault="00D460D9">
      <w:pPr>
        <w:autoSpaceDE w:val="0"/>
        <w:autoSpaceDN w:val="0"/>
        <w:spacing w:before="40" w:after="0" w:line="370" w:lineRule="exact"/>
        <w:ind w:left="10" w:hanging="10"/>
        <w:rPr>
          <w:lang w:eastAsia="zh-CN"/>
        </w:rPr>
      </w:pPr>
      <w:r>
        <w:rPr>
          <w:rFonts w:ascii="Times New Roman" w:eastAsia="Times New Roman" w:hAnsi="Times New Roman"/>
          <w:color w:val="000000"/>
          <w:sz w:val="24"/>
          <w:lang w:eastAsia="zh-CN"/>
        </w:rPr>
        <w:t>g)</w:t>
      </w:r>
      <w:r>
        <w:rPr>
          <w:rFonts w:ascii="宋体" w:eastAsia="宋体" w:hAnsi="宋体"/>
          <w:color w:val="000000"/>
          <w:sz w:val="24"/>
          <w:lang w:eastAsia="zh-CN"/>
        </w:rPr>
        <w:t>、维护管理人员和测试人员开展质量活动的正当权力不受侵犯，防止各级人员在一切质量活动中的弄虚作假行为，确保质量活动的公正性、独立性和诚信性。</w:t>
      </w:r>
    </w:p>
    <w:p w14:paraId="2ABFCC5E" w14:textId="77777777" w:rsidR="00A64C45" w:rsidRDefault="00D460D9">
      <w:pPr>
        <w:autoSpaceDE w:val="0"/>
        <w:autoSpaceDN w:val="0"/>
        <w:spacing w:before="20" w:after="0" w:line="390" w:lineRule="exact"/>
        <w:ind w:right="288"/>
        <w:rPr>
          <w:lang w:eastAsia="zh-CN"/>
        </w:rPr>
      </w:pPr>
      <w:r>
        <w:rPr>
          <w:rFonts w:ascii="Times New Roman" w:eastAsia="Times New Roman" w:hAnsi="Times New Roman"/>
          <w:color w:val="000000"/>
          <w:sz w:val="24"/>
          <w:lang w:eastAsia="zh-CN"/>
        </w:rPr>
        <w:t>h)</w:t>
      </w:r>
      <w:r>
        <w:rPr>
          <w:rFonts w:ascii="宋体" w:eastAsia="宋体" w:hAnsi="宋体"/>
          <w:color w:val="000000"/>
          <w:sz w:val="24"/>
          <w:lang w:eastAsia="zh-CN"/>
        </w:rPr>
        <w:t>、具有大专以上学历，从事技术测试工作</w:t>
      </w:r>
      <w:r>
        <w:rPr>
          <w:rFonts w:ascii="Times New Roman" w:eastAsia="Times New Roman" w:hAnsi="Times New Roman"/>
          <w:color w:val="000000"/>
          <w:sz w:val="24"/>
          <w:lang w:eastAsia="zh-CN"/>
        </w:rPr>
        <w:t>5</w:t>
      </w:r>
      <w:r>
        <w:rPr>
          <w:rFonts w:ascii="宋体" w:eastAsia="宋体" w:hAnsi="宋体"/>
          <w:color w:val="000000"/>
          <w:sz w:val="24"/>
          <w:lang w:eastAsia="zh-CN"/>
        </w:rPr>
        <w:t xml:space="preserve"> 年以上；</w:t>
      </w:r>
      <w:r>
        <w:rPr>
          <w:lang w:eastAsia="zh-CN"/>
        </w:rPr>
        <w:br/>
      </w:r>
      <w:proofErr w:type="spellStart"/>
      <w:r>
        <w:rPr>
          <w:rFonts w:ascii="Times New Roman" w:eastAsia="Times New Roman" w:hAnsi="Times New Roman"/>
          <w:color w:val="000000"/>
          <w:sz w:val="24"/>
          <w:lang w:eastAsia="zh-CN"/>
        </w:rPr>
        <w:t>i</w:t>
      </w:r>
      <w:proofErr w:type="spellEnd"/>
      <w:r>
        <w:rPr>
          <w:rFonts w:ascii="Times New Roman" w:eastAsia="Times New Roman" w:hAnsi="Times New Roman"/>
          <w:color w:val="000000"/>
          <w:sz w:val="24"/>
          <w:lang w:eastAsia="zh-CN"/>
        </w:rPr>
        <w:t>)</w:t>
      </w:r>
      <w:r>
        <w:rPr>
          <w:rFonts w:ascii="宋体" w:eastAsia="宋体" w:hAnsi="宋体"/>
          <w:color w:val="000000"/>
          <w:sz w:val="24"/>
          <w:lang w:eastAsia="zh-CN"/>
        </w:rPr>
        <w:t>、熟悉电动工具、安全性能的标准及测试技术；</w:t>
      </w:r>
      <w:r>
        <w:rPr>
          <w:lang w:eastAsia="zh-CN"/>
        </w:rPr>
        <w:br/>
      </w:r>
      <w:r>
        <w:rPr>
          <w:rFonts w:ascii="Times New Roman" w:eastAsia="Times New Roman" w:hAnsi="Times New Roman"/>
          <w:color w:val="000000"/>
          <w:sz w:val="24"/>
          <w:lang w:eastAsia="zh-CN"/>
        </w:rPr>
        <w:t>j)</w:t>
      </w:r>
      <w:r>
        <w:rPr>
          <w:rFonts w:ascii="宋体" w:eastAsia="宋体" w:hAnsi="宋体"/>
          <w:color w:val="000000"/>
          <w:sz w:val="24"/>
          <w:lang w:eastAsia="zh-CN"/>
        </w:rPr>
        <w:t>、能掌控实验室的发展方向，具有很强的组织管理、协调和解决重大问题的能力；</w:t>
      </w:r>
      <w:r>
        <w:rPr>
          <w:rFonts w:ascii="Times New Roman" w:eastAsia="Times New Roman" w:hAnsi="Times New Roman"/>
          <w:color w:val="000000"/>
          <w:sz w:val="24"/>
          <w:lang w:eastAsia="zh-CN"/>
        </w:rPr>
        <w:t>k)</w:t>
      </w:r>
      <w:r>
        <w:rPr>
          <w:rFonts w:ascii="宋体" w:eastAsia="宋体" w:hAnsi="宋体"/>
          <w:color w:val="000000"/>
          <w:sz w:val="24"/>
          <w:lang w:eastAsia="zh-CN"/>
        </w:rPr>
        <w:t>、办事认真、奖罚分明、顾全大局，具有很强的凝聚力。</w:t>
      </w:r>
    </w:p>
    <w:p w14:paraId="1B100732" w14:textId="77777777" w:rsidR="00A64C45" w:rsidRDefault="00D460D9">
      <w:pPr>
        <w:autoSpaceDE w:val="0"/>
        <w:autoSpaceDN w:val="0"/>
        <w:spacing w:before="126" w:after="0" w:line="264" w:lineRule="exact"/>
      </w:pPr>
      <w:r>
        <w:rPr>
          <w:rFonts w:ascii="Times New Roman" w:eastAsia="Times New Roman" w:hAnsi="Times New Roman"/>
          <w:color w:val="000000"/>
          <w:sz w:val="24"/>
        </w:rPr>
        <w:t xml:space="preserve">5.2.3.2 </w:t>
      </w:r>
      <w:proofErr w:type="spellStart"/>
      <w:r>
        <w:rPr>
          <w:rFonts w:ascii="宋体" w:eastAsia="宋体" w:hAnsi="宋体"/>
          <w:color w:val="000000"/>
          <w:sz w:val="24"/>
        </w:rPr>
        <w:t>技术负责人</w:t>
      </w:r>
      <w:proofErr w:type="spellEnd"/>
    </w:p>
    <w:p w14:paraId="50F0C2DC" w14:textId="77777777" w:rsidR="00A64C45" w:rsidRDefault="00A64C45">
      <w:pPr>
        <w:sectPr w:rsidR="00A64C45">
          <w:pgSz w:w="11906" w:h="16838"/>
          <w:pgMar w:top="444" w:right="1288" w:bottom="812" w:left="1406" w:header="720" w:footer="720" w:gutter="0"/>
          <w:cols w:space="720"/>
          <w:docGrid w:linePitch="360"/>
        </w:sectPr>
      </w:pPr>
    </w:p>
    <w:p w14:paraId="3F704684" w14:textId="77777777" w:rsidR="00A64C45" w:rsidRDefault="00A64C45">
      <w:pPr>
        <w:autoSpaceDE w:val="0"/>
        <w:autoSpaceDN w:val="0"/>
        <w:spacing w:after="224" w:line="220" w:lineRule="exact"/>
      </w:pPr>
    </w:p>
    <w:p w14:paraId="514E1290" w14:textId="77777777" w:rsidR="00A64C45" w:rsidRDefault="00A64C45">
      <w:pPr>
        <w:autoSpaceDE w:val="0"/>
        <w:autoSpaceDN w:val="0"/>
        <w:spacing w:after="0" w:line="16" w:lineRule="exact"/>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45890128"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3B2B0BA2" w14:textId="4BA38336"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D6A2036"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6B62BA11"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QM-5.2-1.0 </w:t>
            </w:r>
          </w:p>
        </w:tc>
      </w:tr>
      <w:tr w:rsidR="00A64C45" w14:paraId="0F635930" w14:textId="77777777">
        <w:trPr>
          <w:trHeight w:hRule="exact" w:val="360"/>
        </w:trPr>
        <w:tc>
          <w:tcPr>
            <w:tcW w:w="4608" w:type="dxa"/>
            <w:gridSpan w:val="2"/>
            <w:vMerge/>
            <w:tcBorders>
              <w:top w:val="single" w:sz="4" w:space="0" w:color="000000"/>
              <w:bottom w:val="single" w:sz="4" w:space="0" w:color="000000"/>
              <w:right w:val="single" w:sz="4" w:space="0" w:color="000000"/>
            </w:tcBorders>
          </w:tcPr>
          <w:p w14:paraId="33FE336C"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A07928C"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4F8DD64E"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页共</w:t>
            </w:r>
            <w:r>
              <w:rPr>
                <w:rFonts w:ascii="Calibri" w:eastAsia="Calibri" w:hAnsi="Calibri"/>
                <w:color w:val="000000"/>
                <w:sz w:val="24"/>
              </w:rPr>
              <w:t>6</w:t>
            </w:r>
            <w:r>
              <w:rPr>
                <w:rFonts w:ascii="宋体" w:eastAsia="宋体" w:hAnsi="宋体"/>
                <w:color w:val="000000"/>
                <w:sz w:val="24"/>
              </w:rPr>
              <w:t xml:space="preserve"> 页</w:t>
            </w:r>
          </w:p>
        </w:tc>
      </w:tr>
      <w:tr w:rsidR="00A64C45" w14:paraId="338A266E"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71613AA9"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A145663"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人员</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942EA82"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572B4F32" w14:textId="2DC2B3F7"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321E88B0" w14:textId="77777777">
        <w:trPr>
          <w:trHeight w:hRule="exact" w:val="676"/>
        </w:trPr>
        <w:tc>
          <w:tcPr>
            <w:tcW w:w="2304" w:type="dxa"/>
            <w:vMerge/>
            <w:tcBorders>
              <w:top w:val="single" w:sz="4" w:space="0" w:color="000000"/>
              <w:bottom w:val="single" w:sz="4" w:space="0" w:color="000000"/>
              <w:right w:val="single" w:sz="4" w:space="0" w:color="000000"/>
            </w:tcBorders>
          </w:tcPr>
          <w:p w14:paraId="55F107B3" w14:textId="77777777" w:rsidR="00A64C45" w:rsidRDefault="00A64C45"/>
        </w:tc>
        <w:tc>
          <w:tcPr>
            <w:tcW w:w="2304" w:type="dxa"/>
            <w:vMerge/>
            <w:tcBorders>
              <w:top w:val="single" w:sz="4" w:space="0" w:color="000000"/>
              <w:left w:val="single" w:sz="4" w:space="0" w:color="000000"/>
              <w:bottom w:val="single" w:sz="4" w:space="0" w:color="000000"/>
              <w:right w:val="single" w:sz="4" w:space="0" w:color="000000"/>
            </w:tcBorders>
          </w:tcPr>
          <w:p w14:paraId="1AC151A5"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565E4D6"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31089A91" w14:textId="08F105A5"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586EA3E0" w14:textId="77777777" w:rsidR="00A64C45" w:rsidRDefault="00D460D9">
      <w:pPr>
        <w:autoSpaceDE w:val="0"/>
        <w:autoSpaceDN w:val="0"/>
        <w:spacing w:after="0" w:line="356" w:lineRule="exact"/>
        <w:ind w:right="288"/>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、在经理领导下，全面负责实验室的技术工作、负责技术业务的发展规划、年度计划的编制、组织协调并解决重大技术问题、主持实验室的技术会议；</w:t>
      </w:r>
    </w:p>
    <w:p w14:paraId="27919D58" w14:textId="77777777" w:rsidR="00A64C45" w:rsidRDefault="00D460D9">
      <w:pPr>
        <w:autoSpaceDE w:val="0"/>
        <w:autoSpaceDN w:val="0"/>
        <w:spacing w:before="22" w:after="0" w:line="388" w:lineRule="exact"/>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、参与实验室管理体系的建立和维护以及资源配置的决策；</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、组织制订操作规程、检测方法及各项管理制度；批准技术文件、操作规程、检测计划、检测方法、管理制度及审核测试报告；</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、组织制定人员培训计划、能力验证和比对计划，并监督实施。督促设备管理员进行周期校准，以及校准结果的确认，确保仪器设备处于有效校准周期内；</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、主持审定新开展检测项目的可行性报告，审批外部服务和供给；</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、具有电气专业或相关专业大专以上学历，从事技术测试工作</w:t>
      </w:r>
      <w:r>
        <w:rPr>
          <w:rFonts w:ascii="Times New Roman" w:eastAsia="Times New Roman" w:hAnsi="Times New Roman"/>
          <w:color w:val="000000"/>
          <w:sz w:val="24"/>
          <w:lang w:eastAsia="zh-CN"/>
        </w:rPr>
        <w:t>5</w:t>
      </w:r>
      <w:r>
        <w:rPr>
          <w:rFonts w:ascii="宋体" w:eastAsia="宋体" w:hAnsi="宋体"/>
          <w:color w:val="000000"/>
          <w:sz w:val="24"/>
          <w:lang w:eastAsia="zh-CN"/>
        </w:rPr>
        <w:t xml:space="preserve"> 年以上；</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、熟悉电动工具标准、安全标准及测试技术，熟悉实验室使用的仪器、设备及能力，有解决技术问题的能力和较高的组织协调管理能力。</w:t>
      </w:r>
    </w:p>
    <w:p w14:paraId="184E1210" w14:textId="68CFFF52" w:rsidR="00A64C45" w:rsidRDefault="00D460D9">
      <w:pPr>
        <w:autoSpaceDE w:val="0"/>
        <w:autoSpaceDN w:val="0"/>
        <w:spacing w:before="144" w:after="0" w:line="266" w:lineRule="exact"/>
        <w:rPr>
          <w:lang w:eastAsia="zh-CN"/>
        </w:rPr>
      </w:pPr>
      <w:r>
        <w:rPr>
          <w:rFonts w:ascii="Times New Roman" w:eastAsia="Times New Roman" w:hAnsi="Times New Roman"/>
          <w:color w:val="000000"/>
          <w:sz w:val="24"/>
          <w:lang w:eastAsia="zh-CN"/>
        </w:rPr>
        <w:t>h)</w:t>
      </w:r>
      <w:r>
        <w:rPr>
          <w:rFonts w:ascii="宋体" w:eastAsia="宋体" w:hAnsi="宋体"/>
          <w:color w:val="000000"/>
          <w:sz w:val="24"/>
          <w:lang w:eastAsia="zh-CN"/>
        </w:rPr>
        <w:t>、熟悉</w:t>
      </w:r>
      <w:r w:rsidR="000A6514">
        <w:rPr>
          <w:rFonts w:ascii="Times New Roman" w:eastAsia="Times New Roman" w:hAnsi="Times New Roman"/>
          <w:color w:val="000000"/>
          <w:sz w:val="24"/>
          <w:lang w:eastAsia="zh-CN"/>
        </w:rPr>
        <w:t xml:space="preserve">ISO/IEC 17025:2017 </w:t>
      </w:r>
      <w:r w:rsidR="000A6514">
        <w:rPr>
          <w:rFonts w:ascii="宋体" w:eastAsia="宋体" w:hAnsi="宋体" w:cs="宋体" w:hint="eastAsia"/>
          <w:color w:val="000000"/>
          <w:sz w:val="24"/>
          <w:lang w:eastAsia="zh-CN"/>
        </w:rPr>
        <w:t>准则</w:t>
      </w:r>
      <w:r>
        <w:rPr>
          <w:rFonts w:ascii="宋体" w:eastAsia="宋体" w:hAnsi="宋体"/>
          <w:color w:val="000000"/>
          <w:sz w:val="24"/>
          <w:lang w:eastAsia="zh-CN"/>
        </w:rPr>
        <w:t>及相关技术性法规。</w:t>
      </w:r>
    </w:p>
    <w:p w14:paraId="0617A22B" w14:textId="77777777" w:rsidR="00A64C45" w:rsidRDefault="00D460D9">
      <w:pPr>
        <w:autoSpaceDE w:val="0"/>
        <w:autoSpaceDN w:val="0"/>
        <w:spacing w:before="20" w:after="0" w:line="368" w:lineRule="exact"/>
        <w:ind w:left="12" w:hanging="12"/>
        <w:rPr>
          <w:lang w:eastAsia="zh-CN"/>
        </w:rPr>
      </w:pPr>
      <w:r>
        <w:rPr>
          <w:rFonts w:ascii="Times New Roman" w:eastAsia="Times New Roman" w:hAnsi="Times New Roman"/>
          <w:color w:val="000000"/>
          <w:sz w:val="24"/>
          <w:lang w:eastAsia="zh-CN"/>
        </w:rPr>
        <w:t xml:space="preserve">5.2.3.3 </w:t>
      </w:r>
      <w:r>
        <w:rPr>
          <w:rFonts w:ascii="宋体" w:eastAsia="宋体" w:hAnsi="宋体"/>
          <w:color w:val="000000"/>
          <w:sz w:val="24"/>
          <w:lang w:eastAsia="zh-CN"/>
        </w:rPr>
        <w:t>质量负责人</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、在经理领导下，负责管理体系的建立与、运行，定期向经理报告检测工作质量情况；</w:t>
      </w:r>
      <w:r>
        <w:rPr>
          <w:rFonts w:ascii="Times New Roman" w:eastAsia="Times New Roman" w:hAnsi="Times New Roman"/>
          <w:color w:val="000000"/>
          <w:sz w:val="24"/>
          <w:lang w:eastAsia="zh-CN"/>
        </w:rPr>
        <w:t>b)</w:t>
      </w:r>
      <w:r>
        <w:rPr>
          <w:rFonts w:ascii="宋体" w:eastAsia="宋体" w:hAnsi="宋体"/>
          <w:color w:val="000000"/>
          <w:sz w:val="24"/>
          <w:lang w:eastAsia="zh-CN"/>
        </w:rPr>
        <w:t>、贯彻</w:t>
      </w:r>
      <w:r>
        <w:rPr>
          <w:rFonts w:ascii="Times New Roman" w:eastAsia="Times New Roman" w:hAnsi="Times New Roman"/>
          <w:color w:val="000000"/>
          <w:sz w:val="24"/>
          <w:lang w:eastAsia="zh-CN"/>
        </w:rPr>
        <w:t>“</w:t>
      </w:r>
      <w:r>
        <w:rPr>
          <w:rFonts w:ascii="宋体" w:eastAsia="宋体" w:hAnsi="宋体"/>
          <w:color w:val="000000"/>
          <w:sz w:val="24"/>
          <w:lang w:eastAsia="zh-CN"/>
        </w:rPr>
        <w:t>科学、公正、准确、高效</w:t>
      </w:r>
      <w:r>
        <w:rPr>
          <w:rFonts w:ascii="Times New Roman" w:eastAsia="Times New Roman" w:hAnsi="Times New Roman"/>
          <w:color w:val="000000"/>
          <w:sz w:val="24"/>
          <w:lang w:eastAsia="zh-CN"/>
        </w:rPr>
        <w:t>”</w:t>
      </w:r>
      <w:r>
        <w:rPr>
          <w:rFonts w:ascii="宋体" w:eastAsia="宋体" w:hAnsi="宋体"/>
          <w:color w:val="000000"/>
          <w:sz w:val="24"/>
          <w:lang w:eastAsia="zh-CN"/>
        </w:rPr>
        <w:t>的质量方针，确保对影响检测质量的诸因素得到有效控制；</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、确保测试人员、内审员、监督员、标准化科专员独立行使其权力，保护他们的职权不受行政干预。</w:t>
      </w:r>
    </w:p>
    <w:p w14:paraId="53B5017E" w14:textId="4AC897A0" w:rsidR="00A64C45" w:rsidRDefault="00D460D9">
      <w:pPr>
        <w:autoSpaceDE w:val="0"/>
        <w:autoSpaceDN w:val="0"/>
        <w:spacing w:before="14" w:after="0" w:line="376" w:lineRule="exact"/>
        <w:rPr>
          <w:lang w:eastAsia="zh-CN"/>
        </w:rPr>
      </w:pPr>
      <w:r>
        <w:rPr>
          <w:rFonts w:ascii="Times New Roman" w:eastAsia="Times New Roman" w:hAnsi="Times New Roman"/>
          <w:color w:val="000000"/>
          <w:sz w:val="24"/>
          <w:lang w:eastAsia="zh-CN"/>
        </w:rPr>
        <w:t>d)</w:t>
      </w:r>
      <w:r>
        <w:rPr>
          <w:rFonts w:ascii="宋体" w:eastAsia="宋体" w:hAnsi="宋体"/>
          <w:color w:val="000000"/>
          <w:sz w:val="24"/>
          <w:lang w:eastAsia="zh-CN"/>
        </w:rPr>
        <w:t>、组织《质量手册》、《程序文件》的编写、审核、补充、修改、管理及宣贯工作，确保其现行有效；</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、负责有关质量问题的投诉、质量事故及不合格项的处理，负责客户满意度调查；</w:t>
      </w:r>
      <w:r>
        <w:rPr>
          <w:rFonts w:ascii="Times New Roman" w:eastAsia="Times New Roman" w:hAnsi="Times New Roman"/>
          <w:color w:val="000000"/>
          <w:sz w:val="24"/>
          <w:lang w:eastAsia="zh-CN"/>
        </w:rPr>
        <w:t>f)</w:t>
      </w:r>
      <w:r>
        <w:rPr>
          <w:rFonts w:ascii="宋体" w:eastAsia="宋体" w:hAnsi="宋体"/>
          <w:color w:val="000000"/>
          <w:sz w:val="24"/>
          <w:lang w:eastAsia="zh-CN"/>
        </w:rPr>
        <w:t>、负责持续改进项目、纠正措施和预防措施的制订及实施后的监督跟踪；</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、负责定期组织内审工作，协助管理评审活动，准备管理评审资料，跟踪管理体系的有效性，使实验室的质量活动持续符合管理体系要求；</w:t>
      </w:r>
      <w:r>
        <w:rPr>
          <w:lang w:eastAsia="zh-CN"/>
        </w:rPr>
        <w:br/>
      </w:r>
      <w:r>
        <w:rPr>
          <w:rFonts w:ascii="Times New Roman" w:eastAsia="Times New Roman" w:hAnsi="Times New Roman"/>
          <w:color w:val="000000"/>
          <w:sz w:val="24"/>
          <w:lang w:eastAsia="zh-CN"/>
        </w:rPr>
        <w:t>h)</w:t>
      </w:r>
      <w:r>
        <w:rPr>
          <w:rFonts w:ascii="宋体" w:eastAsia="宋体" w:hAnsi="宋体"/>
          <w:color w:val="000000"/>
          <w:sz w:val="24"/>
          <w:lang w:eastAsia="zh-CN"/>
        </w:rPr>
        <w:t>、熟悉</w:t>
      </w:r>
      <w:r>
        <w:rPr>
          <w:rFonts w:ascii="Calibri" w:eastAsia="Calibri" w:hAnsi="Calibri"/>
          <w:color w:val="000000"/>
          <w:sz w:val="24"/>
          <w:lang w:eastAsia="zh-CN"/>
        </w:rPr>
        <w:t xml:space="preserve"> </w:t>
      </w:r>
      <w:r w:rsidR="000A6514">
        <w:rPr>
          <w:rFonts w:ascii="Calibri" w:eastAsia="Calibri" w:hAnsi="Calibri"/>
          <w:color w:val="000000"/>
          <w:sz w:val="24"/>
          <w:lang w:eastAsia="zh-CN"/>
        </w:rPr>
        <w:t xml:space="preserve">ISO/IEC 17025:2017 </w:t>
      </w:r>
      <w:r w:rsidR="000A6514">
        <w:rPr>
          <w:rFonts w:ascii="宋体" w:eastAsia="宋体" w:hAnsi="宋体" w:cs="宋体" w:hint="eastAsia"/>
          <w:color w:val="000000"/>
          <w:sz w:val="24"/>
          <w:lang w:eastAsia="zh-CN"/>
        </w:rPr>
        <w:t>准则</w:t>
      </w:r>
      <w:r>
        <w:rPr>
          <w:rFonts w:ascii="宋体" w:eastAsia="宋体" w:hAnsi="宋体"/>
          <w:color w:val="000000"/>
          <w:sz w:val="24"/>
          <w:lang w:eastAsia="zh-CN"/>
        </w:rPr>
        <w:t>及认可相关法规，并有内审员资格证书；</w:t>
      </w:r>
      <w:r>
        <w:rPr>
          <w:lang w:eastAsia="zh-CN"/>
        </w:rPr>
        <w:br/>
      </w:r>
      <w:proofErr w:type="spellStart"/>
      <w:r>
        <w:rPr>
          <w:rFonts w:ascii="Calibri" w:eastAsia="Calibri" w:hAnsi="Calibri"/>
          <w:color w:val="000000"/>
          <w:sz w:val="24"/>
          <w:lang w:eastAsia="zh-CN"/>
        </w:rPr>
        <w:t>i</w:t>
      </w:r>
      <w:proofErr w:type="spellEnd"/>
      <w:r>
        <w:rPr>
          <w:rFonts w:ascii="Times New Roman" w:eastAsia="Times New Roman" w:hAnsi="Times New Roman"/>
          <w:color w:val="000000"/>
          <w:sz w:val="24"/>
          <w:lang w:eastAsia="zh-CN"/>
        </w:rPr>
        <w:t>)</w:t>
      </w:r>
      <w:r>
        <w:rPr>
          <w:rFonts w:ascii="宋体" w:eastAsia="宋体" w:hAnsi="宋体"/>
          <w:color w:val="000000"/>
          <w:sz w:val="24"/>
          <w:lang w:eastAsia="zh-CN"/>
        </w:rPr>
        <w:t>、具有大专以上学历，从事质量等管理工作</w:t>
      </w:r>
      <w:r>
        <w:rPr>
          <w:rFonts w:ascii="Times New Roman" w:eastAsia="Times New Roman" w:hAnsi="Times New Roman"/>
          <w:color w:val="000000"/>
          <w:sz w:val="24"/>
          <w:lang w:eastAsia="zh-CN"/>
        </w:rPr>
        <w:t>3</w:t>
      </w:r>
      <w:r>
        <w:rPr>
          <w:rFonts w:ascii="宋体" w:eastAsia="宋体" w:hAnsi="宋体"/>
          <w:color w:val="000000"/>
          <w:sz w:val="24"/>
          <w:lang w:eastAsia="zh-CN"/>
        </w:rPr>
        <w:t xml:space="preserve"> 年以上；</w:t>
      </w:r>
      <w:r>
        <w:rPr>
          <w:lang w:eastAsia="zh-CN"/>
        </w:rPr>
        <w:br/>
      </w:r>
      <w:r>
        <w:rPr>
          <w:rFonts w:ascii="Calibri" w:eastAsia="Calibri" w:hAnsi="Calibri"/>
          <w:color w:val="000000"/>
          <w:sz w:val="24"/>
          <w:lang w:eastAsia="zh-CN"/>
        </w:rPr>
        <w:t>j</w:t>
      </w:r>
      <w:r>
        <w:rPr>
          <w:rFonts w:ascii="Times New Roman" w:eastAsia="Times New Roman" w:hAnsi="Times New Roman"/>
          <w:color w:val="000000"/>
          <w:sz w:val="24"/>
          <w:lang w:eastAsia="zh-CN"/>
        </w:rPr>
        <w:t>)</w:t>
      </w:r>
      <w:r>
        <w:rPr>
          <w:rFonts w:ascii="宋体" w:eastAsia="宋体" w:hAnsi="宋体"/>
          <w:color w:val="000000"/>
          <w:sz w:val="24"/>
          <w:lang w:eastAsia="zh-CN"/>
        </w:rPr>
        <w:t>、熟悉管理体系各过程及其运行的各个环节，有发现问题并组织相关部门予以解决的能力；</w:t>
      </w:r>
      <w:r>
        <w:rPr>
          <w:lang w:eastAsia="zh-CN"/>
        </w:rPr>
        <w:br/>
      </w:r>
      <w:r>
        <w:rPr>
          <w:rFonts w:ascii="Calibri" w:eastAsia="Calibri" w:hAnsi="Calibri"/>
          <w:color w:val="000000"/>
          <w:sz w:val="24"/>
          <w:lang w:eastAsia="zh-CN"/>
        </w:rPr>
        <w:t>k</w:t>
      </w:r>
      <w:r>
        <w:rPr>
          <w:rFonts w:ascii="Times New Roman" w:eastAsia="Times New Roman" w:hAnsi="Times New Roman"/>
          <w:color w:val="000000"/>
          <w:sz w:val="24"/>
          <w:lang w:eastAsia="zh-CN"/>
        </w:rPr>
        <w:t>)</w:t>
      </w:r>
      <w:r>
        <w:rPr>
          <w:rFonts w:ascii="宋体" w:eastAsia="宋体" w:hAnsi="宋体"/>
          <w:color w:val="000000"/>
          <w:sz w:val="24"/>
          <w:lang w:eastAsia="zh-CN"/>
        </w:rPr>
        <w:t>、有公正、求实的作风和原则性，有一定的质量管理水平和沟通能力。</w:t>
      </w:r>
    </w:p>
    <w:p w14:paraId="62072F9D" w14:textId="77777777" w:rsidR="00A64C45" w:rsidRDefault="00D460D9">
      <w:pPr>
        <w:autoSpaceDE w:val="0"/>
        <w:autoSpaceDN w:val="0"/>
        <w:spacing w:before="48" w:after="0" w:line="364" w:lineRule="exact"/>
        <w:ind w:left="6" w:hanging="6"/>
        <w:rPr>
          <w:lang w:eastAsia="zh-CN"/>
        </w:rPr>
      </w:pPr>
      <w:r>
        <w:rPr>
          <w:rFonts w:ascii="Times New Roman" w:eastAsia="Times New Roman" w:hAnsi="Times New Roman"/>
          <w:color w:val="000000"/>
          <w:sz w:val="24"/>
          <w:lang w:eastAsia="zh-CN"/>
        </w:rPr>
        <w:t xml:space="preserve">5.2.3.4 </w:t>
      </w:r>
      <w:r>
        <w:rPr>
          <w:rFonts w:ascii="宋体" w:eastAsia="宋体" w:hAnsi="宋体"/>
          <w:color w:val="000000"/>
          <w:sz w:val="24"/>
          <w:lang w:eastAsia="zh-CN"/>
        </w:rPr>
        <w:t>实验科科长</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、完成领导交给的任务，保证管理体系各项要求在本室的贯彻执行；</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、组织完成检测任务，审核测试报告及原始记录，对出具的测试报告和结论的准确性、公正性负责，对测试报告有解释权；</w:t>
      </w:r>
    </w:p>
    <w:p w14:paraId="48BA8901" w14:textId="77777777" w:rsidR="00A64C45" w:rsidRDefault="00A64C45">
      <w:pPr>
        <w:rPr>
          <w:lang w:eastAsia="zh-CN"/>
        </w:rPr>
        <w:sectPr w:rsidR="00A64C45">
          <w:pgSz w:w="11906" w:h="16838"/>
          <w:pgMar w:top="444" w:right="1284" w:bottom="774" w:left="1406" w:header="720" w:footer="720" w:gutter="0"/>
          <w:cols w:space="720"/>
          <w:docGrid w:linePitch="360"/>
        </w:sectPr>
      </w:pPr>
    </w:p>
    <w:p w14:paraId="3726C594" w14:textId="77777777" w:rsidR="00A64C45" w:rsidRDefault="00A64C45">
      <w:pPr>
        <w:autoSpaceDE w:val="0"/>
        <w:autoSpaceDN w:val="0"/>
        <w:spacing w:after="224" w:line="220" w:lineRule="exact"/>
        <w:rPr>
          <w:lang w:eastAsia="zh-CN"/>
        </w:rPr>
      </w:pPr>
    </w:p>
    <w:p w14:paraId="65768CEA"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0C6A04AE"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1008D829" w14:textId="679E2AE5"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E5946A1"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1F76F00"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QM-5.2-1.0 </w:t>
            </w:r>
          </w:p>
        </w:tc>
      </w:tr>
      <w:tr w:rsidR="00A64C45" w14:paraId="795198B0" w14:textId="77777777">
        <w:trPr>
          <w:trHeight w:hRule="exact" w:val="360"/>
        </w:trPr>
        <w:tc>
          <w:tcPr>
            <w:tcW w:w="4552" w:type="dxa"/>
            <w:gridSpan w:val="2"/>
            <w:vMerge/>
            <w:tcBorders>
              <w:top w:val="single" w:sz="4" w:space="0" w:color="000000"/>
              <w:bottom w:val="single" w:sz="4" w:space="0" w:color="000000"/>
              <w:right w:val="single" w:sz="4" w:space="0" w:color="000000"/>
            </w:tcBorders>
          </w:tcPr>
          <w:p w14:paraId="5A424B19"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C47DE48"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2C274367"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3</w:t>
            </w:r>
            <w:r>
              <w:rPr>
                <w:rFonts w:ascii="宋体" w:eastAsia="宋体" w:hAnsi="宋体"/>
                <w:color w:val="000000"/>
                <w:sz w:val="24"/>
              </w:rPr>
              <w:t xml:space="preserve"> 页共</w:t>
            </w:r>
            <w:r>
              <w:rPr>
                <w:rFonts w:ascii="Calibri" w:eastAsia="Calibri" w:hAnsi="Calibri"/>
                <w:color w:val="000000"/>
                <w:sz w:val="24"/>
              </w:rPr>
              <w:t>6</w:t>
            </w:r>
            <w:r>
              <w:rPr>
                <w:rFonts w:ascii="宋体" w:eastAsia="宋体" w:hAnsi="宋体"/>
                <w:color w:val="000000"/>
                <w:sz w:val="24"/>
              </w:rPr>
              <w:t xml:space="preserve"> 页</w:t>
            </w:r>
          </w:p>
        </w:tc>
      </w:tr>
      <w:tr w:rsidR="00A64C45" w14:paraId="416DB4C2"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4A5B82B6"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3B253D0"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人员</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5B462847"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2D842434" w14:textId="1B1F31B5"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10877416" w14:textId="77777777">
        <w:trPr>
          <w:trHeight w:hRule="exact" w:val="676"/>
        </w:trPr>
        <w:tc>
          <w:tcPr>
            <w:tcW w:w="2276" w:type="dxa"/>
            <w:vMerge/>
            <w:tcBorders>
              <w:top w:val="single" w:sz="4" w:space="0" w:color="000000"/>
              <w:bottom w:val="single" w:sz="4" w:space="0" w:color="000000"/>
              <w:right w:val="single" w:sz="4" w:space="0" w:color="000000"/>
            </w:tcBorders>
          </w:tcPr>
          <w:p w14:paraId="28BC5676" w14:textId="77777777" w:rsidR="00A64C45" w:rsidRDefault="00A64C45"/>
        </w:tc>
        <w:tc>
          <w:tcPr>
            <w:tcW w:w="2276" w:type="dxa"/>
            <w:vMerge/>
            <w:tcBorders>
              <w:top w:val="single" w:sz="4" w:space="0" w:color="000000"/>
              <w:left w:val="single" w:sz="4" w:space="0" w:color="000000"/>
              <w:bottom w:val="single" w:sz="4" w:space="0" w:color="000000"/>
              <w:right w:val="single" w:sz="4" w:space="0" w:color="000000"/>
            </w:tcBorders>
          </w:tcPr>
          <w:p w14:paraId="5C4DBA7E"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2CF85482"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4DCEC5CF" w14:textId="36922364"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377D3A52" w14:textId="77777777" w:rsidR="00A64C45" w:rsidRDefault="00D460D9">
      <w:pPr>
        <w:autoSpaceDE w:val="0"/>
        <w:autoSpaceDN w:val="0"/>
        <w:spacing w:after="0" w:line="366" w:lineRule="exact"/>
        <w:ind w:left="6"/>
        <w:rPr>
          <w:lang w:eastAsia="zh-CN"/>
        </w:rPr>
      </w:pPr>
      <w:r>
        <w:rPr>
          <w:rFonts w:ascii="Times New Roman" w:eastAsia="Times New Roman" w:hAnsi="Times New Roman"/>
          <w:color w:val="000000"/>
          <w:sz w:val="24"/>
          <w:lang w:eastAsia="zh-CN"/>
        </w:rPr>
        <w:t>c)</w:t>
      </w:r>
      <w:r>
        <w:rPr>
          <w:rFonts w:ascii="宋体" w:eastAsia="宋体" w:hAnsi="宋体"/>
          <w:color w:val="000000"/>
          <w:sz w:val="24"/>
          <w:lang w:eastAsia="zh-CN"/>
        </w:rPr>
        <w:t>、组织测试人员实施，并督促跟踪执行情况；</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、组织实施仪器设备的管理、维护、维修、运行检查，确保设备运行正常；组织测试人员开展测试技术研究、编写标准、非标准检测方法；</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、负责不符合项的处理，提出改进、纠正措施和预防措施上报，配合质量负责人进行投诉处理并提出相关分析报告或纠正措施；</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、维护测试人员的公正和独立地开展检测工作。</w:t>
      </w:r>
    </w:p>
    <w:p w14:paraId="5A333CD2" w14:textId="66489220" w:rsidR="00A64C45" w:rsidRDefault="00D460D9">
      <w:pPr>
        <w:autoSpaceDE w:val="0"/>
        <w:autoSpaceDN w:val="0"/>
        <w:spacing w:after="0" w:line="372" w:lineRule="exact"/>
        <w:ind w:left="6"/>
        <w:rPr>
          <w:lang w:eastAsia="zh-CN"/>
        </w:rPr>
      </w:pPr>
      <w:r>
        <w:rPr>
          <w:rFonts w:ascii="Times New Roman" w:eastAsia="Times New Roman" w:hAnsi="Times New Roman"/>
          <w:color w:val="000000"/>
          <w:sz w:val="24"/>
          <w:lang w:eastAsia="zh-CN"/>
        </w:rPr>
        <w:t>g)</w:t>
      </w:r>
      <w:r>
        <w:rPr>
          <w:rFonts w:ascii="宋体" w:eastAsia="宋体" w:hAnsi="宋体"/>
          <w:color w:val="000000"/>
          <w:sz w:val="24"/>
          <w:lang w:eastAsia="zh-CN"/>
        </w:rPr>
        <w:t>、具有相关专业大专以上学历，相关检测经历</w:t>
      </w:r>
      <w:r>
        <w:rPr>
          <w:rFonts w:ascii="Times New Roman" w:eastAsia="Times New Roman" w:hAnsi="Times New Roman"/>
          <w:color w:val="000000"/>
          <w:sz w:val="24"/>
          <w:lang w:eastAsia="zh-CN"/>
        </w:rPr>
        <w:t>3</w:t>
      </w:r>
      <w:r>
        <w:rPr>
          <w:rFonts w:ascii="宋体" w:eastAsia="宋体" w:hAnsi="宋体"/>
          <w:color w:val="000000"/>
          <w:sz w:val="24"/>
          <w:lang w:eastAsia="zh-CN"/>
        </w:rPr>
        <w:t xml:space="preserve"> 年以上；</w:t>
      </w:r>
      <w:r>
        <w:rPr>
          <w:lang w:eastAsia="zh-CN"/>
        </w:rPr>
        <w:br/>
      </w:r>
      <w:r>
        <w:rPr>
          <w:rFonts w:ascii="Times New Roman" w:eastAsia="Times New Roman" w:hAnsi="Times New Roman"/>
          <w:color w:val="000000"/>
          <w:sz w:val="24"/>
          <w:lang w:eastAsia="zh-CN"/>
        </w:rPr>
        <w:t>h)</w:t>
      </w:r>
      <w:r>
        <w:rPr>
          <w:rFonts w:ascii="宋体" w:eastAsia="宋体" w:hAnsi="宋体"/>
          <w:color w:val="000000"/>
          <w:sz w:val="24"/>
          <w:lang w:eastAsia="zh-CN"/>
        </w:rPr>
        <w:t>、对本职工作所涉及的技术装备、检测方法相当熟悉，具有本职检测工作判断检测结果正确、合格与否的能力，有一定的管理能力；</w:t>
      </w:r>
      <w:r>
        <w:rPr>
          <w:lang w:eastAsia="zh-CN"/>
        </w:rPr>
        <w:br/>
      </w:r>
      <w:proofErr w:type="spellStart"/>
      <w:r>
        <w:rPr>
          <w:rFonts w:ascii="Times New Roman" w:eastAsia="Times New Roman" w:hAnsi="Times New Roman"/>
          <w:color w:val="000000"/>
          <w:sz w:val="24"/>
          <w:lang w:eastAsia="zh-CN"/>
        </w:rPr>
        <w:t>i</w:t>
      </w:r>
      <w:proofErr w:type="spellEnd"/>
      <w:r>
        <w:rPr>
          <w:rFonts w:ascii="Times New Roman" w:eastAsia="Times New Roman" w:hAnsi="Times New Roman"/>
          <w:color w:val="000000"/>
          <w:sz w:val="24"/>
          <w:lang w:eastAsia="zh-CN"/>
        </w:rPr>
        <w:t>)</w:t>
      </w:r>
      <w:r>
        <w:rPr>
          <w:rFonts w:ascii="宋体" w:eastAsia="宋体" w:hAnsi="宋体"/>
          <w:color w:val="000000"/>
          <w:sz w:val="24"/>
          <w:lang w:eastAsia="zh-CN"/>
        </w:rPr>
        <w:t>、熟悉</w:t>
      </w:r>
      <w:r w:rsidR="000A6514">
        <w:rPr>
          <w:rFonts w:ascii="Times New Roman" w:eastAsia="Times New Roman" w:hAnsi="Times New Roman"/>
          <w:color w:val="000000"/>
          <w:sz w:val="24"/>
          <w:lang w:eastAsia="zh-CN"/>
        </w:rPr>
        <w:t xml:space="preserve">ISO/IEC 17025:2017 </w:t>
      </w:r>
      <w:r w:rsidR="000A6514">
        <w:rPr>
          <w:rFonts w:ascii="宋体" w:eastAsia="宋体" w:hAnsi="宋体" w:cs="宋体" w:hint="eastAsia"/>
          <w:color w:val="000000"/>
          <w:sz w:val="24"/>
          <w:lang w:eastAsia="zh-CN"/>
        </w:rPr>
        <w:t>准则</w:t>
      </w:r>
      <w:r>
        <w:rPr>
          <w:rFonts w:ascii="宋体" w:eastAsia="宋体" w:hAnsi="宋体"/>
          <w:color w:val="000000"/>
          <w:sz w:val="24"/>
          <w:lang w:eastAsia="zh-CN"/>
        </w:rPr>
        <w:t>及相关政策法规。</w:t>
      </w:r>
    </w:p>
    <w:p w14:paraId="7AB126BE" w14:textId="631753E1" w:rsidR="00A64C45" w:rsidRDefault="00D460D9">
      <w:pPr>
        <w:autoSpaceDE w:val="0"/>
        <w:autoSpaceDN w:val="0"/>
        <w:spacing w:after="0" w:line="388" w:lineRule="exact"/>
        <w:ind w:right="864" w:firstLine="6"/>
        <w:rPr>
          <w:lang w:eastAsia="zh-CN"/>
        </w:rPr>
      </w:pPr>
      <w:r>
        <w:rPr>
          <w:rFonts w:ascii="Times New Roman" w:eastAsia="Times New Roman" w:hAnsi="Times New Roman"/>
          <w:color w:val="000000"/>
          <w:sz w:val="24"/>
          <w:lang w:eastAsia="zh-CN"/>
        </w:rPr>
        <w:t>5.2.3.5</w:t>
      </w:r>
      <w:r>
        <w:rPr>
          <w:rFonts w:ascii="宋体" w:eastAsia="宋体" w:hAnsi="宋体"/>
          <w:color w:val="000000"/>
          <w:sz w:val="24"/>
          <w:lang w:eastAsia="zh-CN"/>
        </w:rPr>
        <w:t xml:space="preserve"> 检测人员</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、应熟悉所涉及项目的检测规范、程序、方法及操作；</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、编制测试报告，并对其准确性、公正性负责；</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、检测中出现的异常情况，应及时上报实验科科长；</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、负责检查仪器设备的使用保管、期间核查，仪器设备的维护和运行检查；</w:t>
      </w:r>
      <w:r>
        <w:rPr>
          <w:rFonts w:ascii="Times New Roman" w:eastAsia="Times New Roman" w:hAnsi="Times New Roman"/>
          <w:color w:val="000000"/>
          <w:sz w:val="24"/>
          <w:lang w:eastAsia="zh-CN"/>
        </w:rPr>
        <w:t>e)</w:t>
      </w:r>
      <w:r>
        <w:rPr>
          <w:rFonts w:ascii="宋体" w:eastAsia="宋体" w:hAnsi="宋体"/>
          <w:color w:val="000000"/>
          <w:sz w:val="24"/>
          <w:lang w:eastAsia="zh-CN"/>
        </w:rPr>
        <w:t>、正确识别仪器设备的配置要求和运行状况，保障仪器正常运行；</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、有相关专业大专以上学历，或有</w:t>
      </w:r>
      <w:r>
        <w:rPr>
          <w:rFonts w:ascii="Times New Roman" w:eastAsia="Times New Roman" w:hAnsi="Times New Roman"/>
          <w:color w:val="000000"/>
          <w:sz w:val="24"/>
          <w:lang w:eastAsia="zh-CN"/>
        </w:rPr>
        <w:t>10</w:t>
      </w:r>
      <w:r>
        <w:rPr>
          <w:rFonts w:ascii="宋体" w:eastAsia="宋体" w:hAnsi="宋体"/>
          <w:color w:val="000000"/>
          <w:sz w:val="24"/>
          <w:lang w:eastAsia="zh-CN"/>
        </w:rPr>
        <w:t xml:space="preserve"> 年以上相关检测工作经历；</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、具有判断检测结果正确、合格与否的能力；</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、了解</w:t>
      </w:r>
      <w:r w:rsidR="000A6514">
        <w:rPr>
          <w:rFonts w:ascii="Times New Roman" w:eastAsia="Times New Roman" w:hAnsi="Times New Roman"/>
          <w:color w:val="000000"/>
          <w:sz w:val="24"/>
          <w:lang w:eastAsia="zh-CN"/>
        </w:rPr>
        <w:t xml:space="preserve">ISO/IEC 17025:2017 </w:t>
      </w:r>
      <w:r w:rsidR="000A6514">
        <w:rPr>
          <w:rFonts w:ascii="宋体" w:eastAsia="宋体" w:hAnsi="宋体" w:cs="宋体" w:hint="eastAsia"/>
          <w:color w:val="000000"/>
          <w:sz w:val="24"/>
          <w:lang w:eastAsia="zh-CN"/>
        </w:rPr>
        <w:t>准则</w:t>
      </w:r>
      <w:r>
        <w:rPr>
          <w:rFonts w:ascii="宋体" w:eastAsia="宋体" w:hAnsi="宋体"/>
          <w:color w:val="000000"/>
          <w:sz w:val="24"/>
          <w:lang w:eastAsia="zh-CN"/>
        </w:rPr>
        <w:t>、应用说明及相关专业法规。</w:t>
      </w:r>
    </w:p>
    <w:p w14:paraId="79283AC9" w14:textId="77777777" w:rsidR="00A64C45" w:rsidRDefault="00D460D9">
      <w:pPr>
        <w:autoSpaceDE w:val="0"/>
        <w:autoSpaceDN w:val="0"/>
        <w:spacing w:after="0" w:line="388" w:lineRule="exact"/>
        <w:rPr>
          <w:lang w:eastAsia="zh-CN"/>
        </w:rPr>
      </w:pPr>
      <w:r>
        <w:rPr>
          <w:rFonts w:ascii="Times New Roman" w:eastAsia="Times New Roman" w:hAnsi="Times New Roman"/>
          <w:color w:val="000000"/>
          <w:sz w:val="24"/>
          <w:lang w:eastAsia="zh-CN"/>
        </w:rPr>
        <w:t>5.2.3.6</w:t>
      </w:r>
      <w:r>
        <w:rPr>
          <w:rFonts w:ascii="宋体" w:eastAsia="宋体" w:hAnsi="宋体"/>
          <w:color w:val="000000"/>
          <w:sz w:val="24"/>
          <w:lang w:eastAsia="zh-CN"/>
        </w:rPr>
        <w:t xml:space="preserve"> 标准化科专员</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、负责体系文件的发放、更新回收的控制与管理、记录的收集、信息的反馈工作；</w:t>
      </w:r>
      <w:r>
        <w:rPr>
          <w:rFonts w:ascii="Times New Roman" w:eastAsia="Times New Roman" w:hAnsi="Times New Roman"/>
          <w:color w:val="000000"/>
          <w:sz w:val="24"/>
          <w:lang w:eastAsia="zh-CN"/>
        </w:rPr>
        <w:t>b)</w:t>
      </w:r>
      <w:r>
        <w:rPr>
          <w:rFonts w:ascii="宋体" w:eastAsia="宋体" w:hAnsi="宋体"/>
          <w:color w:val="000000"/>
          <w:sz w:val="24"/>
          <w:lang w:eastAsia="zh-CN"/>
        </w:rPr>
        <w:t>、协助质量负责人的工作；</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、处理客户的查询，听取并记录客户的意见、要求和投诉，并向质量负责人汇报，以便采取相应措施予以妥善解决；</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、负责对本实验室业务范围内相关法律、法规、</w:t>
      </w:r>
      <w:r>
        <w:rPr>
          <w:rFonts w:ascii="Times New Roman" w:eastAsia="Times New Roman" w:hAnsi="Times New Roman"/>
          <w:color w:val="000000"/>
          <w:sz w:val="24"/>
          <w:lang w:eastAsia="zh-CN"/>
        </w:rPr>
        <w:t>CNAS</w:t>
      </w:r>
      <w:r>
        <w:rPr>
          <w:rFonts w:ascii="宋体" w:eastAsia="宋体" w:hAnsi="宋体"/>
          <w:color w:val="000000"/>
          <w:sz w:val="24"/>
          <w:lang w:eastAsia="zh-CN"/>
        </w:rPr>
        <w:t xml:space="preserve"> 认可准则及相关要求、国内外标准、检测方法、规范的最新版本和网上查询资料的跟踪、收集、更新和归档保存，及</w:t>
      </w:r>
    </w:p>
    <w:p w14:paraId="1764234A" w14:textId="77777777" w:rsidR="00A64C45" w:rsidRDefault="00D460D9">
      <w:pPr>
        <w:autoSpaceDE w:val="0"/>
        <w:autoSpaceDN w:val="0"/>
        <w:spacing w:after="0" w:line="394" w:lineRule="exact"/>
        <w:ind w:firstLine="10"/>
        <w:rPr>
          <w:lang w:eastAsia="zh-CN"/>
        </w:rPr>
      </w:pPr>
      <w:r>
        <w:rPr>
          <w:rFonts w:ascii="宋体" w:eastAsia="宋体" w:hAnsi="宋体"/>
          <w:color w:val="000000"/>
          <w:sz w:val="24"/>
          <w:lang w:eastAsia="zh-CN"/>
        </w:rPr>
        <w:t>时（或定期）通报；</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、负责各类记录、档案、标准、资料的收集、归档、入库、借阅和保管，做好实验室专业技术人员业绩、培训档案的保存，负责文件、档案的有效性和完整性；</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、负责测试报告的发放。</w:t>
      </w:r>
    </w:p>
    <w:p w14:paraId="77AA8181" w14:textId="77777777" w:rsidR="00A64C45" w:rsidRDefault="00D460D9">
      <w:pPr>
        <w:autoSpaceDE w:val="0"/>
        <w:autoSpaceDN w:val="0"/>
        <w:spacing w:before="4" w:after="0" w:line="388" w:lineRule="exact"/>
        <w:ind w:right="1584"/>
        <w:rPr>
          <w:lang w:eastAsia="zh-CN"/>
        </w:rPr>
      </w:pPr>
      <w:r>
        <w:rPr>
          <w:rFonts w:ascii="Times New Roman" w:eastAsia="Times New Roman" w:hAnsi="Times New Roman"/>
          <w:color w:val="000000"/>
          <w:sz w:val="24"/>
          <w:lang w:eastAsia="zh-CN"/>
        </w:rPr>
        <w:t>g)</w:t>
      </w:r>
      <w:r>
        <w:rPr>
          <w:rFonts w:ascii="宋体" w:eastAsia="宋体" w:hAnsi="宋体"/>
          <w:color w:val="000000"/>
          <w:sz w:val="24"/>
          <w:lang w:eastAsia="zh-CN"/>
        </w:rPr>
        <w:t>、具备大专学历并了解实验室涉及专业领域的基本常识；</w:t>
      </w:r>
      <w:r>
        <w:rPr>
          <w:lang w:eastAsia="zh-CN"/>
        </w:rPr>
        <w:br/>
      </w:r>
      <w:r>
        <w:rPr>
          <w:rFonts w:ascii="Times New Roman" w:eastAsia="Times New Roman" w:hAnsi="Times New Roman"/>
          <w:color w:val="000000"/>
          <w:sz w:val="24"/>
          <w:lang w:eastAsia="zh-CN"/>
        </w:rPr>
        <w:t>h)</w:t>
      </w:r>
      <w:r>
        <w:rPr>
          <w:rFonts w:ascii="宋体" w:eastAsia="宋体" w:hAnsi="宋体"/>
          <w:color w:val="000000"/>
          <w:sz w:val="24"/>
          <w:lang w:eastAsia="zh-CN"/>
        </w:rPr>
        <w:t>、了解并掌握质量管理的基本知识，有相应的文档处理及管理能力；</w:t>
      </w:r>
    </w:p>
    <w:p w14:paraId="633737D5" w14:textId="77777777" w:rsidR="00A64C45" w:rsidRDefault="00A64C45">
      <w:pPr>
        <w:rPr>
          <w:lang w:eastAsia="zh-CN"/>
        </w:rPr>
        <w:sectPr w:rsidR="00A64C45">
          <w:pgSz w:w="11906" w:h="16838"/>
          <w:pgMar w:top="444" w:right="1394" w:bottom="914" w:left="1406" w:header="720" w:footer="720" w:gutter="0"/>
          <w:cols w:space="720"/>
          <w:docGrid w:linePitch="360"/>
        </w:sectPr>
      </w:pPr>
    </w:p>
    <w:p w14:paraId="5865DDE3" w14:textId="77777777" w:rsidR="00A64C45" w:rsidRDefault="00A64C45">
      <w:pPr>
        <w:autoSpaceDE w:val="0"/>
        <w:autoSpaceDN w:val="0"/>
        <w:spacing w:after="224" w:line="220" w:lineRule="exact"/>
        <w:rPr>
          <w:lang w:eastAsia="zh-CN"/>
        </w:rPr>
      </w:pPr>
    </w:p>
    <w:p w14:paraId="56FE42CD"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48F787CC"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73559D8B" w14:textId="7583B261"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689CCFE"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5F89EA8A"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QM-5.2-1.0 </w:t>
            </w:r>
          </w:p>
        </w:tc>
      </w:tr>
      <w:tr w:rsidR="00A64C45" w14:paraId="1E56BC49"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5B218AE1"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0D9B78D"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2B635F96"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4</w:t>
            </w:r>
            <w:r>
              <w:rPr>
                <w:rFonts w:ascii="宋体" w:eastAsia="宋体" w:hAnsi="宋体"/>
                <w:color w:val="000000"/>
                <w:sz w:val="24"/>
              </w:rPr>
              <w:t xml:space="preserve"> 页共</w:t>
            </w:r>
            <w:r>
              <w:rPr>
                <w:rFonts w:ascii="Calibri" w:eastAsia="Calibri" w:hAnsi="Calibri"/>
                <w:color w:val="000000"/>
                <w:sz w:val="24"/>
              </w:rPr>
              <w:t>6</w:t>
            </w:r>
            <w:r>
              <w:rPr>
                <w:rFonts w:ascii="宋体" w:eastAsia="宋体" w:hAnsi="宋体"/>
                <w:color w:val="000000"/>
                <w:sz w:val="24"/>
              </w:rPr>
              <w:t xml:space="preserve"> 页</w:t>
            </w:r>
          </w:p>
        </w:tc>
      </w:tr>
      <w:tr w:rsidR="00A64C45" w14:paraId="142E9D9F"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0081F83E"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51D0D16"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人员</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168BBF11"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0A2DA564" w14:textId="44392137"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16CB3524" w14:textId="77777777">
        <w:trPr>
          <w:trHeight w:hRule="exact" w:val="676"/>
        </w:trPr>
        <w:tc>
          <w:tcPr>
            <w:tcW w:w="2275" w:type="dxa"/>
            <w:vMerge/>
            <w:tcBorders>
              <w:top w:val="single" w:sz="4" w:space="0" w:color="000000"/>
              <w:bottom w:val="single" w:sz="4" w:space="0" w:color="000000"/>
              <w:right w:val="single" w:sz="4" w:space="0" w:color="000000"/>
            </w:tcBorders>
          </w:tcPr>
          <w:p w14:paraId="5B61A601" w14:textId="77777777" w:rsidR="00A64C45" w:rsidRDefault="00A64C45"/>
        </w:tc>
        <w:tc>
          <w:tcPr>
            <w:tcW w:w="2275" w:type="dxa"/>
            <w:vMerge/>
            <w:tcBorders>
              <w:top w:val="single" w:sz="4" w:space="0" w:color="000000"/>
              <w:left w:val="single" w:sz="4" w:space="0" w:color="000000"/>
              <w:bottom w:val="single" w:sz="4" w:space="0" w:color="000000"/>
              <w:right w:val="single" w:sz="4" w:space="0" w:color="000000"/>
            </w:tcBorders>
          </w:tcPr>
          <w:p w14:paraId="4C2A5043"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E55FF0C"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142627A2" w14:textId="6BCE273A"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0CC25DE7" w14:textId="5980BC89" w:rsidR="00A64C45" w:rsidRDefault="00D460D9">
      <w:pPr>
        <w:autoSpaceDE w:val="0"/>
        <w:autoSpaceDN w:val="0"/>
        <w:spacing w:before="96" w:after="0" w:line="266" w:lineRule="exact"/>
      </w:pPr>
      <w:proofErr w:type="spellStart"/>
      <w:r>
        <w:rPr>
          <w:rFonts w:ascii="Times New Roman" w:eastAsia="Times New Roman" w:hAnsi="Times New Roman"/>
          <w:color w:val="000000"/>
          <w:sz w:val="24"/>
        </w:rPr>
        <w:t>i</w:t>
      </w:r>
      <w:proofErr w:type="spellEnd"/>
      <w:r>
        <w:rPr>
          <w:rFonts w:ascii="Times New Roman" w:eastAsia="Times New Roman" w:hAnsi="Times New Roman"/>
          <w:color w:val="000000"/>
          <w:sz w:val="24"/>
        </w:rPr>
        <w:t>)</w:t>
      </w:r>
      <w:r>
        <w:rPr>
          <w:rFonts w:ascii="宋体" w:eastAsia="宋体" w:hAnsi="宋体"/>
          <w:color w:val="000000"/>
          <w:sz w:val="24"/>
        </w:rPr>
        <w:t>、</w:t>
      </w:r>
      <w:proofErr w:type="spellStart"/>
      <w:r>
        <w:rPr>
          <w:rFonts w:ascii="宋体" w:eastAsia="宋体" w:hAnsi="宋体"/>
          <w:color w:val="000000"/>
          <w:sz w:val="24"/>
        </w:rPr>
        <w:t>熟悉</w:t>
      </w:r>
      <w:r w:rsidR="000A6514">
        <w:rPr>
          <w:rFonts w:ascii="Times New Roman" w:eastAsia="Times New Roman" w:hAnsi="Times New Roman"/>
          <w:color w:val="000000"/>
          <w:sz w:val="24"/>
        </w:rPr>
        <w:t>ISO</w:t>
      </w:r>
      <w:proofErr w:type="spellEnd"/>
      <w:r w:rsidR="000A6514">
        <w:rPr>
          <w:rFonts w:ascii="Times New Roman" w:eastAsia="Times New Roman" w:hAnsi="Times New Roman"/>
          <w:color w:val="000000"/>
          <w:sz w:val="24"/>
        </w:rPr>
        <w:t xml:space="preserve">/IEC 17025:2017 </w:t>
      </w:r>
      <w:proofErr w:type="spellStart"/>
      <w:r w:rsidR="000A6514">
        <w:rPr>
          <w:rFonts w:ascii="宋体" w:eastAsia="宋体" w:hAnsi="宋体" w:cs="宋体" w:hint="eastAsia"/>
          <w:color w:val="000000"/>
          <w:sz w:val="24"/>
        </w:rPr>
        <w:t>准则</w:t>
      </w:r>
      <w:r>
        <w:rPr>
          <w:rFonts w:ascii="宋体" w:eastAsia="宋体" w:hAnsi="宋体"/>
          <w:color w:val="000000"/>
          <w:sz w:val="24"/>
        </w:rPr>
        <w:t>及相关法规</w:t>
      </w:r>
      <w:proofErr w:type="spellEnd"/>
      <w:r>
        <w:rPr>
          <w:rFonts w:ascii="宋体" w:eastAsia="宋体" w:hAnsi="宋体"/>
          <w:color w:val="000000"/>
          <w:sz w:val="24"/>
        </w:rPr>
        <w:t>。</w:t>
      </w:r>
    </w:p>
    <w:p w14:paraId="179926C2" w14:textId="77777777" w:rsidR="00A64C45" w:rsidRDefault="00D460D9">
      <w:pPr>
        <w:autoSpaceDE w:val="0"/>
        <w:autoSpaceDN w:val="0"/>
        <w:spacing w:after="0" w:line="390" w:lineRule="exact"/>
        <w:ind w:right="1440"/>
        <w:rPr>
          <w:lang w:eastAsia="zh-CN"/>
        </w:rPr>
      </w:pPr>
      <w:r>
        <w:rPr>
          <w:rFonts w:ascii="Times New Roman" w:eastAsia="Times New Roman" w:hAnsi="Times New Roman"/>
          <w:color w:val="000000"/>
          <w:sz w:val="24"/>
          <w:lang w:eastAsia="zh-CN"/>
        </w:rPr>
        <w:t>5.2.3.7</w:t>
      </w:r>
      <w:r>
        <w:rPr>
          <w:rFonts w:ascii="宋体" w:eastAsia="宋体" w:hAnsi="宋体"/>
          <w:color w:val="000000"/>
          <w:sz w:val="24"/>
          <w:lang w:eastAsia="zh-CN"/>
        </w:rPr>
        <w:t xml:space="preserve"> 设备管理员</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、按有关标准要求，做好本实验室所有检测仪器设备的日常管理工作；</w:t>
      </w:r>
      <w:r>
        <w:rPr>
          <w:rFonts w:ascii="Times New Roman" w:eastAsia="Times New Roman" w:hAnsi="Times New Roman"/>
          <w:color w:val="000000"/>
          <w:sz w:val="24"/>
          <w:lang w:eastAsia="zh-CN"/>
        </w:rPr>
        <w:t>b)</w:t>
      </w:r>
      <w:r>
        <w:rPr>
          <w:rFonts w:ascii="宋体" w:eastAsia="宋体" w:hAnsi="宋体"/>
          <w:color w:val="000000"/>
          <w:sz w:val="24"/>
          <w:lang w:eastAsia="zh-CN"/>
        </w:rPr>
        <w:t>、建立仪器设备台帐和档案，并维护其有效性，并做到帐物相符；</w:t>
      </w:r>
      <w:r>
        <w:rPr>
          <w:rFonts w:ascii="Times New Roman" w:eastAsia="Times New Roman" w:hAnsi="Times New Roman"/>
          <w:color w:val="000000"/>
          <w:sz w:val="24"/>
          <w:lang w:eastAsia="zh-CN"/>
        </w:rPr>
        <w:t>c)</w:t>
      </w:r>
      <w:r>
        <w:rPr>
          <w:rFonts w:ascii="宋体" w:eastAsia="宋体" w:hAnsi="宋体"/>
          <w:color w:val="000000"/>
          <w:sz w:val="24"/>
          <w:lang w:eastAsia="zh-CN"/>
        </w:rPr>
        <w:t>、负责仪器设备的维修检定联系事宜；</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、组织编制校准计划；</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、有权对超周期或不合格的仪器设备作出停用的决定，阻止投入使用。</w:t>
      </w:r>
    </w:p>
    <w:p w14:paraId="6970B106" w14:textId="77777777" w:rsidR="00A64C45" w:rsidRDefault="00D460D9">
      <w:pPr>
        <w:autoSpaceDE w:val="0"/>
        <w:autoSpaceDN w:val="0"/>
        <w:spacing w:after="0" w:line="390" w:lineRule="exact"/>
        <w:ind w:right="432"/>
        <w:rPr>
          <w:lang w:eastAsia="zh-CN"/>
        </w:rPr>
      </w:pPr>
      <w:r>
        <w:rPr>
          <w:rFonts w:ascii="Times New Roman" w:eastAsia="Times New Roman" w:hAnsi="Times New Roman"/>
          <w:color w:val="000000"/>
          <w:sz w:val="24"/>
          <w:lang w:eastAsia="zh-CN"/>
        </w:rPr>
        <w:t>f)</w:t>
      </w:r>
      <w:r>
        <w:rPr>
          <w:rFonts w:ascii="宋体" w:eastAsia="宋体" w:hAnsi="宋体"/>
          <w:color w:val="000000"/>
          <w:sz w:val="24"/>
          <w:lang w:eastAsia="zh-CN"/>
        </w:rPr>
        <w:t>、有电气或机械方面的专业知识背景和实际工作经历；</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、熟悉设备的工作原理、性能、维护保养要求和方法，具有一定动手维修能力；</w:t>
      </w:r>
      <w:r>
        <w:rPr>
          <w:rFonts w:ascii="Times New Roman" w:eastAsia="Times New Roman" w:hAnsi="Times New Roman"/>
          <w:color w:val="000000"/>
          <w:sz w:val="24"/>
          <w:lang w:eastAsia="zh-CN"/>
        </w:rPr>
        <w:t>h)</w:t>
      </w:r>
      <w:r>
        <w:rPr>
          <w:rFonts w:ascii="宋体" w:eastAsia="宋体" w:hAnsi="宋体"/>
          <w:color w:val="000000"/>
          <w:sz w:val="24"/>
          <w:lang w:eastAsia="zh-CN"/>
        </w:rPr>
        <w:t>、了解负责设备相关的检测标准和技术规范、检测方法或程序。</w:t>
      </w:r>
    </w:p>
    <w:p w14:paraId="23441723" w14:textId="033EA0AC" w:rsidR="00A64C45" w:rsidRDefault="00D460D9">
      <w:pPr>
        <w:autoSpaceDE w:val="0"/>
        <w:autoSpaceDN w:val="0"/>
        <w:spacing w:before="2" w:after="0" w:line="390" w:lineRule="exact"/>
        <w:ind w:right="720"/>
        <w:rPr>
          <w:lang w:eastAsia="zh-CN"/>
        </w:rPr>
      </w:pPr>
      <w:r>
        <w:rPr>
          <w:rFonts w:ascii="Times New Roman" w:eastAsia="Times New Roman" w:hAnsi="Times New Roman"/>
          <w:color w:val="000000"/>
          <w:sz w:val="24"/>
          <w:lang w:eastAsia="zh-CN"/>
        </w:rPr>
        <w:t xml:space="preserve">5.2.3.8 </w:t>
      </w:r>
      <w:r>
        <w:rPr>
          <w:rFonts w:ascii="宋体" w:eastAsia="宋体" w:hAnsi="宋体"/>
          <w:color w:val="000000"/>
          <w:sz w:val="24"/>
          <w:lang w:eastAsia="zh-CN"/>
        </w:rPr>
        <w:t>样品管理员</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、按检测工作流程和相关规定接收、核查各类送检样品；</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、负责接收样品的摆放、标识、养护等日常管理；</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、协助送样人正确、完整、真实地填写样品登记信息；</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、熟悉各检测项目对样品的要求，对不符合检测送样规定的要及时通知客户；</w:t>
      </w:r>
      <w:r>
        <w:rPr>
          <w:rFonts w:ascii="Times New Roman" w:eastAsia="Times New Roman" w:hAnsi="Times New Roman"/>
          <w:color w:val="000000"/>
          <w:sz w:val="24"/>
          <w:lang w:eastAsia="zh-CN"/>
        </w:rPr>
        <w:t>e)</w:t>
      </w:r>
      <w:r>
        <w:rPr>
          <w:rFonts w:ascii="宋体" w:eastAsia="宋体" w:hAnsi="宋体"/>
          <w:color w:val="000000"/>
          <w:sz w:val="24"/>
          <w:lang w:eastAsia="zh-CN"/>
        </w:rPr>
        <w:t>、对工作中接触有关客户的资料须对外人严格保密；</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、具备大专学历并了解实验室检测所涉及产品的基本常识；</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、有相应的文档处理及管理能力；</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、了解</w:t>
      </w:r>
      <w:r w:rsidR="000A6514">
        <w:rPr>
          <w:rFonts w:ascii="Times New Roman" w:eastAsia="Times New Roman" w:hAnsi="Times New Roman"/>
          <w:color w:val="000000"/>
          <w:sz w:val="24"/>
          <w:lang w:eastAsia="zh-CN"/>
        </w:rPr>
        <w:t xml:space="preserve">ISO/IEC 17025:2017 </w:t>
      </w:r>
      <w:r w:rsidR="000A6514">
        <w:rPr>
          <w:rFonts w:ascii="宋体" w:eastAsia="宋体" w:hAnsi="宋体" w:cs="宋体" w:hint="eastAsia"/>
          <w:color w:val="000000"/>
          <w:sz w:val="24"/>
          <w:lang w:eastAsia="zh-CN"/>
        </w:rPr>
        <w:t>准则</w:t>
      </w:r>
      <w:r>
        <w:rPr>
          <w:rFonts w:ascii="宋体" w:eastAsia="宋体" w:hAnsi="宋体"/>
          <w:color w:val="000000"/>
          <w:sz w:val="24"/>
          <w:lang w:eastAsia="zh-CN"/>
        </w:rPr>
        <w:t>及相关法规。</w:t>
      </w:r>
    </w:p>
    <w:p w14:paraId="06385908" w14:textId="77777777" w:rsidR="00A64C45" w:rsidRDefault="00D460D9">
      <w:pPr>
        <w:autoSpaceDE w:val="0"/>
        <w:autoSpaceDN w:val="0"/>
        <w:spacing w:after="0" w:line="390" w:lineRule="exact"/>
        <w:ind w:right="1872"/>
        <w:rPr>
          <w:lang w:eastAsia="zh-CN"/>
        </w:rPr>
      </w:pPr>
      <w:r>
        <w:rPr>
          <w:rFonts w:ascii="Times New Roman" w:eastAsia="Times New Roman" w:hAnsi="Times New Roman"/>
          <w:color w:val="000000"/>
          <w:sz w:val="24"/>
          <w:lang w:eastAsia="zh-CN"/>
        </w:rPr>
        <w:t xml:space="preserve">5.2.3.9 </w:t>
      </w:r>
      <w:r>
        <w:rPr>
          <w:rFonts w:ascii="宋体" w:eastAsia="宋体" w:hAnsi="宋体"/>
          <w:color w:val="000000"/>
          <w:sz w:val="24"/>
          <w:lang w:eastAsia="zh-CN"/>
        </w:rPr>
        <w:t>内审员</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、在内审组织指派下，按审核计划要求对审核部门的进行审核；</w:t>
      </w:r>
      <w:r>
        <w:rPr>
          <w:rFonts w:ascii="Times New Roman" w:eastAsia="Times New Roman" w:hAnsi="Times New Roman"/>
          <w:color w:val="000000"/>
          <w:sz w:val="24"/>
          <w:lang w:eastAsia="zh-CN"/>
        </w:rPr>
        <w:t>b)</w:t>
      </w:r>
      <w:r>
        <w:rPr>
          <w:rFonts w:ascii="宋体" w:eastAsia="宋体" w:hAnsi="宋体"/>
          <w:color w:val="000000"/>
          <w:sz w:val="24"/>
          <w:lang w:eastAsia="zh-CN"/>
        </w:rPr>
        <w:t>、负责审核发现及不符合项开具，验证跟踪不符合项的整改结果；</w:t>
      </w:r>
      <w:r>
        <w:rPr>
          <w:rFonts w:ascii="Times New Roman" w:eastAsia="Times New Roman" w:hAnsi="Times New Roman"/>
          <w:color w:val="000000"/>
          <w:sz w:val="24"/>
          <w:lang w:eastAsia="zh-CN"/>
        </w:rPr>
        <w:t>c)</w:t>
      </w:r>
      <w:r>
        <w:rPr>
          <w:rFonts w:ascii="宋体" w:eastAsia="宋体" w:hAnsi="宋体"/>
          <w:color w:val="000000"/>
          <w:sz w:val="24"/>
          <w:lang w:eastAsia="zh-CN"/>
        </w:rPr>
        <w:t>、公正、严格地进行审核工作，保证审核工作不受干扰。</w:t>
      </w:r>
    </w:p>
    <w:p w14:paraId="3ABC4E0A" w14:textId="53C6E290" w:rsidR="00A64C45" w:rsidRDefault="00D460D9">
      <w:pPr>
        <w:autoSpaceDE w:val="0"/>
        <w:autoSpaceDN w:val="0"/>
        <w:spacing w:before="124" w:after="0" w:line="264" w:lineRule="exact"/>
        <w:rPr>
          <w:lang w:eastAsia="zh-CN"/>
        </w:rPr>
      </w:pPr>
      <w:r>
        <w:rPr>
          <w:rFonts w:ascii="Times New Roman" w:eastAsia="Times New Roman" w:hAnsi="Times New Roman"/>
          <w:color w:val="000000"/>
          <w:sz w:val="24"/>
          <w:lang w:eastAsia="zh-CN"/>
        </w:rPr>
        <w:t>d)</w:t>
      </w:r>
      <w:r>
        <w:rPr>
          <w:rFonts w:ascii="宋体" w:eastAsia="宋体" w:hAnsi="宋体"/>
          <w:color w:val="000000"/>
          <w:sz w:val="24"/>
          <w:lang w:eastAsia="zh-CN"/>
        </w:rPr>
        <w:t>、熟悉</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 xml:space="preserve">ISO/IEC 17025:2017 </w:t>
      </w:r>
      <w:r w:rsidR="000A6514">
        <w:rPr>
          <w:rFonts w:ascii="宋体" w:eastAsia="宋体" w:hAnsi="宋体" w:cs="宋体" w:hint="eastAsia"/>
          <w:color w:val="000000"/>
          <w:sz w:val="24"/>
          <w:lang w:eastAsia="zh-CN"/>
        </w:rPr>
        <w:t>准则</w:t>
      </w:r>
      <w:r>
        <w:rPr>
          <w:rFonts w:ascii="宋体" w:eastAsia="宋体" w:hAnsi="宋体"/>
          <w:color w:val="000000"/>
          <w:sz w:val="24"/>
          <w:lang w:eastAsia="zh-CN"/>
        </w:rPr>
        <w:t>及相关法规。</w:t>
      </w:r>
    </w:p>
    <w:p w14:paraId="650AB012" w14:textId="77777777" w:rsidR="00A64C45" w:rsidRDefault="00D460D9">
      <w:pPr>
        <w:autoSpaceDE w:val="0"/>
        <w:autoSpaceDN w:val="0"/>
        <w:spacing w:before="2" w:after="0" w:line="390" w:lineRule="exact"/>
        <w:ind w:right="3024"/>
        <w:rPr>
          <w:lang w:eastAsia="zh-CN"/>
        </w:rPr>
      </w:pPr>
      <w:r>
        <w:rPr>
          <w:rFonts w:ascii="Times New Roman" w:eastAsia="Times New Roman" w:hAnsi="Times New Roman"/>
          <w:color w:val="000000"/>
          <w:sz w:val="24"/>
          <w:lang w:eastAsia="zh-CN"/>
        </w:rPr>
        <w:t>e)</w:t>
      </w:r>
      <w:r>
        <w:rPr>
          <w:rFonts w:ascii="宋体" w:eastAsia="宋体" w:hAnsi="宋体"/>
          <w:color w:val="000000"/>
          <w:sz w:val="24"/>
          <w:lang w:eastAsia="zh-CN"/>
        </w:rPr>
        <w:t>、具有大专以上学历，从事质量或测试工作</w:t>
      </w:r>
      <w:r>
        <w:rPr>
          <w:rFonts w:ascii="Times New Roman" w:eastAsia="Times New Roman" w:hAnsi="Times New Roman"/>
          <w:color w:val="000000"/>
          <w:sz w:val="24"/>
          <w:lang w:eastAsia="zh-CN"/>
        </w:rPr>
        <w:t>1</w:t>
      </w:r>
      <w:r>
        <w:rPr>
          <w:rFonts w:ascii="宋体" w:eastAsia="宋体" w:hAnsi="宋体"/>
          <w:color w:val="000000"/>
          <w:sz w:val="24"/>
          <w:lang w:eastAsia="zh-CN"/>
        </w:rPr>
        <w:t xml:space="preserve"> 年以上；</w:t>
      </w:r>
      <w:r>
        <w:rPr>
          <w:rFonts w:ascii="Times New Roman" w:eastAsia="Times New Roman" w:hAnsi="Times New Roman"/>
          <w:color w:val="000000"/>
          <w:sz w:val="24"/>
          <w:lang w:eastAsia="zh-CN"/>
        </w:rPr>
        <w:t>f)</w:t>
      </w:r>
      <w:r>
        <w:rPr>
          <w:rFonts w:ascii="宋体" w:eastAsia="宋体" w:hAnsi="宋体"/>
          <w:color w:val="000000"/>
          <w:sz w:val="24"/>
          <w:lang w:eastAsia="zh-CN"/>
        </w:rPr>
        <w:t>、通过培训，具有内审能力并获得内审员资格。</w:t>
      </w:r>
    </w:p>
    <w:p w14:paraId="66118598" w14:textId="77777777" w:rsidR="00A64C45" w:rsidRDefault="00D460D9">
      <w:pPr>
        <w:autoSpaceDE w:val="0"/>
        <w:autoSpaceDN w:val="0"/>
        <w:spacing w:before="4" w:after="0" w:line="386" w:lineRule="exact"/>
        <w:rPr>
          <w:lang w:eastAsia="zh-CN"/>
        </w:rPr>
      </w:pPr>
      <w:r>
        <w:rPr>
          <w:rFonts w:ascii="Times New Roman" w:eastAsia="Times New Roman" w:hAnsi="Times New Roman"/>
          <w:color w:val="000000"/>
          <w:sz w:val="24"/>
          <w:lang w:eastAsia="zh-CN"/>
        </w:rPr>
        <w:t>5.2.3.10</w:t>
      </w:r>
      <w:r>
        <w:rPr>
          <w:rFonts w:ascii="宋体" w:eastAsia="宋体" w:hAnsi="宋体"/>
          <w:color w:val="000000"/>
          <w:sz w:val="24"/>
          <w:lang w:eastAsia="zh-CN"/>
        </w:rPr>
        <w:t xml:space="preserve"> 质量监督员</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、制订所涉及专业领域的年度质量监督计划并负责组织实施；；</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、按照《质量监督作业指导书》制定监督计划并实施对人员的监督，做好监督记录并监督结果进行评价；</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、负责对监督内容和监督结果应进行汇总分析，并提交管理评审，向质量负责人汇报工作；</w:t>
      </w:r>
    </w:p>
    <w:p w14:paraId="493EF701" w14:textId="77777777" w:rsidR="00A64C45" w:rsidRDefault="00A64C45">
      <w:pPr>
        <w:rPr>
          <w:lang w:eastAsia="zh-CN"/>
        </w:rPr>
        <w:sectPr w:rsidR="00A64C45">
          <w:pgSz w:w="11906" w:h="16838"/>
          <w:pgMar w:top="444" w:right="1400" w:bottom="818" w:left="1406" w:header="720" w:footer="720" w:gutter="0"/>
          <w:cols w:space="720"/>
          <w:docGrid w:linePitch="360"/>
        </w:sectPr>
      </w:pPr>
    </w:p>
    <w:p w14:paraId="0F96B297" w14:textId="77777777" w:rsidR="00A64C45" w:rsidRDefault="00A64C45">
      <w:pPr>
        <w:autoSpaceDE w:val="0"/>
        <w:autoSpaceDN w:val="0"/>
        <w:spacing w:after="224" w:line="220" w:lineRule="exact"/>
        <w:rPr>
          <w:lang w:eastAsia="zh-CN"/>
        </w:rPr>
      </w:pPr>
    </w:p>
    <w:p w14:paraId="234DFA70"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68C97167"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018D5B48" w14:textId="57E6408E"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26F37C4D"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65F450B7"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QM-5.2-1.0 </w:t>
            </w:r>
          </w:p>
        </w:tc>
      </w:tr>
      <w:tr w:rsidR="00A64C45" w14:paraId="6F750DA2" w14:textId="77777777">
        <w:trPr>
          <w:trHeight w:hRule="exact" w:val="360"/>
        </w:trPr>
        <w:tc>
          <w:tcPr>
            <w:tcW w:w="4610" w:type="dxa"/>
            <w:gridSpan w:val="2"/>
            <w:vMerge/>
            <w:tcBorders>
              <w:top w:val="single" w:sz="4" w:space="0" w:color="000000"/>
              <w:bottom w:val="single" w:sz="4" w:space="0" w:color="000000"/>
              <w:right w:val="single" w:sz="4" w:space="0" w:color="000000"/>
            </w:tcBorders>
          </w:tcPr>
          <w:p w14:paraId="13107AC0"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A41D4AA"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4A887172"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5</w:t>
            </w:r>
            <w:r>
              <w:rPr>
                <w:rFonts w:ascii="宋体" w:eastAsia="宋体" w:hAnsi="宋体"/>
                <w:color w:val="000000"/>
                <w:sz w:val="24"/>
              </w:rPr>
              <w:t xml:space="preserve"> 页共</w:t>
            </w:r>
            <w:r>
              <w:rPr>
                <w:rFonts w:ascii="Calibri" w:eastAsia="Calibri" w:hAnsi="Calibri"/>
                <w:color w:val="000000"/>
                <w:sz w:val="24"/>
              </w:rPr>
              <w:t>6</w:t>
            </w:r>
            <w:r>
              <w:rPr>
                <w:rFonts w:ascii="宋体" w:eastAsia="宋体" w:hAnsi="宋体"/>
                <w:color w:val="000000"/>
                <w:sz w:val="24"/>
              </w:rPr>
              <w:t xml:space="preserve"> 页</w:t>
            </w:r>
          </w:p>
        </w:tc>
      </w:tr>
      <w:tr w:rsidR="00A64C45" w14:paraId="7CA2E5C4"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7898FD47"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20398FB2"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人员</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5B4A5FBA"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F474806" w14:textId="72F8911E"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5EFA9670" w14:textId="77777777">
        <w:trPr>
          <w:trHeight w:hRule="exact" w:val="676"/>
        </w:trPr>
        <w:tc>
          <w:tcPr>
            <w:tcW w:w="2305" w:type="dxa"/>
            <w:vMerge/>
            <w:tcBorders>
              <w:top w:val="single" w:sz="4" w:space="0" w:color="000000"/>
              <w:bottom w:val="single" w:sz="4" w:space="0" w:color="000000"/>
              <w:right w:val="single" w:sz="4" w:space="0" w:color="000000"/>
            </w:tcBorders>
          </w:tcPr>
          <w:p w14:paraId="10559D5F" w14:textId="77777777" w:rsidR="00A64C45" w:rsidRDefault="00A64C45"/>
        </w:tc>
        <w:tc>
          <w:tcPr>
            <w:tcW w:w="2305" w:type="dxa"/>
            <w:vMerge/>
            <w:tcBorders>
              <w:top w:val="single" w:sz="4" w:space="0" w:color="000000"/>
              <w:left w:val="single" w:sz="4" w:space="0" w:color="000000"/>
              <w:bottom w:val="single" w:sz="4" w:space="0" w:color="000000"/>
              <w:right w:val="single" w:sz="4" w:space="0" w:color="000000"/>
            </w:tcBorders>
          </w:tcPr>
          <w:p w14:paraId="3F830114"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1FCD459E"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20F480B6" w14:textId="18E69233"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4E6A3C19" w14:textId="77777777" w:rsidR="00A64C45" w:rsidRDefault="00D460D9">
      <w:pPr>
        <w:autoSpaceDE w:val="0"/>
        <w:autoSpaceDN w:val="0"/>
        <w:spacing w:after="0" w:line="378" w:lineRule="exact"/>
        <w:rPr>
          <w:lang w:eastAsia="zh-CN"/>
        </w:rPr>
      </w:pPr>
      <w:r>
        <w:rPr>
          <w:rFonts w:ascii="Times New Roman" w:eastAsia="Times New Roman" w:hAnsi="Times New Roman"/>
          <w:color w:val="000000"/>
          <w:sz w:val="24"/>
          <w:lang w:eastAsia="zh-CN"/>
        </w:rPr>
        <w:t>d)</w:t>
      </w:r>
      <w:r>
        <w:rPr>
          <w:rFonts w:ascii="宋体" w:eastAsia="宋体" w:hAnsi="宋体"/>
          <w:color w:val="000000"/>
          <w:sz w:val="24"/>
          <w:lang w:eastAsia="zh-CN"/>
        </w:rPr>
        <w:t>、具备相关专业大专以上学历，由相关技术领域的专业背景，相关检测经历</w:t>
      </w:r>
      <w:r>
        <w:rPr>
          <w:rFonts w:ascii="Times New Roman" w:eastAsia="Times New Roman" w:hAnsi="Times New Roman"/>
          <w:color w:val="000000"/>
          <w:sz w:val="24"/>
          <w:lang w:eastAsia="zh-CN"/>
        </w:rPr>
        <w:t>3</w:t>
      </w:r>
      <w:r>
        <w:rPr>
          <w:rFonts w:ascii="宋体" w:eastAsia="宋体" w:hAnsi="宋体"/>
          <w:color w:val="000000"/>
          <w:sz w:val="24"/>
          <w:lang w:eastAsia="zh-CN"/>
        </w:rPr>
        <w:t xml:space="preserve"> 年以上；</w:t>
      </w:r>
      <w:r>
        <w:rPr>
          <w:rFonts w:ascii="Times New Roman" w:eastAsia="Times New Roman" w:hAnsi="Times New Roman"/>
          <w:color w:val="000000"/>
          <w:sz w:val="24"/>
          <w:lang w:eastAsia="zh-CN"/>
        </w:rPr>
        <w:t>e)</w:t>
      </w:r>
      <w:r>
        <w:rPr>
          <w:rFonts w:ascii="宋体" w:eastAsia="宋体" w:hAnsi="宋体"/>
          <w:color w:val="000000"/>
          <w:sz w:val="24"/>
          <w:lang w:eastAsia="zh-CN"/>
        </w:rPr>
        <w:t>、熟悉测试设备、方法、程序，清楚测试结果的评价和要求；</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、对电动工具产品性能、安全及测试技术有一定的了解，能发现问题，办事认真，原则性强。</w:t>
      </w:r>
    </w:p>
    <w:p w14:paraId="5C907D1F" w14:textId="4C90F5D9" w:rsidR="00A64C45" w:rsidRDefault="00D460D9">
      <w:pPr>
        <w:autoSpaceDE w:val="0"/>
        <w:autoSpaceDN w:val="0"/>
        <w:spacing w:before="144" w:after="0" w:line="266" w:lineRule="exact"/>
        <w:rPr>
          <w:lang w:eastAsia="zh-CN"/>
        </w:rPr>
      </w:pPr>
      <w:r>
        <w:rPr>
          <w:rFonts w:ascii="Times New Roman" w:eastAsia="Times New Roman" w:hAnsi="Times New Roman"/>
          <w:color w:val="000000"/>
          <w:sz w:val="24"/>
          <w:lang w:eastAsia="zh-CN"/>
        </w:rPr>
        <w:t>g)</w:t>
      </w:r>
      <w:r>
        <w:rPr>
          <w:rFonts w:ascii="宋体" w:eastAsia="宋体" w:hAnsi="宋体"/>
          <w:color w:val="000000"/>
          <w:sz w:val="24"/>
          <w:lang w:eastAsia="zh-CN"/>
        </w:rPr>
        <w:t>、熟悉</w:t>
      </w:r>
      <w:r w:rsidR="000A6514">
        <w:rPr>
          <w:rFonts w:ascii="Times New Roman" w:eastAsia="Times New Roman" w:hAnsi="Times New Roman"/>
          <w:color w:val="000000"/>
          <w:sz w:val="24"/>
          <w:lang w:eastAsia="zh-CN"/>
        </w:rPr>
        <w:t xml:space="preserve">ISO/IEC 17025:2017 </w:t>
      </w:r>
      <w:r w:rsidR="000A6514">
        <w:rPr>
          <w:rFonts w:ascii="宋体" w:eastAsia="宋体" w:hAnsi="宋体" w:cs="宋体" w:hint="eastAsia"/>
          <w:color w:val="000000"/>
          <w:sz w:val="24"/>
          <w:lang w:eastAsia="zh-CN"/>
        </w:rPr>
        <w:t>准则</w:t>
      </w:r>
      <w:r>
        <w:rPr>
          <w:rFonts w:ascii="宋体" w:eastAsia="宋体" w:hAnsi="宋体"/>
          <w:color w:val="000000"/>
          <w:sz w:val="24"/>
          <w:lang w:eastAsia="zh-CN"/>
        </w:rPr>
        <w:t>、应用说明及相关专业法规。</w:t>
      </w:r>
    </w:p>
    <w:p w14:paraId="2E1CF9A3" w14:textId="77777777" w:rsidR="00A64C45" w:rsidRDefault="00D460D9">
      <w:pPr>
        <w:autoSpaceDE w:val="0"/>
        <w:autoSpaceDN w:val="0"/>
        <w:spacing w:after="0" w:line="390" w:lineRule="exact"/>
        <w:ind w:right="1728"/>
        <w:rPr>
          <w:lang w:eastAsia="zh-CN"/>
        </w:rPr>
      </w:pPr>
      <w:r>
        <w:rPr>
          <w:rFonts w:ascii="Times New Roman" w:eastAsia="Times New Roman" w:hAnsi="Times New Roman"/>
          <w:color w:val="000000"/>
          <w:sz w:val="24"/>
          <w:lang w:eastAsia="zh-CN"/>
        </w:rPr>
        <w:t>5.2.3.11</w:t>
      </w:r>
      <w:r>
        <w:rPr>
          <w:rFonts w:ascii="宋体" w:eastAsia="宋体" w:hAnsi="宋体"/>
          <w:color w:val="000000"/>
          <w:sz w:val="24"/>
          <w:lang w:eastAsia="zh-CN"/>
        </w:rPr>
        <w:t xml:space="preserve"> 授权签字人</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、负责在授权范围内的检测报告上签字；</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、负责监督并指导授权签字范围内检测人员的检测工作；</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、有权拒绝在不符合要求的检测报告上签字；</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、有权审核授权签字范围的检测过程文件，确保其准确性和完整性；</w:t>
      </w:r>
      <w:r>
        <w:rPr>
          <w:rFonts w:ascii="Times New Roman" w:eastAsia="Times New Roman" w:hAnsi="Times New Roman"/>
          <w:color w:val="000000"/>
          <w:sz w:val="24"/>
          <w:lang w:eastAsia="zh-CN"/>
        </w:rPr>
        <w:t>e)</w:t>
      </w:r>
      <w:r>
        <w:rPr>
          <w:rFonts w:ascii="宋体" w:eastAsia="宋体" w:hAnsi="宋体"/>
          <w:color w:val="000000"/>
          <w:sz w:val="24"/>
          <w:lang w:eastAsia="zh-CN"/>
        </w:rPr>
        <w:t>、有权监督认可标志的使用；</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、对签字的检测报告的可靠性和完整性负责；</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、对实验室违反认可委员会规定的行为有向认可委员会报告的义务；</w:t>
      </w:r>
      <w:r>
        <w:rPr>
          <w:rFonts w:ascii="Times New Roman" w:eastAsia="Times New Roman" w:hAnsi="Times New Roman"/>
          <w:color w:val="000000"/>
          <w:sz w:val="24"/>
          <w:lang w:eastAsia="zh-CN"/>
        </w:rPr>
        <w:t>h)</w:t>
      </w:r>
      <w:r>
        <w:rPr>
          <w:rFonts w:ascii="宋体" w:eastAsia="宋体" w:hAnsi="宋体"/>
          <w:color w:val="000000"/>
          <w:sz w:val="24"/>
          <w:lang w:eastAsia="zh-CN"/>
        </w:rPr>
        <w:t>、检测结果发生重大失误时有向认可委员会报告的义务；</w:t>
      </w:r>
      <w:r>
        <w:rPr>
          <w:lang w:eastAsia="zh-CN"/>
        </w:rPr>
        <w:br/>
      </w:r>
      <w:proofErr w:type="spellStart"/>
      <w:r>
        <w:rPr>
          <w:rFonts w:ascii="Times New Roman" w:eastAsia="Times New Roman" w:hAnsi="Times New Roman"/>
          <w:color w:val="000000"/>
          <w:sz w:val="24"/>
          <w:lang w:eastAsia="zh-CN"/>
        </w:rPr>
        <w:t>i</w:t>
      </w:r>
      <w:proofErr w:type="spellEnd"/>
      <w:r>
        <w:rPr>
          <w:rFonts w:ascii="Times New Roman" w:eastAsia="Times New Roman" w:hAnsi="Times New Roman"/>
          <w:color w:val="000000"/>
          <w:sz w:val="24"/>
          <w:lang w:eastAsia="zh-CN"/>
        </w:rPr>
        <w:t>)</w:t>
      </w:r>
      <w:r>
        <w:rPr>
          <w:rFonts w:ascii="宋体" w:eastAsia="宋体" w:hAnsi="宋体"/>
          <w:color w:val="000000"/>
          <w:sz w:val="24"/>
          <w:lang w:eastAsia="zh-CN"/>
        </w:rPr>
        <w:t>、完成其他规定的工作。</w:t>
      </w:r>
    </w:p>
    <w:p w14:paraId="28A1A0DB" w14:textId="77777777" w:rsidR="00A64C45" w:rsidRDefault="00D460D9">
      <w:pPr>
        <w:autoSpaceDE w:val="0"/>
        <w:autoSpaceDN w:val="0"/>
        <w:spacing w:before="124" w:after="0" w:line="264" w:lineRule="exact"/>
        <w:rPr>
          <w:lang w:eastAsia="zh-CN"/>
        </w:rPr>
      </w:pPr>
      <w:r>
        <w:rPr>
          <w:rFonts w:ascii="Times New Roman" w:eastAsia="Times New Roman" w:hAnsi="Times New Roman"/>
          <w:color w:val="000000"/>
          <w:sz w:val="24"/>
          <w:lang w:eastAsia="zh-CN"/>
        </w:rPr>
        <w:t>j)</w:t>
      </w:r>
      <w:r>
        <w:rPr>
          <w:rFonts w:ascii="宋体" w:eastAsia="宋体" w:hAnsi="宋体"/>
          <w:color w:val="000000"/>
          <w:sz w:val="24"/>
          <w:lang w:eastAsia="zh-CN"/>
        </w:rPr>
        <w:t>、具备相关专业知识，熟悉相关检测标准、程序及检测技术。</w:t>
      </w:r>
    </w:p>
    <w:p w14:paraId="5BA4C5B4" w14:textId="261BA614" w:rsidR="00A64C45" w:rsidRDefault="00D460D9">
      <w:pPr>
        <w:autoSpaceDE w:val="0"/>
        <w:autoSpaceDN w:val="0"/>
        <w:spacing w:before="2" w:after="0" w:line="390" w:lineRule="exact"/>
        <w:ind w:left="10" w:hanging="10"/>
        <w:rPr>
          <w:lang w:eastAsia="zh-CN"/>
        </w:rPr>
      </w:pPr>
      <w:r>
        <w:rPr>
          <w:rFonts w:ascii="Times New Roman" w:eastAsia="Times New Roman" w:hAnsi="Times New Roman"/>
          <w:color w:val="000000"/>
          <w:sz w:val="24"/>
          <w:lang w:eastAsia="zh-CN"/>
        </w:rPr>
        <w:t>k)</w:t>
      </w:r>
      <w:r>
        <w:rPr>
          <w:rFonts w:ascii="宋体" w:eastAsia="宋体" w:hAnsi="宋体"/>
          <w:color w:val="000000"/>
          <w:sz w:val="24"/>
          <w:lang w:eastAsia="zh-CN"/>
        </w:rPr>
        <w:t>、熟悉</w:t>
      </w:r>
      <w:r w:rsidR="000A6514">
        <w:rPr>
          <w:rFonts w:ascii="Times New Roman" w:eastAsia="Times New Roman" w:hAnsi="Times New Roman"/>
          <w:color w:val="000000"/>
          <w:sz w:val="24"/>
          <w:lang w:eastAsia="zh-CN"/>
        </w:rPr>
        <w:t xml:space="preserve">ISO/IEC 17025:2017 </w:t>
      </w:r>
      <w:r w:rsidR="000A6514">
        <w:rPr>
          <w:rFonts w:ascii="宋体" w:eastAsia="宋体" w:hAnsi="宋体" w:cs="宋体" w:hint="eastAsia"/>
          <w:color w:val="000000"/>
          <w:sz w:val="24"/>
          <w:lang w:eastAsia="zh-CN"/>
        </w:rPr>
        <w:t>准则</w:t>
      </w:r>
      <w:r>
        <w:rPr>
          <w:rFonts w:ascii="宋体" w:eastAsia="宋体" w:hAnsi="宋体"/>
          <w:color w:val="000000"/>
          <w:sz w:val="24"/>
          <w:lang w:eastAsia="zh-CN"/>
        </w:rPr>
        <w:t>及相关认可法规，并具有本专业中级以上（含中级）技术职称或同等能力，（等同能力：大专毕业后，从事专业技术工作</w:t>
      </w:r>
      <w:r>
        <w:rPr>
          <w:rFonts w:ascii="Times New Roman" w:eastAsia="Times New Roman" w:hAnsi="Times New Roman"/>
          <w:color w:val="000000"/>
          <w:sz w:val="24"/>
          <w:lang w:eastAsia="zh-CN"/>
        </w:rPr>
        <w:t xml:space="preserve"> 7</w:t>
      </w:r>
      <w:r>
        <w:rPr>
          <w:rFonts w:ascii="宋体" w:eastAsia="宋体" w:hAnsi="宋体"/>
          <w:color w:val="000000"/>
          <w:sz w:val="24"/>
          <w:lang w:eastAsia="zh-CN"/>
        </w:rPr>
        <w:t xml:space="preserve"> 年以上；或大学本科毕业，从事相关专业</w:t>
      </w:r>
      <w:r>
        <w:rPr>
          <w:rFonts w:ascii="Times New Roman" w:eastAsia="Times New Roman" w:hAnsi="Times New Roman"/>
          <w:color w:val="000000"/>
          <w:sz w:val="24"/>
          <w:lang w:eastAsia="zh-CN"/>
        </w:rPr>
        <w:t xml:space="preserve"> 5</w:t>
      </w:r>
      <w:r>
        <w:rPr>
          <w:rFonts w:ascii="宋体" w:eastAsia="宋体" w:hAnsi="宋体"/>
          <w:color w:val="000000"/>
          <w:sz w:val="24"/>
          <w:lang w:eastAsia="zh-CN"/>
        </w:rPr>
        <w:t xml:space="preserve"> 年以上；或硕士学位以上（含），从事相关专业</w:t>
      </w:r>
      <w:r>
        <w:rPr>
          <w:rFonts w:ascii="Times New Roman" w:eastAsia="Times New Roman" w:hAnsi="Times New Roman"/>
          <w:color w:val="000000"/>
          <w:sz w:val="24"/>
          <w:lang w:eastAsia="zh-CN"/>
        </w:rPr>
        <w:t xml:space="preserve"> 2</w:t>
      </w:r>
      <w:r>
        <w:rPr>
          <w:rFonts w:ascii="宋体" w:eastAsia="宋体" w:hAnsi="宋体"/>
          <w:color w:val="000000"/>
          <w:sz w:val="24"/>
          <w:lang w:eastAsia="zh-CN"/>
        </w:rPr>
        <w:t xml:space="preserve"> 年以上）。</w:t>
      </w:r>
      <w:r>
        <w:rPr>
          <w:rFonts w:ascii="Times New Roman" w:eastAsia="Times New Roman" w:hAnsi="Times New Roman"/>
          <w:color w:val="000000"/>
          <w:sz w:val="24"/>
          <w:lang w:eastAsia="zh-CN"/>
        </w:rPr>
        <w:t>l)</w:t>
      </w:r>
      <w:r>
        <w:rPr>
          <w:rFonts w:ascii="宋体" w:eastAsia="宋体" w:hAnsi="宋体"/>
          <w:color w:val="000000"/>
          <w:sz w:val="24"/>
          <w:lang w:eastAsia="zh-CN"/>
        </w:rPr>
        <w:t>、熟悉相关法律法规，能对检测或试验结果做出正确评价。</w:t>
      </w:r>
    </w:p>
    <w:p w14:paraId="5B41638E" w14:textId="77777777" w:rsidR="00A64C45" w:rsidRDefault="00D460D9">
      <w:pPr>
        <w:autoSpaceDE w:val="0"/>
        <w:autoSpaceDN w:val="0"/>
        <w:spacing w:before="4" w:after="0" w:line="388" w:lineRule="exact"/>
        <w:rPr>
          <w:lang w:eastAsia="zh-CN"/>
        </w:rPr>
      </w:pPr>
      <w:r>
        <w:rPr>
          <w:rFonts w:ascii="Times New Roman" w:eastAsia="Times New Roman" w:hAnsi="Times New Roman"/>
          <w:color w:val="000000"/>
          <w:sz w:val="24"/>
          <w:lang w:eastAsia="zh-CN"/>
        </w:rPr>
        <w:t xml:space="preserve">5.2.3.12 </w:t>
      </w:r>
      <w:r>
        <w:rPr>
          <w:rFonts w:ascii="宋体" w:eastAsia="宋体" w:hAnsi="宋体"/>
          <w:color w:val="000000"/>
          <w:sz w:val="24"/>
          <w:lang w:eastAsia="zh-CN"/>
        </w:rPr>
        <w:t>提出意见和解释人员</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、提出检测报告结果的符合（或不符合）要求声明的意见；</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、提出合同要求的履行说明；</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、提出对检测结果如何使用的建议；</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、提出用于改进的指导；</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、与客户直接对话来传达意见和解释，并形成相关文字记录；</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、其它需要与客户进行沟通并解释的工作；</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、向技术负责人汇报工作；</w:t>
      </w:r>
      <w:r>
        <w:rPr>
          <w:lang w:eastAsia="zh-CN"/>
        </w:rPr>
        <w:br/>
      </w:r>
      <w:r>
        <w:rPr>
          <w:rFonts w:ascii="Times New Roman" w:eastAsia="Times New Roman" w:hAnsi="Times New Roman"/>
          <w:color w:val="000000"/>
          <w:sz w:val="24"/>
          <w:lang w:eastAsia="zh-CN"/>
        </w:rPr>
        <w:t>h)</w:t>
      </w:r>
      <w:r>
        <w:rPr>
          <w:rFonts w:ascii="宋体" w:eastAsia="宋体" w:hAnsi="宋体"/>
          <w:color w:val="000000"/>
          <w:sz w:val="24"/>
          <w:lang w:eastAsia="zh-CN"/>
        </w:rPr>
        <w:t>、有相关技术领域的专业知识，大专以上学历，有从事检验检测工作</w:t>
      </w:r>
      <w:r>
        <w:rPr>
          <w:rFonts w:ascii="Times New Roman" w:eastAsia="Times New Roman" w:hAnsi="Times New Roman"/>
          <w:color w:val="000000"/>
          <w:sz w:val="24"/>
          <w:lang w:eastAsia="zh-CN"/>
        </w:rPr>
        <w:t>10</w:t>
      </w:r>
      <w:r>
        <w:rPr>
          <w:rFonts w:ascii="宋体" w:eastAsia="宋体" w:hAnsi="宋体"/>
          <w:color w:val="000000"/>
          <w:sz w:val="24"/>
          <w:lang w:eastAsia="zh-CN"/>
        </w:rPr>
        <w:t xml:space="preserve"> 年以上经历；</w:t>
      </w:r>
      <w:proofErr w:type="spellStart"/>
      <w:r>
        <w:rPr>
          <w:rFonts w:ascii="Times New Roman" w:eastAsia="Times New Roman" w:hAnsi="Times New Roman"/>
          <w:color w:val="000000"/>
          <w:sz w:val="24"/>
          <w:lang w:eastAsia="zh-CN"/>
        </w:rPr>
        <w:t>i</w:t>
      </w:r>
      <w:proofErr w:type="spellEnd"/>
      <w:r>
        <w:rPr>
          <w:rFonts w:ascii="Times New Roman" w:eastAsia="Times New Roman" w:hAnsi="Times New Roman"/>
          <w:color w:val="000000"/>
          <w:sz w:val="24"/>
          <w:lang w:eastAsia="zh-CN"/>
        </w:rPr>
        <w:t>)</w:t>
      </w:r>
      <w:r>
        <w:rPr>
          <w:rFonts w:ascii="宋体" w:eastAsia="宋体" w:hAnsi="宋体"/>
          <w:color w:val="000000"/>
          <w:sz w:val="24"/>
          <w:lang w:eastAsia="zh-CN"/>
        </w:rPr>
        <w:t>、熟悉相关技术领域的法律法规、检测标准和技术规范、检测方法和程序以及设备性能，有解决技术问题的能力。</w:t>
      </w:r>
    </w:p>
    <w:p w14:paraId="76951E44" w14:textId="77777777" w:rsidR="00A64C45" w:rsidRDefault="00D460D9">
      <w:pPr>
        <w:autoSpaceDE w:val="0"/>
        <w:autoSpaceDN w:val="0"/>
        <w:spacing w:before="142" w:after="0" w:line="266" w:lineRule="exact"/>
        <w:rPr>
          <w:lang w:eastAsia="zh-CN"/>
        </w:rPr>
      </w:pPr>
      <w:r>
        <w:rPr>
          <w:rFonts w:ascii="Times New Roman" w:eastAsia="Times New Roman" w:hAnsi="Times New Roman"/>
          <w:color w:val="000000"/>
          <w:sz w:val="24"/>
          <w:lang w:eastAsia="zh-CN"/>
        </w:rPr>
        <w:t>j)</w:t>
      </w:r>
      <w:r>
        <w:rPr>
          <w:rFonts w:ascii="宋体" w:eastAsia="宋体" w:hAnsi="宋体"/>
          <w:color w:val="000000"/>
          <w:sz w:val="24"/>
          <w:lang w:eastAsia="zh-CN"/>
        </w:rPr>
        <w:t>、是相关领域的授权签字人。</w:t>
      </w:r>
    </w:p>
    <w:p w14:paraId="51B7152E" w14:textId="77777777" w:rsidR="00A64C45" w:rsidRDefault="00A64C45">
      <w:pPr>
        <w:rPr>
          <w:lang w:eastAsia="zh-CN"/>
        </w:rPr>
        <w:sectPr w:rsidR="00A64C45">
          <w:pgSz w:w="11906" w:h="16838"/>
          <w:pgMar w:top="444" w:right="1278" w:bottom="810" w:left="1406" w:header="720" w:footer="720" w:gutter="0"/>
          <w:cols w:space="720"/>
          <w:docGrid w:linePitch="360"/>
        </w:sectPr>
      </w:pPr>
    </w:p>
    <w:p w14:paraId="77B476ED" w14:textId="77777777" w:rsidR="00A64C45" w:rsidRDefault="00A64C45">
      <w:pPr>
        <w:autoSpaceDE w:val="0"/>
        <w:autoSpaceDN w:val="0"/>
        <w:spacing w:after="224" w:line="220" w:lineRule="exact"/>
        <w:rPr>
          <w:lang w:eastAsia="zh-CN"/>
        </w:rPr>
      </w:pPr>
    </w:p>
    <w:p w14:paraId="61434D8B"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2799E193"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E02B99D" w14:textId="49547A0D"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997C05B"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4DBB5ADE"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QM-5.2-1.0 </w:t>
            </w:r>
          </w:p>
        </w:tc>
      </w:tr>
      <w:tr w:rsidR="00A64C45" w14:paraId="45299FE1" w14:textId="77777777">
        <w:trPr>
          <w:trHeight w:hRule="exact" w:val="360"/>
        </w:trPr>
        <w:tc>
          <w:tcPr>
            <w:tcW w:w="4670" w:type="dxa"/>
            <w:gridSpan w:val="2"/>
            <w:vMerge/>
            <w:tcBorders>
              <w:top w:val="single" w:sz="4" w:space="0" w:color="000000"/>
              <w:bottom w:val="single" w:sz="4" w:space="0" w:color="000000"/>
              <w:right w:val="single" w:sz="4" w:space="0" w:color="000000"/>
            </w:tcBorders>
          </w:tcPr>
          <w:p w14:paraId="556F7F98"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17ED717"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6A0E6445"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6</w:t>
            </w:r>
            <w:r>
              <w:rPr>
                <w:rFonts w:ascii="宋体" w:eastAsia="宋体" w:hAnsi="宋体"/>
                <w:color w:val="000000"/>
                <w:sz w:val="24"/>
              </w:rPr>
              <w:t xml:space="preserve"> 页共</w:t>
            </w:r>
            <w:r>
              <w:rPr>
                <w:rFonts w:ascii="Calibri" w:eastAsia="Calibri" w:hAnsi="Calibri"/>
                <w:color w:val="000000"/>
                <w:sz w:val="24"/>
              </w:rPr>
              <w:t>6</w:t>
            </w:r>
            <w:r>
              <w:rPr>
                <w:rFonts w:ascii="宋体" w:eastAsia="宋体" w:hAnsi="宋体"/>
                <w:color w:val="000000"/>
                <w:sz w:val="24"/>
              </w:rPr>
              <w:t xml:space="preserve"> 页</w:t>
            </w:r>
          </w:p>
        </w:tc>
      </w:tr>
      <w:tr w:rsidR="00A64C45" w14:paraId="6FE4761A"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68E75B65"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EAA17AC"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人员</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E5ADD21"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6EE204F1" w14:textId="00AD90EC"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16563A9D" w14:textId="77777777">
        <w:trPr>
          <w:trHeight w:hRule="exact" w:val="676"/>
        </w:trPr>
        <w:tc>
          <w:tcPr>
            <w:tcW w:w="2335" w:type="dxa"/>
            <w:vMerge/>
            <w:tcBorders>
              <w:top w:val="single" w:sz="4" w:space="0" w:color="000000"/>
              <w:bottom w:val="single" w:sz="4" w:space="0" w:color="000000"/>
              <w:right w:val="single" w:sz="4" w:space="0" w:color="000000"/>
            </w:tcBorders>
          </w:tcPr>
          <w:p w14:paraId="2A93BAA8" w14:textId="77777777" w:rsidR="00A64C45" w:rsidRDefault="00A64C45"/>
        </w:tc>
        <w:tc>
          <w:tcPr>
            <w:tcW w:w="2335" w:type="dxa"/>
            <w:vMerge/>
            <w:tcBorders>
              <w:top w:val="single" w:sz="4" w:space="0" w:color="000000"/>
              <w:left w:val="single" w:sz="4" w:space="0" w:color="000000"/>
              <w:bottom w:val="single" w:sz="4" w:space="0" w:color="000000"/>
              <w:right w:val="single" w:sz="4" w:space="0" w:color="000000"/>
            </w:tcBorders>
          </w:tcPr>
          <w:p w14:paraId="006C9893"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6125F533"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083C8F68" w14:textId="2CFFDEC4"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0513447F" w14:textId="77777777" w:rsidR="00A64C45" w:rsidRDefault="00D460D9">
      <w:pPr>
        <w:autoSpaceDE w:val="0"/>
        <w:autoSpaceDN w:val="0"/>
        <w:spacing w:after="0" w:line="366" w:lineRule="exact"/>
        <w:ind w:right="144"/>
        <w:rPr>
          <w:lang w:eastAsia="zh-CN"/>
        </w:rPr>
      </w:pPr>
      <w:r>
        <w:rPr>
          <w:rFonts w:ascii="Times New Roman" w:eastAsia="Times New Roman" w:hAnsi="Times New Roman"/>
          <w:color w:val="000000"/>
          <w:sz w:val="24"/>
          <w:lang w:eastAsia="zh-CN"/>
        </w:rPr>
        <w:t>5.2.3.13</w:t>
      </w:r>
      <w:r>
        <w:rPr>
          <w:rFonts w:ascii="宋体" w:eastAsia="宋体" w:hAnsi="宋体"/>
          <w:color w:val="000000"/>
          <w:sz w:val="24"/>
          <w:lang w:eastAsia="zh-CN"/>
        </w:rPr>
        <w:t xml:space="preserve"> 授权签字人，意见和解释人员的职责不同，前者是对报告内容负责的人，而后者是帮助客户正确理解和运用结果或结果不合格时帮助客户提出改进措施的人。本实验</w:t>
      </w:r>
    </w:p>
    <w:p w14:paraId="4F377D19" w14:textId="77777777" w:rsidR="00A64C45" w:rsidRDefault="00D460D9">
      <w:pPr>
        <w:autoSpaceDE w:val="0"/>
        <w:autoSpaceDN w:val="0"/>
        <w:spacing w:before="152" w:after="0" w:line="240" w:lineRule="exact"/>
        <w:jc w:val="center"/>
        <w:rPr>
          <w:lang w:eastAsia="zh-CN"/>
        </w:rPr>
      </w:pPr>
      <w:r>
        <w:rPr>
          <w:rFonts w:ascii="宋体" w:eastAsia="宋体" w:hAnsi="宋体"/>
          <w:color w:val="000000"/>
          <w:sz w:val="24"/>
          <w:lang w:eastAsia="zh-CN"/>
        </w:rPr>
        <w:t>室不对外部客户提供意见和解释，仅对内部客户在产品过程中的检测结果提供改进意见。</w:t>
      </w:r>
    </w:p>
    <w:p w14:paraId="1EC7146E" w14:textId="77777777" w:rsidR="00A64C45" w:rsidRDefault="00D460D9">
      <w:pPr>
        <w:autoSpaceDE w:val="0"/>
        <w:autoSpaceDN w:val="0"/>
        <w:spacing w:before="428" w:after="0" w:line="370" w:lineRule="exact"/>
        <w:ind w:right="288"/>
        <w:rPr>
          <w:lang w:eastAsia="zh-CN"/>
        </w:rPr>
      </w:pPr>
      <w:r>
        <w:rPr>
          <w:rFonts w:ascii="Times New Roman" w:eastAsia="Times New Roman" w:hAnsi="Times New Roman"/>
          <w:color w:val="000000"/>
          <w:sz w:val="24"/>
          <w:lang w:eastAsia="zh-CN"/>
        </w:rPr>
        <w:t>5.2.4</w:t>
      </w:r>
      <w:r>
        <w:rPr>
          <w:rFonts w:ascii="宋体" w:eastAsia="宋体" w:hAnsi="宋体"/>
          <w:color w:val="000000"/>
          <w:sz w:val="24"/>
          <w:lang w:eastAsia="zh-CN"/>
        </w:rPr>
        <w:t xml:space="preserve"> 技术负责人对从事特定工作的人员，应按要求根据相应的教育、培训、经验和</w:t>
      </w:r>
      <w:r>
        <w:rPr>
          <w:rFonts w:ascii="Times New Roman" w:eastAsia="Times New Roman" w:hAnsi="Times New Roman"/>
          <w:color w:val="000000"/>
          <w:sz w:val="24"/>
          <w:lang w:eastAsia="zh-CN"/>
        </w:rPr>
        <w:t>/</w:t>
      </w:r>
      <w:r>
        <w:rPr>
          <w:rFonts w:ascii="宋体" w:eastAsia="宋体" w:hAnsi="宋体"/>
          <w:color w:val="000000"/>
          <w:sz w:val="24"/>
          <w:lang w:eastAsia="zh-CN"/>
        </w:rPr>
        <w:t>或可证明的技能进行资格确认。</w:t>
      </w:r>
    </w:p>
    <w:p w14:paraId="56678C76" w14:textId="77777777" w:rsidR="00A64C45" w:rsidRDefault="00D460D9">
      <w:pPr>
        <w:autoSpaceDE w:val="0"/>
        <w:autoSpaceDN w:val="0"/>
        <w:spacing w:before="40" w:after="0" w:line="370" w:lineRule="exact"/>
        <w:ind w:right="144"/>
        <w:rPr>
          <w:lang w:eastAsia="zh-CN"/>
        </w:rPr>
      </w:pPr>
      <w:r>
        <w:rPr>
          <w:rFonts w:ascii="Times New Roman" w:eastAsia="Times New Roman" w:hAnsi="Times New Roman"/>
          <w:color w:val="000000"/>
          <w:sz w:val="24"/>
          <w:lang w:eastAsia="zh-CN"/>
        </w:rPr>
        <w:t>5.2.5</w:t>
      </w:r>
      <w:r>
        <w:rPr>
          <w:rFonts w:ascii="宋体" w:eastAsia="宋体" w:hAnsi="宋体"/>
          <w:color w:val="000000"/>
          <w:sz w:val="24"/>
          <w:lang w:eastAsia="zh-CN"/>
        </w:rPr>
        <w:t xml:space="preserve"> 实验室经理对报告审核人员、授权签字人员等关键岗位进行授权，详见《授权人员清单》。</w:t>
      </w:r>
    </w:p>
    <w:p w14:paraId="5D84762A" w14:textId="77777777" w:rsidR="00A64C45" w:rsidRDefault="00D460D9">
      <w:pPr>
        <w:autoSpaceDE w:val="0"/>
        <w:autoSpaceDN w:val="0"/>
        <w:spacing w:before="40" w:after="0" w:line="370" w:lineRule="exact"/>
        <w:ind w:right="144"/>
        <w:rPr>
          <w:lang w:eastAsia="zh-CN"/>
        </w:rPr>
      </w:pPr>
      <w:r>
        <w:rPr>
          <w:rFonts w:ascii="Times New Roman" w:eastAsia="Times New Roman" w:hAnsi="Times New Roman"/>
          <w:color w:val="000000"/>
          <w:sz w:val="24"/>
          <w:lang w:eastAsia="zh-CN"/>
        </w:rPr>
        <w:t>5.2.6</w:t>
      </w:r>
      <w:r>
        <w:rPr>
          <w:rFonts w:ascii="宋体" w:eastAsia="宋体" w:hAnsi="宋体"/>
          <w:color w:val="000000"/>
          <w:sz w:val="24"/>
          <w:lang w:eastAsia="zh-CN"/>
        </w:rPr>
        <w:t xml:space="preserve"> 标准化科保留所有技术人员（包括签约人员）的相关授权、能力、教育和专业资格、培训、技术和经验的记录。</w:t>
      </w:r>
    </w:p>
    <w:p w14:paraId="3DB6074B" w14:textId="3FE5A353" w:rsidR="00A64C45" w:rsidRDefault="00D460D9">
      <w:pPr>
        <w:tabs>
          <w:tab w:val="left" w:pos="6732"/>
        </w:tabs>
        <w:autoSpaceDE w:val="0"/>
        <w:autoSpaceDN w:val="0"/>
        <w:spacing w:before="20" w:after="0" w:line="390" w:lineRule="exact"/>
        <w:ind w:right="1296"/>
        <w:rPr>
          <w:lang w:eastAsia="zh-CN"/>
        </w:rPr>
      </w:pPr>
      <w:r>
        <w:rPr>
          <w:rFonts w:ascii="Times New Roman" w:eastAsia="Times New Roman" w:hAnsi="Times New Roman"/>
          <w:color w:val="000000"/>
          <w:sz w:val="24"/>
          <w:lang w:eastAsia="zh-CN"/>
        </w:rPr>
        <w:t>5.2.7</w:t>
      </w:r>
      <w:r>
        <w:rPr>
          <w:rFonts w:ascii="宋体" w:eastAsia="宋体" w:hAnsi="宋体"/>
          <w:color w:val="000000"/>
          <w:sz w:val="24"/>
          <w:lang w:eastAsia="zh-CN"/>
        </w:rPr>
        <w:t xml:space="preserve"> 支持性文件</w:t>
      </w:r>
      <w:r>
        <w:rPr>
          <w:lang w:eastAsia="zh-CN"/>
        </w:rPr>
        <w:br/>
      </w:r>
      <w:r>
        <w:rPr>
          <w:rFonts w:ascii="宋体" w:eastAsia="宋体" w:hAnsi="宋体"/>
          <w:color w:val="000000"/>
          <w:sz w:val="24"/>
          <w:lang w:eastAsia="zh-CN"/>
        </w:rPr>
        <w:t>授权人员清单</w:t>
      </w:r>
      <w:r>
        <w:rPr>
          <w:rFonts w:ascii="Times New Roman" w:eastAsia="Times New Roman" w:hAnsi="Times New Roman"/>
          <w:color w:val="000000"/>
          <w:sz w:val="24"/>
          <w:lang w:eastAsia="zh-CN"/>
        </w:rPr>
        <w:t xml:space="preserve">QM-F05 </w:t>
      </w:r>
      <w:r>
        <w:rPr>
          <w:rFonts w:ascii="宋体" w:eastAsia="宋体" w:hAnsi="宋体"/>
          <w:color w:val="000000"/>
          <w:sz w:val="24"/>
          <w:lang w:eastAsia="zh-CN"/>
        </w:rPr>
        <w:t>人员培训管理程序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QP-6.2-02</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质量监督作业指导书</w:t>
      </w:r>
      <w:r w:rsidR="000A6514">
        <w:rPr>
          <w:rFonts w:ascii="Times New Roman" w:eastAsia="Times New Roman" w:hAnsi="Times New Roman"/>
          <w:color w:val="000000"/>
          <w:sz w:val="24"/>
          <w:lang w:eastAsia="zh-CN"/>
        </w:rPr>
        <w:t>QS-4.1-01</w:t>
      </w:r>
      <w:r>
        <w:rPr>
          <w:rFonts w:ascii="Times New Roman" w:eastAsia="Times New Roman" w:hAnsi="Times New Roman"/>
          <w:color w:val="000000"/>
          <w:sz w:val="24"/>
          <w:lang w:eastAsia="zh-CN"/>
        </w:rPr>
        <w:t xml:space="preserve"> </w:t>
      </w:r>
    </w:p>
    <w:p w14:paraId="0B42A084" w14:textId="77777777" w:rsidR="00A64C45" w:rsidRDefault="00A64C45">
      <w:pPr>
        <w:rPr>
          <w:lang w:eastAsia="zh-CN"/>
        </w:rPr>
        <w:sectPr w:rsidR="00A64C45">
          <w:pgSz w:w="11906" w:h="16838"/>
          <w:pgMar w:top="444" w:right="1158" w:bottom="1440" w:left="1406" w:header="720" w:footer="720" w:gutter="0"/>
          <w:cols w:space="720"/>
          <w:docGrid w:linePitch="360"/>
        </w:sectPr>
      </w:pPr>
    </w:p>
    <w:p w14:paraId="16149A62" w14:textId="77777777" w:rsidR="00A64C45" w:rsidRDefault="00A64C45">
      <w:pPr>
        <w:autoSpaceDE w:val="0"/>
        <w:autoSpaceDN w:val="0"/>
        <w:spacing w:after="224" w:line="220" w:lineRule="exact"/>
        <w:rPr>
          <w:lang w:eastAsia="zh-CN"/>
        </w:rPr>
      </w:pPr>
    </w:p>
    <w:p w14:paraId="2F735E72"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0DC6B8F8"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77FB01C5" w14:textId="1C130AC0"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37FD1E8"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9A4AE7D"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QM-5.3-1.0 </w:t>
            </w:r>
          </w:p>
        </w:tc>
      </w:tr>
      <w:tr w:rsidR="00A64C45" w14:paraId="1219B7EA" w14:textId="77777777">
        <w:trPr>
          <w:trHeight w:hRule="exact" w:val="360"/>
        </w:trPr>
        <w:tc>
          <w:tcPr>
            <w:tcW w:w="4552" w:type="dxa"/>
            <w:gridSpan w:val="2"/>
            <w:vMerge/>
            <w:tcBorders>
              <w:top w:val="single" w:sz="4" w:space="0" w:color="000000"/>
              <w:bottom w:val="single" w:sz="4" w:space="0" w:color="000000"/>
              <w:right w:val="single" w:sz="4" w:space="0" w:color="000000"/>
            </w:tcBorders>
          </w:tcPr>
          <w:p w14:paraId="1BB2C77B"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49B74CE"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4ADCC260"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1D6518D2"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7FB15A14"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1D9BBCF"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设施和环境条件</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906C87F"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044670E1" w14:textId="3A95BB8F"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3D8C2DFE" w14:textId="77777777">
        <w:trPr>
          <w:trHeight w:hRule="exact" w:val="364"/>
        </w:trPr>
        <w:tc>
          <w:tcPr>
            <w:tcW w:w="2276" w:type="dxa"/>
            <w:vMerge/>
            <w:tcBorders>
              <w:top w:val="single" w:sz="4" w:space="0" w:color="000000"/>
              <w:bottom w:val="single" w:sz="4" w:space="0" w:color="000000"/>
              <w:right w:val="single" w:sz="4" w:space="0" w:color="000000"/>
            </w:tcBorders>
          </w:tcPr>
          <w:p w14:paraId="4A75E2CA" w14:textId="77777777" w:rsidR="00A64C45" w:rsidRDefault="00A64C45"/>
        </w:tc>
        <w:tc>
          <w:tcPr>
            <w:tcW w:w="2276" w:type="dxa"/>
            <w:vMerge/>
            <w:tcBorders>
              <w:top w:val="single" w:sz="4" w:space="0" w:color="000000"/>
              <w:left w:val="single" w:sz="4" w:space="0" w:color="000000"/>
              <w:bottom w:val="single" w:sz="4" w:space="0" w:color="000000"/>
              <w:right w:val="single" w:sz="4" w:space="0" w:color="000000"/>
            </w:tcBorders>
          </w:tcPr>
          <w:p w14:paraId="278A498F"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7F34B52F"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2417BBCB" w14:textId="4830EB0D"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45CD3B8B" w14:textId="77777777" w:rsidR="00A64C45" w:rsidRDefault="00D460D9">
      <w:pPr>
        <w:autoSpaceDE w:val="0"/>
        <w:autoSpaceDN w:val="0"/>
        <w:spacing w:before="80" w:after="0" w:line="380" w:lineRule="exact"/>
        <w:rPr>
          <w:lang w:eastAsia="zh-CN"/>
        </w:rPr>
      </w:pPr>
      <w:r>
        <w:rPr>
          <w:rFonts w:ascii="Times New Roman" w:eastAsia="Times New Roman" w:hAnsi="Times New Roman"/>
          <w:color w:val="000000"/>
          <w:sz w:val="24"/>
          <w:lang w:eastAsia="zh-CN"/>
        </w:rPr>
        <w:t xml:space="preserve">5.3 </w:t>
      </w:r>
      <w:r>
        <w:rPr>
          <w:rFonts w:ascii="宋体" w:eastAsia="宋体" w:hAnsi="宋体"/>
          <w:color w:val="000000"/>
          <w:sz w:val="24"/>
          <w:lang w:eastAsia="zh-CN"/>
        </w:rPr>
        <w:t>设施和环境条件</w:t>
      </w:r>
      <w:r>
        <w:rPr>
          <w:lang w:eastAsia="zh-CN"/>
        </w:rPr>
        <w:br/>
      </w:r>
      <w:r>
        <w:rPr>
          <w:rFonts w:ascii="Times New Roman" w:eastAsia="Times New Roman" w:hAnsi="Times New Roman"/>
          <w:color w:val="000000"/>
          <w:sz w:val="24"/>
          <w:lang w:eastAsia="zh-CN"/>
        </w:rPr>
        <w:t xml:space="preserve">5.3.1 </w:t>
      </w:r>
      <w:r>
        <w:rPr>
          <w:rFonts w:ascii="宋体" w:eastAsia="宋体" w:hAnsi="宋体"/>
          <w:color w:val="000000"/>
          <w:sz w:val="24"/>
          <w:lang w:eastAsia="zh-CN"/>
        </w:rPr>
        <w:t>用于检测的设施（包括但不限于能源、照明和环境条件），应有利于检测的正确实施。</w:t>
      </w:r>
    </w:p>
    <w:p w14:paraId="6D722E44" w14:textId="77777777" w:rsidR="00A64C45" w:rsidRDefault="00D460D9">
      <w:pPr>
        <w:autoSpaceDE w:val="0"/>
        <w:autoSpaceDN w:val="0"/>
        <w:spacing w:before="18" w:after="0" w:line="388" w:lineRule="exact"/>
        <w:rPr>
          <w:lang w:eastAsia="zh-CN"/>
        </w:rPr>
      </w:pPr>
      <w:r>
        <w:rPr>
          <w:rFonts w:ascii="Times New Roman" w:eastAsia="Times New Roman" w:hAnsi="Times New Roman"/>
          <w:color w:val="000000"/>
          <w:sz w:val="24"/>
          <w:lang w:eastAsia="zh-CN"/>
        </w:rPr>
        <w:t xml:space="preserve">5.3.1.1 </w:t>
      </w:r>
      <w:r>
        <w:rPr>
          <w:rFonts w:ascii="宋体" w:eastAsia="宋体" w:hAnsi="宋体"/>
          <w:color w:val="000000"/>
          <w:sz w:val="24"/>
          <w:lang w:eastAsia="zh-CN"/>
        </w:rPr>
        <w:t>设施和环境条件应确保不会使检测结果无效，或对所要求的正确性和可靠性产生不良影响；</w:t>
      </w:r>
      <w:r>
        <w:rPr>
          <w:lang w:eastAsia="zh-CN"/>
        </w:rPr>
        <w:br/>
      </w:r>
      <w:r>
        <w:rPr>
          <w:rFonts w:ascii="Times New Roman" w:eastAsia="Times New Roman" w:hAnsi="Times New Roman"/>
          <w:color w:val="000000"/>
          <w:sz w:val="24"/>
          <w:lang w:eastAsia="zh-CN"/>
        </w:rPr>
        <w:t xml:space="preserve">5.3.1.2 </w:t>
      </w:r>
      <w:r>
        <w:rPr>
          <w:rFonts w:ascii="宋体" w:eastAsia="宋体" w:hAnsi="宋体"/>
          <w:color w:val="000000"/>
          <w:sz w:val="24"/>
          <w:lang w:eastAsia="zh-CN"/>
        </w:rPr>
        <w:t>在实验室固定设施以外的场所进行的抽样、检测时，应予特别注意，也应满足上条款的要求，本实验室不涉及；</w:t>
      </w:r>
      <w:r>
        <w:rPr>
          <w:lang w:eastAsia="zh-CN"/>
        </w:rPr>
        <w:br/>
      </w:r>
      <w:r>
        <w:rPr>
          <w:rFonts w:ascii="Times New Roman" w:eastAsia="Times New Roman" w:hAnsi="Times New Roman"/>
          <w:color w:val="000000"/>
          <w:sz w:val="24"/>
          <w:lang w:eastAsia="zh-CN"/>
        </w:rPr>
        <w:t xml:space="preserve">5.3.1.3 </w:t>
      </w:r>
      <w:r>
        <w:rPr>
          <w:rFonts w:ascii="宋体" w:eastAsia="宋体" w:hAnsi="宋体"/>
          <w:color w:val="000000"/>
          <w:sz w:val="24"/>
          <w:lang w:eastAsia="zh-CN"/>
        </w:rPr>
        <w:t>应制订对影响检测结果的设施和环境条件的技术要求，如电源、供气、温度、湿度、噪声、照明、振动、室内气压等提出要求；</w:t>
      </w:r>
      <w:r>
        <w:rPr>
          <w:lang w:eastAsia="zh-CN"/>
        </w:rPr>
        <w:br/>
      </w:r>
      <w:r>
        <w:rPr>
          <w:rFonts w:ascii="Times New Roman" w:eastAsia="Times New Roman" w:hAnsi="Times New Roman"/>
          <w:color w:val="000000"/>
          <w:sz w:val="24"/>
          <w:lang w:eastAsia="zh-CN"/>
        </w:rPr>
        <w:t xml:space="preserve">5.3.2 </w:t>
      </w:r>
      <w:r>
        <w:rPr>
          <w:rFonts w:ascii="宋体" w:eastAsia="宋体" w:hAnsi="宋体"/>
          <w:color w:val="000000"/>
          <w:sz w:val="24"/>
          <w:lang w:eastAsia="zh-CN"/>
        </w:rPr>
        <w:t>实验室应监测、控制和记录环境条件，使其适应相关的规范、方法和程序要求，对结果的质量无影响。当环境条件危及到检测的结果时，应停止检测。</w:t>
      </w:r>
    </w:p>
    <w:p w14:paraId="5065E0B0" w14:textId="77777777" w:rsidR="00A64C45" w:rsidRDefault="00D460D9">
      <w:pPr>
        <w:autoSpaceDE w:val="0"/>
        <w:autoSpaceDN w:val="0"/>
        <w:spacing w:before="142" w:after="0" w:line="264" w:lineRule="exact"/>
        <w:rPr>
          <w:lang w:eastAsia="zh-CN"/>
        </w:rPr>
      </w:pPr>
      <w:r>
        <w:rPr>
          <w:rFonts w:ascii="Times New Roman" w:eastAsia="Times New Roman" w:hAnsi="Times New Roman"/>
          <w:color w:val="000000"/>
          <w:sz w:val="24"/>
          <w:lang w:eastAsia="zh-CN"/>
        </w:rPr>
        <w:t xml:space="preserve">5.3.3 </w:t>
      </w:r>
      <w:r>
        <w:rPr>
          <w:rFonts w:ascii="宋体" w:eastAsia="宋体" w:hAnsi="宋体"/>
          <w:color w:val="000000"/>
          <w:sz w:val="24"/>
          <w:lang w:eastAsia="zh-CN"/>
        </w:rPr>
        <w:t>为防止设施和环境条件的交叉污染，应将不相容活动的相邻区域进行有效隔离。</w:t>
      </w:r>
    </w:p>
    <w:p w14:paraId="6F698EAF" w14:textId="77777777" w:rsidR="00A64C45" w:rsidRDefault="00D460D9">
      <w:pPr>
        <w:autoSpaceDE w:val="0"/>
        <w:autoSpaceDN w:val="0"/>
        <w:spacing w:before="12" w:after="0" w:line="380" w:lineRule="exact"/>
        <w:rPr>
          <w:lang w:eastAsia="zh-CN"/>
        </w:rPr>
      </w:pPr>
      <w:r>
        <w:rPr>
          <w:rFonts w:ascii="Times New Roman" w:eastAsia="Times New Roman" w:hAnsi="Times New Roman"/>
          <w:color w:val="000000"/>
          <w:sz w:val="24"/>
          <w:lang w:eastAsia="zh-CN"/>
        </w:rPr>
        <w:t xml:space="preserve">5.3.4 </w:t>
      </w:r>
      <w:r>
        <w:rPr>
          <w:rFonts w:ascii="宋体" w:eastAsia="宋体" w:hAnsi="宋体"/>
          <w:color w:val="000000"/>
          <w:sz w:val="24"/>
          <w:lang w:eastAsia="zh-CN"/>
        </w:rPr>
        <w:t>为保证设施和环境条件的要求，应对人员的进入及设施的使用加以控制。</w:t>
      </w:r>
      <w:r>
        <w:rPr>
          <w:rFonts w:ascii="Times New Roman" w:eastAsia="Times New Roman" w:hAnsi="Times New Roman"/>
          <w:color w:val="000000"/>
          <w:sz w:val="24"/>
          <w:lang w:eastAsia="zh-CN"/>
        </w:rPr>
        <w:t xml:space="preserve">5.3.5 </w:t>
      </w:r>
      <w:r>
        <w:rPr>
          <w:rFonts w:ascii="宋体" w:eastAsia="宋体" w:hAnsi="宋体"/>
          <w:color w:val="000000"/>
          <w:sz w:val="24"/>
          <w:lang w:eastAsia="zh-CN"/>
        </w:rPr>
        <w:t>为保证设施和环境条件的要求、提高效率、避免差错，应采取措施确保良好内务，这也利于业务增长、节省资源、安全生产、符合标准、提高员工满意度。</w:t>
      </w:r>
    </w:p>
    <w:p w14:paraId="3F93CC1B" w14:textId="6AA5A407" w:rsidR="00A64C45" w:rsidRDefault="00D460D9">
      <w:pPr>
        <w:tabs>
          <w:tab w:val="left" w:pos="6732"/>
        </w:tabs>
        <w:autoSpaceDE w:val="0"/>
        <w:autoSpaceDN w:val="0"/>
        <w:spacing w:before="16" w:after="0" w:line="390" w:lineRule="exact"/>
        <w:ind w:right="1296"/>
        <w:rPr>
          <w:lang w:eastAsia="zh-CN"/>
        </w:rPr>
      </w:pPr>
      <w:r>
        <w:rPr>
          <w:rFonts w:ascii="Times New Roman" w:eastAsia="Times New Roman" w:hAnsi="Times New Roman"/>
          <w:color w:val="000000"/>
          <w:sz w:val="24"/>
          <w:lang w:eastAsia="zh-CN"/>
        </w:rPr>
        <w:t xml:space="preserve">5.3.6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保护客户机密和所有权程序</w:t>
      </w:r>
      <w:r>
        <w:rPr>
          <w:rFonts w:ascii="Times New Roman" w:eastAsia="Times New Roman" w:hAnsi="Times New Roman"/>
          <w:color w:val="000000"/>
          <w:sz w:val="24"/>
          <w:lang w:eastAsia="zh-CN"/>
        </w:rPr>
        <w:t xml:space="preserve">                                QP-4.1-01 </w:t>
      </w:r>
      <w:r>
        <w:rPr>
          <w:rFonts w:ascii="宋体" w:eastAsia="宋体" w:hAnsi="宋体"/>
          <w:color w:val="000000"/>
          <w:sz w:val="24"/>
          <w:lang w:eastAsia="zh-CN"/>
        </w:rPr>
        <w:t>记录控制程序</w:t>
      </w:r>
      <w:r w:rsidR="000A6514">
        <w:rPr>
          <w:rFonts w:ascii="Times New Roman" w:eastAsia="Times New Roman" w:hAnsi="Times New Roman"/>
          <w:color w:val="000000"/>
          <w:sz w:val="24"/>
          <w:lang w:eastAsia="zh-CN"/>
        </w:rPr>
        <w:t>QP-8.4-01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设施和环境条件控制程序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QP-6.2-01</w:t>
      </w:r>
      <w:r>
        <w:rPr>
          <w:rFonts w:ascii="Times New Roman" w:eastAsia="Times New Roman" w:hAnsi="Times New Roman"/>
          <w:color w:val="000000"/>
          <w:sz w:val="24"/>
          <w:lang w:eastAsia="zh-CN"/>
        </w:rPr>
        <w:t xml:space="preserve"> </w:t>
      </w:r>
    </w:p>
    <w:p w14:paraId="2409FD74" w14:textId="77777777" w:rsidR="00A64C45" w:rsidRDefault="00A64C45">
      <w:pPr>
        <w:rPr>
          <w:lang w:eastAsia="zh-CN"/>
        </w:rPr>
        <w:sectPr w:rsidR="00A64C45">
          <w:pgSz w:w="11906" w:h="16838"/>
          <w:pgMar w:top="444" w:right="1394" w:bottom="1440" w:left="1406" w:header="720" w:footer="720" w:gutter="0"/>
          <w:cols w:space="720"/>
          <w:docGrid w:linePitch="360"/>
        </w:sectPr>
      </w:pPr>
    </w:p>
    <w:p w14:paraId="2E4D1638" w14:textId="77777777" w:rsidR="00A64C45" w:rsidRDefault="00A64C45">
      <w:pPr>
        <w:autoSpaceDE w:val="0"/>
        <w:autoSpaceDN w:val="0"/>
        <w:spacing w:after="224" w:line="220" w:lineRule="exact"/>
        <w:rPr>
          <w:lang w:eastAsia="zh-CN"/>
        </w:rPr>
      </w:pPr>
    </w:p>
    <w:p w14:paraId="5E5A3C55"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08D808D0"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46C9687D" w14:textId="32A1D886"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7BA548F"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24AC0ED"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QM-5.4-1.0 </w:t>
            </w:r>
          </w:p>
        </w:tc>
      </w:tr>
      <w:tr w:rsidR="00A64C45" w14:paraId="664A2CD3"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62D6B654"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21DB023"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27FB1465"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3</w:t>
            </w:r>
            <w:r>
              <w:rPr>
                <w:rFonts w:ascii="宋体" w:eastAsia="宋体" w:hAnsi="宋体"/>
                <w:color w:val="000000"/>
                <w:sz w:val="24"/>
              </w:rPr>
              <w:t xml:space="preserve"> 页</w:t>
            </w:r>
          </w:p>
        </w:tc>
      </w:tr>
      <w:tr w:rsidR="00A64C45" w14:paraId="1AE1B664"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46A67517"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7AE6D668" w14:textId="77777777" w:rsidR="00A64C45" w:rsidRDefault="00D460D9">
            <w:pPr>
              <w:autoSpaceDE w:val="0"/>
              <w:autoSpaceDN w:val="0"/>
              <w:spacing w:before="236" w:after="0" w:line="240" w:lineRule="exact"/>
              <w:jc w:val="center"/>
              <w:rPr>
                <w:lang w:eastAsia="zh-CN"/>
              </w:rPr>
            </w:pPr>
            <w:r>
              <w:rPr>
                <w:rFonts w:ascii="宋体" w:eastAsia="宋体" w:hAnsi="宋体"/>
                <w:color w:val="000000"/>
                <w:sz w:val="24"/>
                <w:lang w:eastAsia="zh-CN"/>
              </w:rPr>
              <w:t>检测方法及方法的确认</w:t>
            </w:r>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04BC58EF"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8AC73C2" w14:textId="192B8E99"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0A6D2A29" w14:textId="77777777">
        <w:trPr>
          <w:trHeight w:hRule="exact" w:val="364"/>
        </w:trPr>
        <w:tc>
          <w:tcPr>
            <w:tcW w:w="2275" w:type="dxa"/>
            <w:vMerge/>
            <w:tcBorders>
              <w:top w:val="single" w:sz="4" w:space="0" w:color="000000"/>
              <w:bottom w:val="single" w:sz="4" w:space="0" w:color="000000"/>
              <w:right w:val="single" w:sz="4" w:space="0" w:color="000000"/>
            </w:tcBorders>
          </w:tcPr>
          <w:p w14:paraId="601ED6CB" w14:textId="77777777" w:rsidR="00A64C45" w:rsidRDefault="00A64C45"/>
        </w:tc>
        <w:tc>
          <w:tcPr>
            <w:tcW w:w="2275" w:type="dxa"/>
            <w:vMerge/>
            <w:tcBorders>
              <w:top w:val="single" w:sz="4" w:space="0" w:color="000000"/>
              <w:left w:val="single" w:sz="4" w:space="0" w:color="000000"/>
              <w:bottom w:val="single" w:sz="4" w:space="0" w:color="000000"/>
              <w:right w:val="single" w:sz="4" w:space="0" w:color="000000"/>
            </w:tcBorders>
          </w:tcPr>
          <w:p w14:paraId="1A2319FE"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4FA8DC7F"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1C1FC8F5" w14:textId="452D4867"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18F7217E" w14:textId="77777777" w:rsidR="00A64C45" w:rsidRDefault="00D460D9">
      <w:pPr>
        <w:autoSpaceDE w:val="0"/>
        <w:autoSpaceDN w:val="0"/>
        <w:spacing w:before="72" w:after="0" w:line="390" w:lineRule="exact"/>
        <w:ind w:right="2880"/>
        <w:rPr>
          <w:lang w:eastAsia="zh-CN"/>
        </w:rPr>
      </w:pPr>
      <w:r>
        <w:rPr>
          <w:rFonts w:ascii="Times New Roman" w:eastAsia="Times New Roman" w:hAnsi="Times New Roman"/>
          <w:color w:val="000000"/>
          <w:sz w:val="24"/>
          <w:lang w:eastAsia="zh-CN"/>
        </w:rPr>
        <w:t xml:space="preserve">5.4 </w:t>
      </w:r>
      <w:r>
        <w:rPr>
          <w:rFonts w:ascii="宋体" w:eastAsia="宋体" w:hAnsi="宋体"/>
          <w:color w:val="000000"/>
          <w:sz w:val="24"/>
          <w:lang w:eastAsia="zh-CN"/>
        </w:rPr>
        <w:t>检测方法及方法的确认</w:t>
      </w:r>
      <w:r>
        <w:rPr>
          <w:lang w:eastAsia="zh-CN"/>
        </w:rPr>
        <w:br/>
      </w:r>
      <w:r>
        <w:rPr>
          <w:rFonts w:ascii="Times New Roman" w:eastAsia="Times New Roman" w:hAnsi="Times New Roman"/>
          <w:color w:val="000000"/>
          <w:sz w:val="24"/>
          <w:lang w:eastAsia="zh-CN"/>
        </w:rPr>
        <w:t xml:space="preserve">5.4.1 </w:t>
      </w:r>
      <w:r>
        <w:rPr>
          <w:rFonts w:ascii="宋体" w:eastAsia="宋体" w:hAnsi="宋体"/>
          <w:color w:val="000000"/>
          <w:sz w:val="24"/>
          <w:lang w:eastAsia="zh-CN"/>
        </w:rPr>
        <w:t>总则</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、实验室应使用适合的方法和规范进行所有检测，包括：</w:t>
      </w:r>
      <w:r>
        <w:rPr>
          <w:rFonts w:ascii="Times New Roman" w:eastAsia="Times New Roman" w:hAnsi="Times New Roman"/>
          <w:color w:val="000000"/>
          <w:sz w:val="24"/>
          <w:lang w:eastAsia="zh-CN"/>
        </w:rPr>
        <w:t>——</w:t>
      </w:r>
      <w:r>
        <w:rPr>
          <w:rFonts w:ascii="宋体" w:eastAsia="宋体" w:hAnsi="宋体"/>
          <w:color w:val="000000"/>
          <w:sz w:val="24"/>
          <w:lang w:eastAsia="zh-CN"/>
        </w:rPr>
        <w:t>被检测物品的处理、运输、存储和准备；</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测量不确定度的评定；</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检测数据的统计技术分析。</w:t>
      </w:r>
    </w:p>
    <w:p w14:paraId="5BCC93E5" w14:textId="77777777" w:rsidR="00A64C45" w:rsidRDefault="00D460D9">
      <w:pPr>
        <w:autoSpaceDE w:val="0"/>
        <w:autoSpaceDN w:val="0"/>
        <w:spacing w:before="2" w:after="0" w:line="390" w:lineRule="exact"/>
        <w:ind w:right="3024"/>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、如果缺少指导书可能影响检测结果，应具有指导书：</w:t>
      </w:r>
      <w:r>
        <w:rPr>
          <w:rFonts w:ascii="Times New Roman" w:eastAsia="Times New Roman" w:hAnsi="Times New Roman"/>
          <w:color w:val="000000"/>
          <w:sz w:val="24"/>
          <w:lang w:eastAsia="zh-CN"/>
        </w:rPr>
        <w:t>——</w:t>
      </w:r>
      <w:r>
        <w:rPr>
          <w:rFonts w:ascii="宋体" w:eastAsia="宋体" w:hAnsi="宋体"/>
          <w:color w:val="000000"/>
          <w:sz w:val="24"/>
          <w:lang w:eastAsia="zh-CN"/>
        </w:rPr>
        <w:t>所有相关设备的使用和操作；</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处置、准备检测物品。</w:t>
      </w:r>
    </w:p>
    <w:p w14:paraId="5252B013" w14:textId="77777777" w:rsidR="00A64C45" w:rsidRDefault="00D460D9">
      <w:pPr>
        <w:autoSpaceDE w:val="0"/>
        <w:autoSpaceDN w:val="0"/>
        <w:spacing w:before="4" w:after="0" w:line="384" w:lineRule="exact"/>
        <w:rPr>
          <w:lang w:eastAsia="zh-CN"/>
        </w:rPr>
      </w:pPr>
      <w:r>
        <w:rPr>
          <w:rFonts w:ascii="Times New Roman" w:eastAsia="Times New Roman" w:hAnsi="Times New Roman"/>
          <w:color w:val="000000"/>
          <w:sz w:val="24"/>
          <w:lang w:eastAsia="zh-CN"/>
        </w:rPr>
        <w:t>c)</w:t>
      </w:r>
      <w:r>
        <w:rPr>
          <w:rFonts w:ascii="宋体" w:eastAsia="宋体" w:hAnsi="宋体"/>
          <w:color w:val="000000"/>
          <w:sz w:val="24"/>
          <w:lang w:eastAsia="zh-CN"/>
        </w:rPr>
        <w:t>、所有标准、质量手册、程序文件、规范、指导书、参考资料等应保持现行有效并易于员工取阅；</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、对检测方法的允许偏离，仅应在该偏离已被文件规定，经技术判断、授权和客户接受的情况下才允许发生。</w:t>
      </w:r>
    </w:p>
    <w:p w14:paraId="4939BAB8" w14:textId="77777777" w:rsidR="00A64C45" w:rsidRDefault="00D460D9">
      <w:pPr>
        <w:autoSpaceDE w:val="0"/>
        <w:autoSpaceDN w:val="0"/>
        <w:spacing w:before="16" w:after="0" w:line="390" w:lineRule="exact"/>
        <w:rPr>
          <w:lang w:eastAsia="zh-CN"/>
        </w:rPr>
      </w:pPr>
      <w:r>
        <w:rPr>
          <w:rFonts w:ascii="Times New Roman" w:eastAsia="Times New Roman" w:hAnsi="Times New Roman"/>
          <w:color w:val="000000"/>
          <w:sz w:val="24"/>
          <w:lang w:eastAsia="zh-CN"/>
        </w:rPr>
        <w:t xml:space="preserve">5.4.2 </w:t>
      </w:r>
      <w:r>
        <w:rPr>
          <w:rFonts w:ascii="宋体" w:eastAsia="宋体" w:hAnsi="宋体"/>
          <w:color w:val="000000"/>
          <w:sz w:val="24"/>
          <w:lang w:eastAsia="zh-CN"/>
        </w:rPr>
        <w:t>方法的选择：</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、实验室应采用满足客户需求并适用于所进行的检测方法；</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、应优先使用标准方法，即国际、区域或国家标准、行业标准发布的方法；实验室应确保使用标准的最新有效版本，除非该版本不适宜或不可能使用；</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、其次使用公认方法：即知名的技术组织或有关科学书籍和期刊公布的方法，设备制造商指定方法，在业内已得到公认；</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、非标准方法：是指未经相应标准化组织批准的检测方法，如能满足预期使用的实验室制定或采用的方法；</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、在引入检测之前，实验室应证实能够正确地运用这些方法，并通知客户；</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、如果标准方法有改变，实验室应当重新进行确认；</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、当认为客户建议的方法不适合或已过期时，应通知客户。</w:t>
      </w:r>
    </w:p>
    <w:p w14:paraId="46BCFB50" w14:textId="77777777" w:rsidR="00A64C45" w:rsidRDefault="00D460D9">
      <w:pPr>
        <w:autoSpaceDE w:val="0"/>
        <w:autoSpaceDN w:val="0"/>
        <w:spacing w:after="0" w:line="390" w:lineRule="exact"/>
        <w:ind w:right="2304"/>
        <w:rPr>
          <w:lang w:eastAsia="zh-CN"/>
        </w:rPr>
      </w:pPr>
      <w:r>
        <w:rPr>
          <w:rFonts w:ascii="Times New Roman" w:eastAsia="Times New Roman" w:hAnsi="Times New Roman"/>
          <w:color w:val="000000"/>
          <w:sz w:val="24"/>
          <w:lang w:eastAsia="zh-CN"/>
        </w:rPr>
        <w:t xml:space="preserve">5.4.3 </w:t>
      </w:r>
      <w:r>
        <w:rPr>
          <w:rFonts w:ascii="宋体" w:eastAsia="宋体" w:hAnsi="宋体"/>
          <w:color w:val="000000"/>
          <w:sz w:val="24"/>
          <w:lang w:eastAsia="zh-CN"/>
        </w:rPr>
        <w:t>实验室制定的方法</w:t>
      </w:r>
      <w:r>
        <w:rPr>
          <w:lang w:eastAsia="zh-CN"/>
        </w:rPr>
        <w:br/>
      </w:r>
      <w:r>
        <w:rPr>
          <w:rFonts w:ascii="宋体" w:eastAsia="宋体" w:hAnsi="宋体"/>
          <w:color w:val="000000"/>
          <w:sz w:val="24"/>
          <w:lang w:eastAsia="zh-CN"/>
        </w:rPr>
        <w:t>制定检测方法的过程应是有计划的活动：</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、应指定具有足够资源的有资格的人员进行；</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、计划应随进度加以更新，并确保所有有关人员之间的沟通。</w:t>
      </w:r>
    </w:p>
    <w:p w14:paraId="5B01F710" w14:textId="77777777" w:rsidR="00A64C45" w:rsidRDefault="00D460D9">
      <w:pPr>
        <w:autoSpaceDE w:val="0"/>
        <w:autoSpaceDN w:val="0"/>
        <w:spacing w:before="2" w:after="0" w:line="390" w:lineRule="exact"/>
        <w:ind w:right="4752"/>
        <w:rPr>
          <w:lang w:eastAsia="zh-CN"/>
        </w:rPr>
      </w:pPr>
      <w:r>
        <w:rPr>
          <w:rFonts w:ascii="Times New Roman" w:eastAsia="Times New Roman" w:hAnsi="Times New Roman"/>
          <w:color w:val="000000"/>
          <w:sz w:val="24"/>
          <w:lang w:eastAsia="zh-CN"/>
        </w:rPr>
        <w:t xml:space="preserve">5.4.4 </w:t>
      </w:r>
      <w:r>
        <w:rPr>
          <w:rFonts w:ascii="宋体" w:eastAsia="宋体" w:hAnsi="宋体"/>
          <w:color w:val="000000"/>
          <w:sz w:val="24"/>
          <w:lang w:eastAsia="zh-CN"/>
        </w:rPr>
        <w:t>非标准方法</w:t>
      </w:r>
      <w:r>
        <w:rPr>
          <w:lang w:eastAsia="zh-CN"/>
        </w:rPr>
        <w:br/>
      </w:r>
      <w:r>
        <w:rPr>
          <w:rFonts w:ascii="宋体" w:eastAsia="宋体" w:hAnsi="宋体"/>
          <w:color w:val="000000"/>
          <w:sz w:val="24"/>
          <w:lang w:eastAsia="zh-CN"/>
        </w:rPr>
        <w:t>当必须使用标准方法中未包含的方法时，</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、应遵守与客户达成的协议；</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、客户要求的清晰说明；</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、检测目的；</w:t>
      </w:r>
    </w:p>
    <w:p w14:paraId="75701A32" w14:textId="77777777" w:rsidR="00A64C45" w:rsidRDefault="00A64C45">
      <w:pPr>
        <w:rPr>
          <w:lang w:eastAsia="zh-CN"/>
        </w:rPr>
        <w:sectPr w:rsidR="00A64C45">
          <w:pgSz w:w="11906" w:h="16838"/>
          <w:pgMar w:top="444" w:right="1400" w:bottom="722" w:left="1406" w:header="720" w:footer="720" w:gutter="0"/>
          <w:cols w:space="720"/>
          <w:docGrid w:linePitch="360"/>
        </w:sectPr>
      </w:pPr>
    </w:p>
    <w:p w14:paraId="68A9D3E4" w14:textId="77777777" w:rsidR="00A64C45" w:rsidRDefault="00A64C45">
      <w:pPr>
        <w:autoSpaceDE w:val="0"/>
        <w:autoSpaceDN w:val="0"/>
        <w:spacing w:after="224" w:line="220" w:lineRule="exact"/>
        <w:rPr>
          <w:lang w:eastAsia="zh-CN"/>
        </w:rPr>
      </w:pPr>
    </w:p>
    <w:p w14:paraId="5632C90A"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5BF0EAD2"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75575E18" w14:textId="3F322B46"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3C1BA47"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2A13FD80"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QM-5.4-1.0 </w:t>
            </w:r>
          </w:p>
        </w:tc>
      </w:tr>
      <w:tr w:rsidR="00A64C45" w14:paraId="5EDA269F" w14:textId="77777777">
        <w:trPr>
          <w:trHeight w:hRule="exact" w:val="360"/>
        </w:trPr>
        <w:tc>
          <w:tcPr>
            <w:tcW w:w="4670" w:type="dxa"/>
            <w:gridSpan w:val="2"/>
            <w:vMerge/>
            <w:tcBorders>
              <w:top w:val="single" w:sz="4" w:space="0" w:color="000000"/>
              <w:bottom w:val="single" w:sz="4" w:space="0" w:color="000000"/>
              <w:right w:val="single" w:sz="4" w:space="0" w:color="000000"/>
            </w:tcBorders>
          </w:tcPr>
          <w:p w14:paraId="446D5387"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12A48B2"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3E33A8A9"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页共</w:t>
            </w:r>
            <w:r>
              <w:rPr>
                <w:rFonts w:ascii="Calibri" w:eastAsia="Calibri" w:hAnsi="Calibri"/>
                <w:color w:val="000000"/>
                <w:sz w:val="24"/>
              </w:rPr>
              <w:t>3</w:t>
            </w:r>
            <w:r>
              <w:rPr>
                <w:rFonts w:ascii="宋体" w:eastAsia="宋体" w:hAnsi="宋体"/>
                <w:color w:val="000000"/>
                <w:sz w:val="24"/>
              </w:rPr>
              <w:t xml:space="preserve"> 页</w:t>
            </w:r>
          </w:p>
        </w:tc>
      </w:tr>
      <w:tr w:rsidR="00A64C45" w14:paraId="0DE72A95"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720889AF"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4C96FC4E" w14:textId="77777777" w:rsidR="00A64C45" w:rsidRDefault="00D460D9">
            <w:pPr>
              <w:autoSpaceDE w:val="0"/>
              <w:autoSpaceDN w:val="0"/>
              <w:spacing w:before="236" w:after="0" w:line="240" w:lineRule="exact"/>
              <w:jc w:val="center"/>
              <w:rPr>
                <w:lang w:eastAsia="zh-CN"/>
              </w:rPr>
            </w:pPr>
            <w:r>
              <w:rPr>
                <w:rFonts w:ascii="宋体" w:eastAsia="宋体" w:hAnsi="宋体"/>
                <w:color w:val="000000"/>
                <w:sz w:val="24"/>
                <w:lang w:eastAsia="zh-CN"/>
              </w:rPr>
              <w:t>检测方法及方法的确认</w:t>
            </w:r>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575A0E62"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34E69B78" w14:textId="206D2F6A"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0C940C23" w14:textId="77777777">
        <w:trPr>
          <w:trHeight w:hRule="exact" w:val="364"/>
        </w:trPr>
        <w:tc>
          <w:tcPr>
            <w:tcW w:w="2335" w:type="dxa"/>
            <w:vMerge/>
            <w:tcBorders>
              <w:top w:val="single" w:sz="4" w:space="0" w:color="000000"/>
              <w:bottom w:val="single" w:sz="4" w:space="0" w:color="000000"/>
              <w:right w:val="single" w:sz="4" w:space="0" w:color="000000"/>
            </w:tcBorders>
          </w:tcPr>
          <w:p w14:paraId="78593D63" w14:textId="77777777" w:rsidR="00A64C45" w:rsidRDefault="00A64C45"/>
        </w:tc>
        <w:tc>
          <w:tcPr>
            <w:tcW w:w="2335" w:type="dxa"/>
            <w:vMerge/>
            <w:tcBorders>
              <w:top w:val="single" w:sz="4" w:space="0" w:color="000000"/>
              <w:left w:val="single" w:sz="4" w:space="0" w:color="000000"/>
              <w:bottom w:val="single" w:sz="4" w:space="0" w:color="000000"/>
              <w:right w:val="single" w:sz="4" w:space="0" w:color="000000"/>
            </w:tcBorders>
          </w:tcPr>
          <w:p w14:paraId="12950610"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7A165A77"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46999272" w14:textId="1F55D23A"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26A263B2" w14:textId="77777777" w:rsidR="00A64C45" w:rsidRDefault="00D460D9">
      <w:pPr>
        <w:autoSpaceDE w:val="0"/>
        <w:autoSpaceDN w:val="0"/>
        <w:spacing w:before="196" w:after="0" w:line="266" w:lineRule="exact"/>
        <w:rPr>
          <w:lang w:eastAsia="zh-CN"/>
        </w:rPr>
      </w:pPr>
      <w:r>
        <w:rPr>
          <w:rFonts w:ascii="Times New Roman" w:eastAsia="Times New Roman" w:hAnsi="Times New Roman"/>
          <w:color w:val="000000"/>
          <w:sz w:val="24"/>
          <w:lang w:eastAsia="zh-CN"/>
        </w:rPr>
        <w:t>d)</w:t>
      </w:r>
      <w:r>
        <w:rPr>
          <w:rFonts w:ascii="宋体" w:eastAsia="宋体" w:hAnsi="宋体"/>
          <w:color w:val="000000"/>
          <w:sz w:val="24"/>
          <w:lang w:eastAsia="zh-CN"/>
        </w:rPr>
        <w:t>、使用前应适当的确认。</w:t>
      </w:r>
    </w:p>
    <w:p w14:paraId="3ED77A5B" w14:textId="77777777" w:rsidR="00A64C45" w:rsidRDefault="00D460D9">
      <w:pPr>
        <w:autoSpaceDE w:val="0"/>
        <w:autoSpaceDN w:val="0"/>
        <w:spacing w:after="0" w:line="390" w:lineRule="exact"/>
        <w:rPr>
          <w:lang w:eastAsia="zh-CN"/>
        </w:rPr>
      </w:pPr>
      <w:r>
        <w:rPr>
          <w:rFonts w:ascii="Times New Roman" w:eastAsia="Times New Roman" w:hAnsi="Times New Roman"/>
          <w:color w:val="000000"/>
          <w:sz w:val="24"/>
          <w:lang w:eastAsia="zh-CN"/>
        </w:rPr>
        <w:t xml:space="preserve">5.4.5 </w:t>
      </w:r>
      <w:r>
        <w:rPr>
          <w:rFonts w:ascii="宋体" w:eastAsia="宋体" w:hAnsi="宋体"/>
          <w:color w:val="000000"/>
          <w:sz w:val="24"/>
          <w:lang w:eastAsia="zh-CN"/>
        </w:rPr>
        <w:t>方法的确认</w:t>
      </w:r>
      <w:r>
        <w:rPr>
          <w:lang w:eastAsia="zh-CN"/>
        </w:rPr>
        <w:br/>
      </w:r>
      <w:r>
        <w:rPr>
          <w:rFonts w:ascii="Times New Roman" w:eastAsia="Times New Roman" w:hAnsi="Times New Roman"/>
          <w:color w:val="000000"/>
          <w:sz w:val="24"/>
          <w:lang w:eastAsia="zh-CN"/>
        </w:rPr>
        <w:t xml:space="preserve">5.4.5.1 </w:t>
      </w:r>
      <w:r>
        <w:rPr>
          <w:rFonts w:ascii="宋体" w:eastAsia="宋体" w:hAnsi="宋体"/>
          <w:color w:val="000000"/>
          <w:sz w:val="24"/>
          <w:lang w:eastAsia="zh-CN"/>
        </w:rPr>
        <w:t>确认是通过检查并提供客观证据，以证实某一特定预期用途的特定要求得到满足。</w:t>
      </w:r>
    </w:p>
    <w:p w14:paraId="6B7DD4F7" w14:textId="77777777" w:rsidR="00A64C45" w:rsidRDefault="00D460D9">
      <w:pPr>
        <w:autoSpaceDE w:val="0"/>
        <w:autoSpaceDN w:val="0"/>
        <w:spacing w:before="14" w:after="0" w:line="374" w:lineRule="exact"/>
        <w:ind w:right="1296"/>
        <w:rPr>
          <w:lang w:eastAsia="zh-CN"/>
        </w:rPr>
      </w:pPr>
      <w:r>
        <w:rPr>
          <w:rFonts w:ascii="Times New Roman" w:eastAsia="Times New Roman" w:hAnsi="Times New Roman"/>
          <w:color w:val="000000"/>
          <w:sz w:val="24"/>
          <w:lang w:eastAsia="zh-CN"/>
        </w:rPr>
        <w:t xml:space="preserve">5.4.5.2 </w:t>
      </w:r>
      <w:r>
        <w:rPr>
          <w:rFonts w:ascii="宋体" w:eastAsia="宋体" w:hAnsi="宋体"/>
          <w:color w:val="000000"/>
          <w:sz w:val="24"/>
          <w:lang w:eastAsia="zh-CN"/>
        </w:rPr>
        <w:t>应确认的方法：</w:t>
      </w:r>
      <w:r>
        <w:rPr>
          <w:lang w:eastAsia="zh-CN"/>
        </w:rPr>
        <w:br/>
      </w:r>
      <w:r>
        <w:rPr>
          <w:rFonts w:ascii="宋体" w:eastAsia="宋体" w:hAnsi="宋体"/>
          <w:color w:val="000000"/>
          <w:sz w:val="24"/>
          <w:lang w:eastAsia="zh-CN"/>
        </w:rPr>
        <w:t>标准方法、公认方法在过程中均已经过确认，无须再确认，只要适用即可。</w:t>
      </w:r>
    </w:p>
    <w:p w14:paraId="555FF4C0" w14:textId="77777777" w:rsidR="00A64C45" w:rsidRDefault="00D460D9">
      <w:pPr>
        <w:autoSpaceDE w:val="0"/>
        <w:autoSpaceDN w:val="0"/>
        <w:spacing w:before="148" w:after="0" w:line="240" w:lineRule="exact"/>
        <w:rPr>
          <w:lang w:eastAsia="zh-CN"/>
        </w:rPr>
      </w:pPr>
      <w:r>
        <w:rPr>
          <w:rFonts w:ascii="宋体" w:eastAsia="宋体" w:hAnsi="宋体"/>
          <w:color w:val="000000"/>
          <w:sz w:val="24"/>
          <w:lang w:eastAsia="zh-CN"/>
        </w:rPr>
        <w:t>非标准方法在使用前，必须征得客户同意和对方法进行确认（确认后的非标准方法，下</w:t>
      </w:r>
    </w:p>
    <w:p w14:paraId="5D3D4EAD" w14:textId="77777777" w:rsidR="00A64C45" w:rsidRDefault="00D460D9">
      <w:pPr>
        <w:autoSpaceDE w:val="0"/>
        <w:autoSpaceDN w:val="0"/>
        <w:spacing w:before="152" w:after="0" w:line="240" w:lineRule="exact"/>
        <w:rPr>
          <w:lang w:eastAsia="zh-CN"/>
        </w:rPr>
      </w:pPr>
      <w:r>
        <w:rPr>
          <w:rFonts w:ascii="宋体" w:eastAsia="宋体" w:hAnsi="宋体"/>
          <w:color w:val="000000"/>
          <w:sz w:val="24"/>
          <w:lang w:eastAsia="zh-CN"/>
        </w:rPr>
        <w:t>次使用前，应只需考察适用性），以证实该方法适用于预期的用途。</w:t>
      </w:r>
    </w:p>
    <w:p w14:paraId="14003664" w14:textId="77777777" w:rsidR="00A64C45" w:rsidRDefault="00D460D9">
      <w:pPr>
        <w:autoSpaceDE w:val="0"/>
        <w:autoSpaceDN w:val="0"/>
        <w:spacing w:after="0" w:line="394" w:lineRule="exact"/>
        <w:ind w:right="3744"/>
        <w:rPr>
          <w:lang w:eastAsia="zh-CN"/>
        </w:rPr>
      </w:pPr>
      <w:r>
        <w:rPr>
          <w:rFonts w:ascii="宋体" w:eastAsia="宋体" w:hAnsi="宋体"/>
          <w:color w:val="000000"/>
          <w:sz w:val="24"/>
          <w:lang w:eastAsia="zh-CN"/>
        </w:rPr>
        <w:t>应确认的非标准方法有：</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、实验室制定的方法，目前本实验室无自制方法；</w:t>
      </w:r>
      <w:r>
        <w:rPr>
          <w:rFonts w:ascii="Times New Roman" w:eastAsia="Times New Roman" w:hAnsi="Times New Roman"/>
          <w:color w:val="000000"/>
          <w:sz w:val="24"/>
          <w:lang w:eastAsia="zh-CN"/>
        </w:rPr>
        <w:t>b)</w:t>
      </w:r>
      <w:r>
        <w:rPr>
          <w:rFonts w:ascii="宋体" w:eastAsia="宋体" w:hAnsi="宋体"/>
          <w:color w:val="000000"/>
          <w:sz w:val="24"/>
          <w:lang w:eastAsia="zh-CN"/>
        </w:rPr>
        <w:t>、超出预定范围使用的标准方法；</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、扩充和修改过的标准方法。</w:t>
      </w:r>
    </w:p>
    <w:p w14:paraId="67335140" w14:textId="77777777" w:rsidR="00A64C45" w:rsidRDefault="00D460D9">
      <w:pPr>
        <w:autoSpaceDE w:val="0"/>
        <w:autoSpaceDN w:val="0"/>
        <w:spacing w:before="124" w:after="0" w:line="264" w:lineRule="exact"/>
        <w:rPr>
          <w:lang w:eastAsia="zh-CN"/>
        </w:rPr>
      </w:pPr>
      <w:r>
        <w:rPr>
          <w:rFonts w:ascii="Times New Roman" w:eastAsia="Times New Roman" w:hAnsi="Times New Roman"/>
          <w:color w:val="000000"/>
          <w:sz w:val="24"/>
          <w:lang w:eastAsia="zh-CN"/>
        </w:rPr>
        <w:t xml:space="preserve">5.4.5.3 </w:t>
      </w:r>
      <w:r>
        <w:rPr>
          <w:rFonts w:ascii="宋体" w:eastAsia="宋体" w:hAnsi="宋体"/>
          <w:color w:val="000000"/>
          <w:sz w:val="24"/>
          <w:lang w:eastAsia="zh-CN"/>
        </w:rPr>
        <w:t>确认应尽可能全面，以满足预定用途或应用领域的需要。</w:t>
      </w:r>
    </w:p>
    <w:p w14:paraId="36C0E38F" w14:textId="77777777" w:rsidR="00A64C45" w:rsidRDefault="00D460D9">
      <w:pPr>
        <w:autoSpaceDE w:val="0"/>
        <w:autoSpaceDN w:val="0"/>
        <w:spacing w:before="4" w:after="0" w:line="388" w:lineRule="exact"/>
        <w:ind w:right="576"/>
        <w:rPr>
          <w:lang w:eastAsia="zh-CN"/>
        </w:rPr>
      </w:pPr>
      <w:r>
        <w:rPr>
          <w:rFonts w:ascii="Times New Roman" w:eastAsia="Times New Roman" w:hAnsi="Times New Roman"/>
          <w:color w:val="000000"/>
          <w:sz w:val="24"/>
          <w:lang w:eastAsia="zh-CN"/>
        </w:rPr>
        <w:t xml:space="preserve">5.4.5.4 </w:t>
      </w:r>
      <w:r>
        <w:rPr>
          <w:rFonts w:ascii="宋体" w:eastAsia="宋体" w:hAnsi="宋体"/>
          <w:color w:val="000000"/>
          <w:sz w:val="24"/>
          <w:lang w:eastAsia="zh-CN"/>
        </w:rPr>
        <w:t>记录所获得的结果、使用的确认规范以及该方法是否适合预期用途的声明。</w:t>
      </w:r>
      <w:r>
        <w:rPr>
          <w:rFonts w:ascii="Times New Roman" w:eastAsia="Times New Roman" w:hAnsi="Times New Roman"/>
          <w:color w:val="000000"/>
          <w:sz w:val="24"/>
          <w:lang w:eastAsia="zh-CN"/>
        </w:rPr>
        <w:t xml:space="preserve">5.4.5.5 </w:t>
      </w:r>
      <w:r>
        <w:rPr>
          <w:rFonts w:ascii="宋体" w:eastAsia="宋体" w:hAnsi="宋体"/>
          <w:color w:val="000000"/>
          <w:sz w:val="24"/>
          <w:lang w:eastAsia="zh-CN"/>
        </w:rPr>
        <w:t>方法确认得到值的范围和不确定度应与客户的需求紧密相关。</w:t>
      </w:r>
    </w:p>
    <w:p w14:paraId="20E6C097" w14:textId="77777777" w:rsidR="00A64C45" w:rsidRDefault="00D460D9">
      <w:pPr>
        <w:autoSpaceDE w:val="0"/>
        <w:autoSpaceDN w:val="0"/>
        <w:spacing w:before="8" w:after="0" w:line="384" w:lineRule="exact"/>
        <w:ind w:right="144"/>
        <w:rPr>
          <w:lang w:eastAsia="zh-CN"/>
        </w:rPr>
      </w:pPr>
      <w:r>
        <w:rPr>
          <w:rFonts w:ascii="Times New Roman" w:eastAsia="Times New Roman" w:hAnsi="Times New Roman"/>
          <w:color w:val="000000"/>
          <w:sz w:val="24"/>
          <w:lang w:eastAsia="zh-CN"/>
        </w:rPr>
        <w:t xml:space="preserve">5.4.6 </w:t>
      </w:r>
      <w:r>
        <w:rPr>
          <w:rFonts w:ascii="宋体" w:eastAsia="宋体" w:hAnsi="宋体"/>
          <w:color w:val="000000"/>
          <w:sz w:val="24"/>
          <w:lang w:eastAsia="zh-CN"/>
        </w:rPr>
        <w:t>测量不确定度的评定</w:t>
      </w:r>
      <w:r>
        <w:rPr>
          <w:lang w:eastAsia="zh-CN"/>
        </w:rPr>
        <w:br/>
      </w:r>
      <w:r>
        <w:rPr>
          <w:rFonts w:ascii="Times New Roman" w:eastAsia="Times New Roman" w:hAnsi="Times New Roman"/>
          <w:color w:val="000000"/>
          <w:sz w:val="24"/>
          <w:lang w:eastAsia="zh-CN"/>
        </w:rPr>
        <w:t xml:space="preserve">5.4.6.1 </w:t>
      </w:r>
      <w:r>
        <w:rPr>
          <w:rFonts w:ascii="宋体" w:eastAsia="宋体" w:hAnsi="宋体"/>
          <w:color w:val="000000"/>
          <w:sz w:val="24"/>
          <w:lang w:eastAsia="zh-CN"/>
        </w:rPr>
        <w:t>测量不确定度表征合理地赋予被测量之值的分散性与测量结果相联系的参数；</w:t>
      </w:r>
      <w:r>
        <w:rPr>
          <w:rFonts w:ascii="Times New Roman" w:eastAsia="Times New Roman" w:hAnsi="Times New Roman"/>
          <w:color w:val="000000"/>
          <w:sz w:val="24"/>
          <w:lang w:eastAsia="zh-CN"/>
        </w:rPr>
        <w:t>5.4.6.2</w:t>
      </w:r>
      <w:r>
        <w:rPr>
          <w:rFonts w:ascii="宋体" w:eastAsia="宋体" w:hAnsi="宋体"/>
          <w:color w:val="000000"/>
          <w:sz w:val="24"/>
          <w:lang w:eastAsia="zh-CN"/>
        </w:rPr>
        <w:t xml:space="preserve"> 实验室应具有并应用评定测量不确定度的方法，在客户要求的情况下，测试报告必须提供测量结果的不确定度。</w:t>
      </w:r>
    </w:p>
    <w:p w14:paraId="4F7719F3" w14:textId="77777777" w:rsidR="00A64C45" w:rsidRDefault="00D460D9">
      <w:pPr>
        <w:autoSpaceDE w:val="0"/>
        <w:autoSpaceDN w:val="0"/>
        <w:spacing w:before="36" w:after="0" w:line="372" w:lineRule="exact"/>
        <w:ind w:right="144"/>
        <w:rPr>
          <w:lang w:eastAsia="zh-CN"/>
        </w:rPr>
      </w:pPr>
      <w:r>
        <w:rPr>
          <w:rFonts w:ascii="Times New Roman" w:eastAsia="Times New Roman" w:hAnsi="Times New Roman"/>
          <w:color w:val="000000"/>
          <w:sz w:val="24"/>
          <w:lang w:eastAsia="zh-CN"/>
        </w:rPr>
        <w:t xml:space="preserve">5.4.6.3 </w:t>
      </w:r>
      <w:r>
        <w:rPr>
          <w:rFonts w:ascii="宋体" w:eastAsia="宋体" w:hAnsi="宋体"/>
          <w:color w:val="000000"/>
          <w:sz w:val="24"/>
          <w:lang w:eastAsia="zh-CN"/>
        </w:rPr>
        <w:t>在评定测量不确定时，以给定情况下的所有重要不确定度分量，均应采用适当的分析方法加以考虑。同时应确保测量结果的报告形式不会使客户造成对所给测量不确定</w:t>
      </w:r>
    </w:p>
    <w:p w14:paraId="272B68DA" w14:textId="77777777" w:rsidR="00A64C45" w:rsidRDefault="00D460D9">
      <w:pPr>
        <w:autoSpaceDE w:val="0"/>
        <w:autoSpaceDN w:val="0"/>
        <w:spacing w:before="150" w:after="0" w:line="240" w:lineRule="exact"/>
        <w:rPr>
          <w:lang w:eastAsia="zh-CN"/>
        </w:rPr>
      </w:pPr>
      <w:r>
        <w:rPr>
          <w:rFonts w:ascii="宋体" w:eastAsia="宋体" w:hAnsi="宋体"/>
          <w:color w:val="000000"/>
          <w:sz w:val="24"/>
          <w:lang w:eastAsia="zh-CN"/>
        </w:rPr>
        <w:t>度的误解。</w:t>
      </w:r>
    </w:p>
    <w:p w14:paraId="47624A69" w14:textId="77777777" w:rsidR="00A64C45" w:rsidRDefault="00D460D9">
      <w:pPr>
        <w:autoSpaceDE w:val="0"/>
        <w:autoSpaceDN w:val="0"/>
        <w:spacing w:before="26" w:after="0" w:line="382" w:lineRule="exact"/>
        <w:ind w:right="288"/>
        <w:rPr>
          <w:lang w:eastAsia="zh-CN"/>
        </w:rPr>
      </w:pPr>
      <w:r>
        <w:rPr>
          <w:rFonts w:ascii="Times New Roman" w:eastAsia="Times New Roman" w:hAnsi="Times New Roman"/>
          <w:color w:val="000000"/>
          <w:sz w:val="24"/>
          <w:lang w:eastAsia="zh-CN"/>
        </w:rPr>
        <w:t xml:space="preserve">5.4.7 </w:t>
      </w:r>
      <w:r>
        <w:rPr>
          <w:rFonts w:ascii="宋体" w:eastAsia="宋体" w:hAnsi="宋体"/>
          <w:color w:val="000000"/>
          <w:sz w:val="24"/>
          <w:lang w:eastAsia="zh-CN"/>
        </w:rPr>
        <w:t>数据控制</w:t>
      </w:r>
      <w:r>
        <w:rPr>
          <w:lang w:eastAsia="zh-CN"/>
        </w:rPr>
        <w:br/>
      </w:r>
      <w:r>
        <w:rPr>
          <w:rFonts w:ascii="Times New Roman" w:eastAsia="Times New Roman" w:hAnsi="Times New Roman"/>
          <w:color w:val="000000"/>
          <w:sz w:val="24"/>
          <w:lang w:eastAsia="zh-CN"/>
        </w:rPr>
        <w:t xml:space="preserve">5.4.7.1 </w:t>
      </w:r>
      <w:r>
        <w:rPr>
          <w:rFonts w:ascii="宋体" w:eastAsia="宋体" w:hAnsi="宋体"/>
          <w:color w:val="000000"/>
          <w:sz w:val="24"/>
          <w:lang w:eastAsia="zh-CN"/>
        </w:rPr>
        <w:t>对于非计算机和自动化设备所进行的计算和数据转换应有专人进行系统地和适当地复核检查以确保数据准确可靠。</w:t>
      </w:r>
    </w:p>
    <w:p w14:paraId="20CD8878" w14:textId="77777777" w:rsidR="00A64C45" w:rsidRDefault="00D460D9">
      <w:pPr>
        <w:autoSpaceDE w:val="0"/>
        <w:autoSpaceDN w:val="0"/>
        <w:spacing w:before="18" w:after="0" w:line="390" w:lineRule="exact"/>
        <w:ind w:right="144"/>
        <w:rPr>
          <w:lang w:eastAsia="zh-CN"/>
        </w:rPr>
      </w:pPr>
      <w:r>
        <w:rPr>
          <w:rFonts w:ascii="Times New Roman" w:eastAsia="Times New Roman" w:hAnsi="Times New Roman"/>
          <w:color w:val="000000"/>
          <w:sz w:val="24"/>
          <w:lang w:eastAsia="zh-CN"/>
        </w:rPr>
        <w:t xml:space="preserve">5.4.7.2 </w:t>
      </w:r>
      <w:r>
        <w:rPr>
          <w:rFonts w:ascii="宋体" w:eastAsia="宋体" w:hAnsi="宋体"/>
          <w:color w:val="000000"/>
          <w:sz w:val="24"/>
          <w:lang w:eastAsia="zh-CN"/>
        </w:rPr>
        <w:t>当利用计算机或自动设备对检测数据进行采集、处理、记录、报告、存储或检索时，实验室应确保：</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、对于自行开发的计算机软件应制定足够详细的文件，并对其适用性进行适当的确认；</w:t>
      </w:r>
      <w:r>
        <w:rPr>
          <w:rFonts w:ascii="Times New Roman" w:eastAsia="Times New Roman" w:hAnsi="Times New Roman"/>
          <w:color w:val="000000"/>
          <w:sz w:val="24"/>
          <w:lang w:eastAsia="zh-CN"/>
        </w:rPr>
        <w:t>b)</w:t>
      </w:r>
      <w:r>
        <w:rPr>
          <w:rFonts w:ascii="宋体" w:eastAsia="宋体" w:hAnsi="宋体"/>
          <w:color w:val="000000"/>
          <w:sz w:val="24"/>
          <w:lang w:eastAsia="zh-CN"/>
        </w:rPr>
        <w:t>、设备的装机软件或随机附件，配件无需单独确认，但应有使用说明书；</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、维护计算机和自动设备以确保其功能正常，并提供保护检测数据完整性所必需的环境和运行条件（数据输入或采集、数据存储、数据转移和数据处理）；</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、应设置计算机保密口令，防止非授权人员接触和修改计算机软件和存储的信息。</w:t>
      </w:r>
    </w:p>
    <w:p w14:paraId="07F933C5" w14:textId="63567D49" w:rsidR="00A64C45" w:rsidRDefault="00D460D9">
      <w:pPr>
        <w:autoSpaceDE w:val="0"/>
        <w:autoSpaceDN w:val="0"/>
        <w:spacing w:after="0" w:line="388" w:lineRule="exact"/>
        <w:ind w:right="1296"/>
        <w:rPr>
          <w:lang w:eastAsia="zh-CN"/>
        </w:rPr>
      </w:pPr>
      <w:r>
        <w:rPr>
          <w:rFonts w:ascii="Times New Roman" w:eastAsia="Times New Roman" w:hAnsi="Times New Roman"/>
          <w:color w:val="000000"/>
          <w:sz w:val="24"/>
          <w:lang w:eastAsia="zh-CN"/>
        </w:rPr>
        <w:t xml:space="preserve">5.4.8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检测过程控制程序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QP-7.2-01</w:t>
      </w:r>
      <w:r>
        <w:rPr>
          <w:rFonts w:ascii="Times New Roman" w:eastAsia="Times New Roman" w:hAnsi="Times New Roman"/>
          <w:color w:val="000000"/>
          <w:sz w:val="24"/>
          <w:lang w:eastAsia="zh-CN"/>
        </w:rPr>
        <w:t xml:space="preserve"> </w:t>
      </w:r>
    </w:p>
    <w:p w14:paraId="7E43CDAD" w14:textId="77777777" w:rsidR="00A64C45" w:rsidRDefault="00A64C45">
      <w:pPr>
        <w:rPr>
          <w:lang w:eastAsia="zh-CN"/>
        </w:rPr>
        <w:sectPr w:rsidR="00A64C45">
          <w:pgSz w:w="11906" w:h="16838"/>
          <w:pgMar w:top="444" w:right="1158" w:bottom="722" w:left="1406" w:header="720" w:footer="720" w:gutter="0"/>
          <w:cols w:space="720"/>
          <w:docGrid w:linePitch="360"/>
        </w:sectPr>
      </w:pPr>
    </w:p>
    <w:p w14:paraId="0A366022" w14:textId="77777777" w:rsidR="00A64C45" w:rsidRDefault="00A64C45">
      <w:pPr>
        <w:autoSpaceDE w:val="0"/>
        <w:autoSpaceDN w:val="0"/>
        <w:spacing w:after="224" w:line="220" w:lineRule="exact"/>
        <w:rPr>
          <w:lang w:eastAsia="zh-CN"/>
        </w:rPr>
      </w:pPr>
    </w:p>
    <w:p w14:paraId="6312BC9C"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16F1556F"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0DA98B7" w14:textId="2514B875"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D21A1D6"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4E4A6429"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QM-5.4-1.0 </w:t>
            </w:r>
          </w:p>
        </w:tc>
      </w:tr>
      <w:tr w:rsidR="00A64C45" w14:paraId="37C0C778"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43674350"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B8E328B"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49360092"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3</w:t>
            </w:r>
            <w:r>
              <w:rPr>
                <w:rFonts w:ascii="宋体" w:eastAsia="宋体" w:hAnsi="宋体"/>
                <w:color w:val="000000"/>
                <w:sz w:val="24"/>
              </w:rPr>
              <w:t xml:space="preserve"> 页共</w:t>
            </w:r>
            <w:r>
              <w:rPr>
                <w:rFonts w:ascii="Calibri" w:eastAsia="Calibri" w:hAnsi="Calibri"/>
                <w:color w:val="000000"/>
                <w:sz w:val="24"/>
              </w:rPr>
              <w:t>3</w:t>
            </w:r>
            <w:r>
              <w:rPr>
                <w:rFonts w:ascii="宋体" w:eastAsia="宋体" w:hAnsi="宋体"/>
                <w:color w:val="000000"/>
                <w:sz w:val="24"/>
              </w:rPr>
              <w:t xml:space="preserve"> 页</w:t>
            </w:r>
          </w:p>
        </w:tc>
      </w:tr>
      <w:tr w:rsidR="00A64C45" w14:paraId="1B56857B"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79B105AE"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733E22B" w14:textId="77777777" w:rsidR="00A64C45" w:rsidRDefault="00D460D9">
            <w:pPr>
              <w:autoSpaceDE w:val="0"/>
              <w:autoSpaceDN w:val="0"/>
              <w:spacing w:before="236" w:after="0" w:line="240" w:lineRule="exact"/>
              <w:jc w:val="center"/>
              <w:rPr>
                <w:lang w:eastAsia="zh-CN"/>
              </w:rPr>
            </w:pPr>
            <w:r>
              <w:rPr>
                <w:rFonts w:ascii="宋体" w:eastAsia="宋体" w:hAnsi="宋体"/>
                <w:color w:val="000000"/>
                <w:sz w:val="24"/>
                <w:lang w:eastAsia="zh-CN"/>
              </w:rPr>
              <w:t>检测方法及方法的确认</w:t>
            </w:r>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C784C23"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6E0D9D40" w14:textId="55EE93E8"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040E7173" w14:textId="77777777">
        <w:trPr>
          <w:trHeight w:hRule="exact" w:val="364"/>
        </w:trPr>
        <w:tc>
          <w:tcPr>
            <w:tcW w:w="2274" w:type="dxa"/>
            <w:vMerge/>
            <w:tcBorders>
              <w:top w:val="single" w:sz="4" w:space="0" w:color="000000"/>
              <w:bottom w:val="single" w:sz="4" w:space="0" w:color="000000"/>
              <w:right w:val="single" w:sz="4" w:space="0" w:color="000000"/>
            </w:tcBorders>
          </w:tcPr>
          <w:p w14:paraId="614B8271" w14:textId="77777777" w:rsidR="00A64C45" w:rsidRDefault="00A64C45"/>
        </w:tc>
        <w:tc>
          <w:tcPr>
            <w:tcW w:w="2274" w:type="dxa"/>
            <w:vMerge/>
            <w:tcBorders>
              <w:top w:val="single" w:sz="4" w:space="0" w:color="000000"/>
              <w:left w:val="single" w:sz="4" w:space="0" w:color="000000"/>
              <w:bottom w:val="single" w:sz="4" w:space="0" w:color="000000"/>
              <w:right w:val="single" w:sz="4" w:space="0" w:color="000000"/>
            </w:tcBorders>
          </w:tcPr>
          <w:p w14:paraId="28D82330"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6CA9EC4"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26396CC4" w14:textId="452AAB83"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3922FEE0" w14:textId="77217F6A" w:rsidR="00A64C45" w:rsidRDefault="00D460D9">
      <w:pPr>
        <w:autoSpaceDE w:val="0"/>
        <w:autoSpaceDN w:val="0"/>
        <w:spacing w:before="72" w:after="0" w:line="390" w:lineRule="exact"/>
        <w:ind w:right="1008"/>
        <w:rPr>
          <w:lang w:eastAsia="zh-CN"/>
        </w:rPr>
      </w:pPr>
      <w:r>
        <w:rPr>
          <w:rFonts w:ascii="宋体" w:eastAsia="宋体" w:hAnsi="宋体"/>
          <w:color w:val="000000"/>
          <w:sz w:val="24"/>
          <w:lang w:eastAsia="zh-CN"/>
        </w:rPr>
        <w:t>检测方法管理程序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QP-7.2-02</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不确定度评定程序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QP-7.6-01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校准管理程序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QP-6.4-01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检测结果质量控制程序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QP-7.7-01</w:t>
      </w:r>
      <w:r>
        <w:rPr>
          <w:rFonts w:ascii="Times New Roman" w:eastAsia="Times New Roman" w:hAnsi="Times New Roman"/>
          <w:color w:val="000000"/>
          <w:sz w:val="24"/>
          <w:lang w:eastAsia="zh-CN"/>
        </w:rPr>
        <w:t xml:space="preserve"> </w:t>
      </w:r>
    </w:p>
    <w:p w14:paraId="0E98B6C3" w14:textId="77777777" w:rsidR="00A64C45" w:rsidRDefault="00A64C45">
      <w:pPr>
        <w:rPr>
          <w:lang w:eastAsia="zh-CN"/>
        </w:rPr>
        <w:sectPr w:rsidR="00A64C45">
          <w:pgSz w:w="11906" w:h="16838"/>
          <w:pgMar w:top="444" w:right="1404" w:bottom="1440" w:left="1406" w:header="720" w:footer="720" w:gutter="0"/>
          <w:cols w:space="720"/>
          <w:docGrid w:linePitch="360"/>
        </w:sectPr>
      </w:pPr>
    </w:p>
    <w:p w14:paraId="13A81316" w14:textId="77777777" w:rsidR="00A64C45" w:rsidRDefault="00A64C45">
      <w:pPr>
        <w:autoSpaceDE w:val="0"/>
        <w:autoSpaceDN w:val="0"/>
        <w:spacing w:after="224" w:line="220" w:lineRule="exact"/>
        <w:rPr>
          <w:lang w:eastAsia="zh-CN"/>
        </w:rPr>
      </w:pPr>
    </w:p>
    <w:p w14:paraId="31F0E7F8"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224BA90D"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01FFD8AF" w14:textId="271A1E2C"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F285EE8"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5ACDC000"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QM-5.5-1.0 </w:t>
            </w:r>
          </w:p>
        </w:tc>
      </w:tr>
      <w:tr w:rsidR="00A64C45" w14:paraId="1ADD3023" w14:textId="77777777">
        <w:trPr>
          <w:trHeight w:hRule="exact" w:val="360"/>
        </w:trPr>
        <w:tc>
          <w:tcPr>
            <w:tcW w:w="4552" w:type="dxa"/>
            <w:gridSpan w:val="2"/>
            <w:vMerge/>
            <w:tcBorders>
              <w:top w:val="single" w:sz="4" w:space="0" w:color="000000"/>
              <w:bottom w:val="single" w:sz="4" w:space="0" w:color="000000"/>
              <w:right w:val="single" w:sz="4" w:space="0" w:color="000000"/>
            </w:tcBorders>
          </w:tcPr>
          <w:p w14:paraId="4BA12486"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003097E"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0F8FCDF7"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2</w:t>
            </w:r>
            <w:r>
              <w:rPr>
                <w:rFonts w:ascii="宋体" w:eastAsia="宋体" w:hAnsi="宋体"/>
                <w:color w:val="000000"/>
                <w:sz w:val="24"/>
              </w:rPr>
              <w:t xml:space="preserve"> 页</w:t>
            </w:r>
          </w:p>
        </w:tc>
      </w:tr>
      <w:tr w:rsidR="00A64C45" w14:paraId="631206CF"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328C60E1"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4E6D75BC"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设备</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584A9542"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04CF2F9" w14:textId="561FF71F"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0BC18435" w14:textId="77777777">
        <w:trPr>
          <w:trHeight w:hRule="exact" w:val="364"/>
        </w:trPr>
        <w:tc>
          <w:tcPr>
            <w:tcW w:w="2276" w:type="dxa"/>
            <w:vMerge/>
            <w:tcBorders>
              <w:top w:val="single" w:sz="4" w:space="0" w:color="000000"/>
              <w:bottom w:val="single" w:sz="4" w:space="0" w:color="000000"/>
              <w:right w:val="single" w:sz="4" w:space="0" w:color="000000"/>
            </w:tcBorders>
          </w:tcPr>
          <w:p w14:paraId="459C108F" w14:textId="77777777" w:rsidR="00A64C45" w:rsidRDefault="00A64C45"/>
        </w:tc>
        <w:tc>
          <w:tcPr>
            <w:tcW w:w="2276" w:type="dxa"/>
            <w:vMerge/>
            <w:tcBorders>
              <w:top w:val="single" w:sz="4" w:space="0" w:color="000000"/>
              <w:left w:val="single" w:sz="4" w:space="0" w:color="000000"/>
              <w:bottom w:val="single" w:sz="4" w:space="0" w:color="000000"/>
              <w:right w:val="single" w:sz="4" w:space="0" w:color="000000"/>
            </w:tcBorders>
          </w:tcPr>
          <w:p w14:paraId="0F34243B"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E5E9C96"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6EAA0653" w14:textId="2B27C86E"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19F9A805" w14:textId="77777777" w:rsidR="00A64C45" w:rsidRDefault="00D460D9">
      <w:pPr>
        <w:autoSpaceDE w:val="0"/>
        <w:autoSpaceDN w:val="0"/>
        <w:spacing w:before="74" w:after="0" w:line="388" w:lineRule="exact"/>
        <w:rPr>
          <w:lang w:eastAsia="zh-CN"/>
        </w:rPr>
      </w:pPr>
      <w:r>
        <w:rPr>
          <w:rFonts w:ascii="Times New Roman" w:eastAsia="Times New Roman" w:hAnsi="Times New Roman"/>
          <w:color w:val="000000"/>
          <w:sz w:val="24"/>
          <w:lang w:eastAsia="zh-CN"/>
        </w:rPr>
        <w:t xml:space="preserve">5.5 </w:t>
      </w:r>
      <w:r>
        <w:rPr>
          <w:rFonts w:ascii="宋体" w:eastAsia="宋体" w:hAnsi="宋体"/>
          <w:color w:val="000000"/>
          <w:sz w:val="24"/>
          <w:lang w:eastAsia="zh-CN"/>
        </w:rPr>
        <w:t>设备</w:t>
      </w:r>
      <w:r>
        <w:rPr>
          <w:lang w:eastAsia="zh-CN"/>
        </w:rPr>
        <w:br/>
      </w:r>
      <w:r>
        <w:rPr>
          <w:rFonts w:ascii="Times New Roman" w:eastAsia="Times New Roman" w:hAnsi="Times New Roman"/>
          <w:color w:val="000000"/>
          <w:sz w:val="24"/>
          <w:lang w:eastAsia="zh-CN"/>
        </w:rPr>
        <w:t xml:space="preserve">5.5.1 </w:t>
      </w:r>
      <w:r>
        <w:rPr>
          <w:rFonts w:ascii="宋体" w:eastAsia="宋体" w:hAnsi="宋体"/>
          <w:color w:val="000000"/>
          <w:sz w:val="24"/>
          <w:lang w:eastAsia="zh-CN"/>
        </w:rPr>
        <w:t>实验室应配备正确进行检测（包括物品制备、数据分析和处理）活动的设备。</w:t>
      </w:r>
      <w:r>
        <w:rPr>
          <w:rFonts w:ascii="Times New Roman" w:eastAsia="Times New Roman" w:hAnsi="Times New Roman"/>
          <w:color w:val="000000"/>
          <w:sz w:val="24"/>
          <w:lang w:eastAsia="zh-CN"/>
        </w:rPr>
        <w:t>a)</w:t>
      </w:r>
      <w:r>
        <w:rPr>
          <w:rFonts w:ascii="宋体" w:eastAsia="宋体" w:hAnsi="宋体"/>
          <w:color w:val="000000"/>
          <w:sz w:val="24"/>
          <w:lang w:eastAsia="zh-CN"/>
        </w:rPr>
        <w:t>、永久控制的设备和非永久控制的设备（如向外单位借用或租用的设备）都应确保满足本手册要求；</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、设备及其软件应达到要求的准确度；</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、对结果有重要影响的设备（包括仪器、仪表）的关键量和值，必须经过国家法定计量部门校准合格并在有效期内使用，应制订校准计划并实施；</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、设备的第一次使用前或每次使用前应进行校准或核查，以证实其能够满足实验室的规范要求和相应的标准。</w:t>
      </w:r>
    </w:p>
    <w:p w14:paraId="19AF753A" w14:textId="77777777" w:rsidR="00A64C45" w:rsidRDefault="00D460D9">
      <w:pPr>
        <w:autoSpaceDE w:val="0"/>
        <w:autoSpaceDN w:val="0"/>
        <w:spacing w:before="22" w:after="0" w:line="384" w:lineRule="exact"/>
        <w:rPr>
          <w:lang w:eastAsia="zh-CN"/>
        </w:rPr>
      </w:pPr>
      <w:r>
        <w:rPr>
          <w:rFonts w:ascii="Times New Roman" w:eastAsia="Times New Roman" w:hAnsi="Times New Roman"/>
          <w:color w:val="000000"/>
          <w:sz w:val="24"/>
          <w:lang w:eastAsia="zh-CN"/>
        </w:rPr>
        <w:t xml:space="preserve">5.5.2 </w:t>
      </w:r>
      <w:r>
        <w:rPr>
          <w:rFonts w:ascii="宋体" w:eastAsia="宋体" w:hAnsi="宋体"/>
          <w:color w:val="000000"/>
          <w:sz w:val="24"/>
          <w:lang w:eastAsia="zh-CN"/>
        </w:rPr>
        <w:t>设备的采购：根据实验室测试项目的需要，由技术负责人提出设备采购申请，经理审查批准，由公司采购中心统一实施采购，供方的选择见服务和供应品的采购程序。</w:t>
      </w:r>
      <w:r>
        <w:rPr>
          <w:rFonts w:ascii="Times New Roman" w:eastAsia="Times New Roman" w:hAnsi="Times New Roman"/>
          <w:color w:val="000000"/>
          <w:sz w:val="24"/>
          <w:lang w:eastAsia="zh-CN"/>
        </w:rPr>
        <w:t xml:space="preserve">5.5.3 </w:t>
      </w:r>
      <w:r>
        <w:rPr>
          <w:rFonts w:ascii="宋体" w:eastAsia="宋体" w:hAnsi="宋体"/>
          <w:color w:val="000000"/>
          <w:sz w:val="24"/>
          <w:lang w:eastAsia="zh-CN"/>
        </w:rPr>
        <w:t>设备的安装和验收：购置的设备到货后，由实验室安装、调试、验收。验收合格的产品由实验室签署验收报告，不合格的设备由采购中心联系返修或退货。</w:t>
      </w:r>
    </w:p>
    <w:p w14:paraId="7B30E864" w14:textId="77777777" w:rsidR="00A64C45" w:rsidRDefault="00D460D9">
      <w:pPr>
        <w:autoSpaceDE w:val="0"/>
        <w:autoSpaceDN w:val="0"/>
        <w:spacing w:before="22" w:after="0" w:line="384" w:lineRule="exact"/>
        <w:rPr>
          <w:lang w:eastAsia="zh-CN"/>
        </w:rPr>
      </w:pPr>
      <w:r>
        <w:rPr>
          <w:rFonts w:ascii="Times New Roman" w:eastAsia="Times New Roman" w:hAnsi="Times New Roman"/>
          <w:color w:val="000000"/>
          <w:sz w:val="24"/>
          <w:lang w:eastAsia="zh-CN"/>
        </w:rPr>
        <w:t xml:space="preserve">5.5.4 </w:t>
      </w:r>
      <w:r>
        <w:rPr>
          <w:rFonts w:ascii="宋体" w:eastAsia="宋体" w:hAnsi="宋体"/>
          <w:color w:val="000000"/>
          <w:sz w:val="24"/>
          <w:lang w:eastAsia="zh-CN"/>
        </w:rPr>
        <w:t>设备的操作：</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、设备应由经过上岗考核合格的人员操作，未经考核合格者不允许独立操作设备；</w:t>
      </w:r>
      <w:r>
        <w:rPr>
          <w:rFonts w:ascii="Times New Roman" w:eastAsia="Times New Roman" w:hAnsi="Times New Roman"/>
          <w:color w:val="000000"/>
          <w:sz w:val="24"/>
          <w:lang w:eastAsia="zh-CN"/>
        </w:rPr>
        <w:t>b)</w:t>
      </w:r>
      <w:r>
        <w:rPr>
          <w:rFonts w:ascii="宋体" w:eastAsia="宋体" w:hAnsi="宋体"/>
          <w:color w:val="000000"/>
          <w:sz w:val="24"/>
          <w:lang w:eastAsia="zh-CN"/>
        </w:rPr>
        <w:t>、为了正确操作，设备必须有文件化的作业指导书，操作指导书必须使操作人员易于得到。</w:t>
      </w:r>
    </w:p>
    <w:p w14:paraId="1E50389F" w14:textId="77777777" w:rsidR="00A64C45" w:rsidRDefault="00D460D9">
      <w:pPr>
        <w:autoSpaceDE w:val="0"/>
        <w:autoSpaceDN w:val="0"/>
        <w:spacing w:before="24" w:after="0" w:line="384" w:lineRule="exact"/>
        <w:rPr>
          <w:lang w:eastAsia="zh-CN"/>
        </w:rPr>
      </w:pPr>
      <w:r>
        <w:rPr>
          <w:rFonts w:ascii="Times New Roman" w:eastAsia="Times New Roman" w:hAnsi="Times New Roman"/>
          <w:color w:val="000000"/>
          <w:sz w:val="24"/>
          <w:lang w:eastAsia="zh-CN"/>
        </w:rPr>
        <w:t xml:space="preserve">5.5.5 </w:t>
      </w:r>
      <w:r>
        <w:rPr>
          <w:rFonts w:ascii="宋体" w:eastAsia="宋体" w:hAnsi="宋体"/>
          <w:color w:val="000000"/>
          <w:sz w:val="24"/>
          <w:lang w:eastAsia="zh-CN"/>
        </w:rPr>
        <w:t>设备的标识：</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、每一件设备及其软件，均应有唯一性的编号标识，方便管理；</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、所有设备，只要可行应使用校准状态标识，包括校准日期、校准的有效期、校准项目。</w:t>
      </w:r>
    </w:p>
    <w:p w14:paraId="0698DBA5" w14:textId="77777777" w:rsidR="00A64C45" w:rsidRDefault="00D460D9">
      <w:pPr>
        <w:autoSpaceDE w:val="0"/>
        <w:autoSpaceDN w:val="0"/>
        <w:spacing w:before="18" w:after="0" w:line="390" w:lineRule="exact"/>
        <w:ind w:right="1152"/>
        <w:rPr>
          <w:lang w:eastAsia="zh-CN"/>
        </w:rPr>
      </w:pPr>
      <w:r>
        <w:rPr>
          <w:rFonts w:ascii="Times New Roman" w:eastAsia="Times New Roman" w:hAnsi="Times New Roman"/>
          <w:color w:val="000000"/>
          <w:sz w:val="24"/>
          <w:lang w:eastAsia="zh-CN"/>
        </w:rPr>
        <w:t xml:space="preserve">5.5.6 </w:t>
      </w:r>
      <w:r>
        <w:rPr>
          <w:rFonts w:ascii="宋体" w:eastAsia="宋体" w:hAnsi="宋体"/>
          <w:color w:val="000000"/>
          <w:sz w:val="24"/>
          <w:lang w:eastAsia="zh-CN"/>
        </w:rPr>
        <w:t>应保存每一设备及其软件的档案（包括记录），内容应包括：</w:t>
      </w:r>
      <w:r>
        <w:rPr>
          <w:rFonts w:ascii="Times New Roman" w:eastAsia="Times New Roman" w:hAnsi="Times New Roman"/>
          <w:color w:val="000000"/>
          <w:sz w:val="24"/>
          <w:lang w:eastAsia="zh-CN"/>
        </w:rPr>
        <w:t>a)</w:t>
      </w:r>
      <w:r>
        <w:rPr>
          <w:rFonts w:ascii="宋体" w:eastAsia="宋体" w:hAnsi="宋体"/>
          <w:color w:val="000000"/>
          <w:sz w:val="24"/>
          <w:lang w:eastAsia="zh-CN"/>
        </w:rPr>
        <w:t>、设备及其软件的名称；</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、制造厂名称、型号、序号、或其它的唯一识别号；</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、制造厂使用说明书，自订的操作指导书（或规范）；</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、到货状态、设备验收报告；</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、到货日期、投入使用日期、现在放置地点、借用或使用部门或人；</w:t>
      </w:r>
      <w:r>
        <w:rPr>
          <w:rFonts w:ascii="Times New Roman" w:eastAsia="Times New Roman" w:hAnsi="Times New Roman"/>
          <w:color w:val="000000"/>
          <w:sz w:val="24"/>
          <w:lang w:eastAsia="zh-CN"/>
        </w:rPr>
        <w:t>f)</w:t>
      </w:r>
      <w:r>
        <w:rPr>
          <w:rFonts w:ascii="宋体" w:eastAsia="宋体" w:hAnsi="宋体"/>
          <w:color w:val="000000"/>
          <w:sz w:val="24"/>
          <w:lang w:eastAsia="zh-CN"/>
        </w:rPr>
        <w:t>、所有校准报告和证书的日期、结果、设备调整、下次校准的预定日期；</w:t>
      </w:r>
      <w:r>
        <w:rPr>
          <w:rFonts w:ascii="Times New Roman" w:eastAsia="Times New Roman" w:hAnsi="Times New Roman"/>
          <w:color w:val="000000"/>
          <w:sz w:val="24"/>
          <w:lang w:eastAsia="zh-CN"/>
        </w:rPr>
        <w:t>g)</w:t>
      </w:r>
      <w:r>
        <w:rPr>
          <w:rFonts w:ascii="宋体" w:eastAsia="宋体" w:hAnsi="宋体"/>
          <w:color w:val="000000"/>
          <w:sz w:val="24"/>
          <w:lang w:eastAsia="zh-CN"/>
        </w:rPr>
        <w:t>、维护、故障、修理、再校准记录、报废的报告；</w:t>
      </w:r>
      <w:r>
        <w:rPr>
          <w:lang w:eastAsia="zh-CN"/>
        </w:rPr>
        <w:br/>
      </w:r>
      <w:r>
        <w:rPr>
          <w:rFonts w:ascii="Times New Roman" w:eastAsia="Times New Roman" w:hAnsi="Times New Roman"/>
          <w:color w:val="000000"/>
          <w:sz w:val="24"/>
          <w:lang w:eastAsia="zh-CN"/>
        </w:rPr>
        <w:t>h)</w:t>
      </w:r>
      <w:r>
        <w:rPr>
          <w:rFonts w:ascii="宋体" w:eastAsia="宋体" w:hAnsi="宋体"/>
          <w:color w:val="000000"/>
          <w:sz w:val="24"/>
          <w:lang w:eastAsia="zh-CN"/>
        </w:rPr>
        <w:t>、维护保养记录；</w:t>
      </w:r>
      <w:r>
        <w:rPr>
          <w:lang w:eastAsia="zh-CN"/>
        </w:rPr>
        <w:br/>
      </w:r>
      <w:proofErr w:type="spellStart"/>
      <w:r>
        <w:rPr>
          <w:rFonts w:ascii="Times New Roman" w:eastAsia="Times New Roman" w:hAnsi="Times New Roman"/>
          <w:color w:val="000000"/>
          <w:sz w:val="24"/>
          <w:lang w:eastAsia="zh-CN"/>
        </w:rPr>
        <w:t>i</w:t>
      </w:r>
      <w:proofErr w:type="spellEnd"/>
      <w:r>
        <w:rPr>
          <w:rFonts w:ascii="Times New Roman" w:eastAsia="Times New Roman" w:hAnsi="Times New Roman"/>
          <w:color w:val="000000"/>
          <w:sz w:val="24"/>
          <w:lang w:eastAsia="zh-CN"/>
        </w:rPr>
        <w:t>)</w:t>
      </w:r>
      <w:r>
        <w:rPr>
          <w:rFonts w:ascii="宋体" w:eastAsia="宋体" w:hAnsi="宋体"/>
          <w:color w:val="000000"/>
          <w:sz w:val="24"/>
          <w:lang w:eastAsia="zh-CN"/>
        </w:rPr>
        <w:t>、期间核查记录。</w:t>
      </w:r>
    </w:p>
    <w:p w14:paraId="312EFF0A" w14:textId="77777777" w:rsidR="00A64C45" w:rsidRDefault="00D460D9">
      <w:pPr>
        <w:autoSpaceDE w:val="0"/>
        <w:autoSpaceDN w:val="0"/>
        <w:spacing w:before="16" w:after="0" w:line="372" w:lineRule="exact"/>
        <w:rPr>
          <w:lang w:eastAsia="zh-CN"/>
        </w:rPr>
      </w:pPr>
      <w:r>
        <w:rPr>
          <w:rFonts w:ascii="Times New Roman" w:eastAsia="Times New Roman" w:hAnsi="Times New Roman"/>
          <w:color w:val="000000"/>
          <w:sz w:val="24"/>
          <w:lang w:eastAsia="zh-CN"/>
        </w:rPr>
        <w:t xml:space="preserve">5.5.7 </w:t>
      </w:r>
      <w:r>
        <w:rPr>
          <w:rFonts w:ascii="宋体" w:eastAsia="宋体" w:hAnsi="宋体"/>
          <w:color w:val="000000"/>
          <w:sz w:val="24"/>
          <w:lang w:eastAsia="zh-CN"/>
        </w:rPr>
        <w:t>实验室应具有安全处置、运输、存放、使用和有计划维护设备的程序，以确保其功能正常并防止污染或性能退化。</w:t>
      </w:r>
    </w:p>
    <w:p w14:paraId="72FB0204" w14:textId="77777777" w:rsidR="00A64C45" w:rsidRDefault="00A64C45">
      <w:pPr>
        <w:rPr>
          <w:lang w:eastAsia="zh-CN"/>
        </w:rPr>
        <w:sectPr w:rsidR="00A64C45">
          <w:pgSz w:w="11906" w:h="16838"/>
          <w:pgMar w:top="444" w:right="1396" w:bottom="730" w:left="1406" w:header="720" w:footer="720" w:gutter="0"/>
          <w:cols w:space="720"/>
          <w:docGrid w:linePitch="360"/>
        </w:sectPr>
      </w:pPr>
    </w:p>
    <w:p w14:paraId="22893610" w14:textId="77777777" w:rsidR="00A64C45" w:rsidRDefault="00A64C45">
      <w:pPr>
        <w:autoSpaceDE w:val="0"/>
        <w:autoSpaceDN w:val="0"/>
        <w:spacing w:after="224" w:line="220" w:lineRule="exact"/>
        <w:rPr>
          <w:lang w:eastAsia="zh-CN"/>
        </w:rPr>
      </w:pPr>
    </w:p>
    <w:p w14:paraId="04EBB8CA" w14:textId="77777777" w:rsidR="00A64C45" w:rsidRDefault="00A64C45">
      <w:pPr>
        <w:autoSpaceDE w:val="0"/>
        <w:autoSpaceDN w:val="0"/>
        <w:spacing w:after="0" w:line="16" w:lineRule="exact"/>
        <w:rPr>
          <w:lang w:eastAsia="zh-CN"/>
        </w:rPr>
      </w:pPr>
    </w:p>
    <w:tbl>
      <w:tblPr>
        <w:tblW w:w="0" w:type="auto"/>
        <w:tblInd w:w="4" w:type="dxa"/>
        <w:tblLayout w:type="fixed"/>
        <w:tblLook w:val="04A0" w:firstRow="1" w:lastRow="0" w:firstColumn="1" w:lastColumn="0" w:noHBand="0" w:noVBand="1"/>
      </w:tblPr>
      <w:tblGrid>
        <w:gridCol w:w="1030"/>
        <w:gridCol w:w="4172"/>
        <w:gridCol w:w="1340"/>
        <w:gridCol w:w="2530"/>
      </w:tblGrid>
      <w:tr w:rsidR="00A64C45" w14:paraId="7E548B7D"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21CE0F7" w14:textId="3181CD23"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8EF5DCB"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61EDE419"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QM-5.5-1.0 </w:t>
            </w:r>
          </w:p>
        </w:tc>
      </w:tr>
      <w:tr w:rsidR="00A64C45" w14:paraId="5B7841DA" w14:textId="77777777">
        <w:trPr>
          <w:trHeight w:hRule="exact" w:val="360"/>
        </w:trPr>
        <w:tc>
          <w:tcPr>
            <w:tcW w:w="4610" w:type="dxa"/>
            <w:gridSpan w:val="2"/>
            <w:vMerge/>
            <w:tcBorders>
              <w:top w:val="single" w:sz="4" w:space="0" w:color="000000"/>
              <w:bottom w:val="single" w:sz="4" w:space="0" w:color="000000"/>
              <w:right w:val="single" w:sz="4" w:space="0" w:color="000000"/>
            </w:tcBorders>
          </w:tcPr>
          <w:p w14:paraId="0C7836A5"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AD511B5"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5B154EAE"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页共</w:t>
            </w:r>
            <w:r>
              <w:rPr>
                <w:rFonts w:ascii="Calibri" w:eastAsia="Calibri" w:hAnsi="Calibri"/>
                <w:color w:val="000000"/>
                <w:sz w:val="24"/>
              </w:rPr>
              <w:t>2</w:t>
            </w:r>
            <w:r>
              <w:rPr>
                <w:rFonts w:ascii="宋体" w:eastAsia="宋体" w:hAnsi="宋体"/>
                <w:color w:val="000000"/>
                <w:sz w:val="24"/>
              </w:rPr>
              <w:t xml:space="preserve"> 页</w:t>
            </w:r>
          </w:p>
        </w:tc>
      </w:tr>
      <w:tr w:rsidR="00A64C45" w14:paraId="3661658A"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2F831D77"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40E2CD4"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设备</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EDAAF9C"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668FD168" w14:textId="0ADC4792"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301E9212" w14:textId="77777777">
        <w:trPr>
          <w:trHeight w:hRule="exact" w:val="364"/>
        </w:trPr>
        <w:tc>
          <w:tcPr>
            <w:tcW w:w="2305" w:type="dxa"/>
            <w:vMerge/>
            <w:tcBorders>
              <w:top w:val="single" w:sz="4" w:space="0" w:color="000000"/>
              <w:bottom w:val="single" w:sz="4" w:space="0" w:color="000000"/>
              <w:right w:val="single" w:sz="4" w:space="0" w:color="000000"/>
            </w:tcBorders>
          </w:tcPr>
          <w:p w14:paraId="5181220B" w14:textId="77777777" w:rsidR="00A64C45" w:rsidRDefault="00A64C45"/>
        </w:tc>
        <w:tc>
          <w:tcPr>
            <w:tcW w:w="2305" w:type="dxa"/>
            <w:vMerge/>
            <w:tcBorders>
              <w:top w:val="single" w:sz="4" w:space="0" w:color="000000"/>
              <w:left w:val="single" w:sz="4" w:space="0" w:color="000000"/>
              <w:bottom w:val="single" w:sz="4" w:space="0" w:color="000000"/>
              <w:right w:val="single" w:sz="4" w:space="0" w:color="000000"/>
            </w:tcBorders>
          </w:tcPr>
          <w:p w14:paraId="6203E1B3"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49F68AD6"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1239026C" w14:textId="4444E1F6"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1FD69628" w14:textId="77777777" w:rsidR="00A64C45" w:rsidRDefault="00D460D9">
      <w:pPr>
        <w:autoSpaceDE w:val="0"/>
        <w:autoSpaceDN w:val="0"/>
        <w:spacing w:before="196" w:after="0" w:line="266" w:lineRule="exact"/>
        <w:rPr>
          <w:lang w:eastAsia="zh-CN"/>
        </w:rPr>
      </w:pPr>
      <w:r>
        <w:rPr>
          <w:rFonts w:ascii="Times New Roman" w:eastAsia="Times New Roman" w:hAnsi="Times New Roman"/>
          <w:color w:val="000000"/>
          <w:sz w:val="24"/>
          <w:lang w:eastAsia="zh-CN"/>
        </w:rPr>
        <w:t xml:space="preserve">5.5.8 </w:t>
      </w:r>
      <w:r>
        <w:rPr>
          <w:rFonts w:ascii="宋体" w:eastAsia="宋体" w:hAnsi="宋体"/>
          <w:color w:val="000000"/>
          <w:sz w:val="24"/>
          <w:lang w:eastAsia="zh-CN"/>
        </w:rPr>
        <w:t>不合格设备的停用。曾经过载或处置不当、给出可疑结果、或已显示出缺陷、超</w:t>
      </w:r>
    </w:p>
    <w:p w14:paraId="064B394D" w14:textId="77777777" w:rsidR="00A64C45" w:rsidRDefault="00D460D9">
      <w:pPr>
        <w:autoSpaceDE w:val="0"/>
        <w:autoSpaceDN w:val="0"/>
        <w:spacing w:before="130" w:after="0" w:line="240" w:lineRule="exact"/>
        <w:rPr>
          <w:lang w:eastAsia="zh-CN"/>
        </w:rPr>
      </w:pPr>
      <w:r>
        <w:rPr>
          <w:rFonts w:ascii="宋体" w:eastAsia="宋体" w:hAnsi="宋体"/>
          <w:color w:val="000000"/>
          <w:sz w:val="24"/>
          <w:lang w:eastAsia="zh-CN"/>
        </w:rPr>
        <w:t>出规定限度的设备，均应停用。</w:t>
      </w:r>
    </w:p>
    <w:p w14:paraId="0EE1FE5E" w14:textId="77777777" w:rsidR="00A64C45" w:rsidRDefault="00D460D9">
      <w:pPr>
        <w:autoSpaceDE w:val="0"/>
        <w:autoSpaceDN w:val="0"/>
        <w:spacing w:before="144" w:after="0" w:line="266" w:lineRule="exact"/>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、对不合格设备实施现场隔离，状态标识用</w:t>
      </w:r>
      <w:r>
        <w:rPr>
          <w:rFonts w:ascii="Times New Roman" w:eastAsia="Times New Roman" w:hAnsi="Times New Roman"/>
          <w:color w:val="000000"/>
          <w:sz w:val="24"/>
          <w:lang w:eastAsia="zh-CN"/>
        </w:rPr>
        <w:t>“</w:t>
      </w:r>
      <w:r>
        <w:rPr>
          <w:rFonts w:ascii="宋体" w:eastAsia="宋体" w:hAnsi="宋体"/>
          <w:color w:val="000000"/>
          <w:sz w:val="24"/>
          <w:lang w:eastAsia="zh-CN"/>
        </w:rPr>
        <w:t>停用</w:t>
      </w:r>
      <w:r>
        <w:rPr>
          <w:rFonts w:ascii="Times New Roman" w:eastAsia="Times New Roman" w:hAnsi="Times New Roman"/>
          <w:color w:val="000000"/>
          <w:sz w:val="24"/>
          <w:lang w:eastAsia="zh-CN"/>
        </w:rPr>
        <w:t>”</w:t>
      </w:r>
      <w:r>
        <w:rPr>
          <w:rFonts w:ascii="宋体" w:eastAsia="宋体" w:hAnsi="宋体"/>
          <w:color w:val="000000"/>
          <w:sz w:val="24"/>
          <w:lang w:eastAsia="zh-CN"/>
        </w:rPr>
        <w:t>，以防误用；</w:t>
      </w:r>
    </w:p>
    <w:p w14:paraId="0EE802E4" w14:textId="77777777" w:rsidR="00A64C45" w:rsidRDefault="00D460D9">
      <w:pPr>
        <w:autoSpaceDE w:val="0"/>
        <w:autoSpaceDN w:val="0"/>
        <w:spacing w:before="122" w:after="0" w:line="266" w:lineRule="exact"/>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、核查这些不合格或偏离规定极限对先前的检测的影响，并执行不符合工作控制程序。</w:t>
      </w:r>
    </w:p>
    <w:p w14:paraId="75C394C7" w14:textId="77777777" w:rsidR="00A64C45" w:rsidRDefault="00D460D9">
      <w:pPr>
        <w:autoSpaceDE w:val="0"/>
        <w:autoSpaceDN w:val="0"/>
        <w:spacing w:before="126" w:after="0" w:line="266" w:lineRule="exact"/>
        <w:jc w:val="center"/>
        <w:rPr>
          <w:lang w:eastAsia="zh-CN"/>
        </w:rPr>
      </w:pPr>
      <w:r>
        <w:rPr>
          <w:rFonts w:ascii="Times New Roman" w:eastAsia="Times New Roman" w:hAnsi="Times New Roman"/>
          <w:color w:val="000000"/>
          <w:sz w:val="24"/>
          <w:lang w:eastAsia="zh-CN"/>
        </w:rPr>
        <w:t xml:space="preserve">5.5.9 </w:t>
      </w:r>
      <w:r>
        <w:rPr>
          <w:rFonts w:ascii="宋体" w:eastAsia="宋体" w:hAnsi="宋体"/>
          <w:color w:val="000000"/>
          <w:sz w:val="24"/>
          <w:lang w:eastAsia="zh-CN"/>
        </w:rPr>
        <w:t>外借设备返回后应进行功能和校准状态的核查，在其能显示满意结果后才能使用。</w:t>
      </w:r>
    </w:p>
    <w:p w14:paraId="6B2FA015" w14:textId="77777777" w:rsidR="00A64C45" w:rsidRDefault="00D460D9">
      <w:pPr>
        <w:autoSpaceDE w:val="0"/>
        <w:autoSpaceDN w:val="0"/>
        <w:spacing w:before="122" w:after="0" w:line="266" w:lineRule="exact"/>
        <w:rPr>
          <w:lang w:eastAsia="zh-CN"/>
        </w:rPr>
      </w:pPr>
      <w:r>
        <w:rPr>
          <w:rFonts w:ascii="Times New Roman" w:eastAsia="Times New Roman" w:hAnsi="Times New Roman"/>
          <w:color w:val="000000"/>
          <w:sz w:val="24"/>
          <w:lang w:eastAsia="zh-CN"/>
        </w:rPr>
        <w:t xml:space="preserve">5.5.10 </w:t>
      </w:r>
      <w:r>
        <w:rPr>
          <w:rFonts w:ascii="宋体" w:eastAsia="宋体" w:hAnsi="宋体"/>
          <w:color w:val="000000"/>
          <w:sz w:val="24"/>
          <w:lang w:eastAsia="zh-CN"/>
        </w:rPr>
        <w:t>为保持设备校准状态的可信度，应进行期间核查。对下列设备进行期间核查，核</w:t>
      </w:r>
    </w:p>
    <w:p w14:paraId="1D1D4755" w14:textId="77777777" w:rsidR="00A64C45" w:rsidRDefault="00D460D9">
      <w:pPr>
        <w:autoSpaceDE w:val="0"/>
        <w:autoSpaceDN w:val="0"/>
        <w:spacing w:before="134" w:after="0" w:line="240" w:lineRule="exact"/>
        <w:rPr>
          <w:lang w:eastAsia="zh-CN"/>
        </w:rPr>
      </w:pPr>
      <w:r>
        <w:rPr>
          <w:rFonts w:ascii="宋体" w:eastAsia="宋体" w:hAnsi="宋体"/>
          <w:color w:val="000000"/>
          <w:sz w:val="24"/>
          <w:lang w:eastAsia="zh-CN"/>
        </w:rPr>
        <w:t>查方法、间隔应在设备操作指导书中规定。</w:t>
      </w:r>
    </w:p>
    <w:p w14:paraId="07464B8B" w14:textId="77777777" w:rsidR="00A64C45" w:rsidRDefault="00D460D9">
      <w:pPr>
        <w:autoSpaceDE w:val="0"/>
        <w:autoSpaceDN w:val="0"/>
        <w:spacing w:before="142" w:after="0" w:line="264" w:lineRule="exact"/>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、使用频繁；</w:t>
      </w:r>
    </w:p>
    <w:p w14:paraId="2ECCC7CC" w14:textId="77777777" w:rsidR="00A64C45" w:rsidRDefault="00D460D9">
      <w:pPr>
        <w:autoSpaceDE w:val="0"/>
        <w:autoSpaceDN w:val="0"/>
        <w:spacing w:before="126" w:after="0" w:line="266" w:lineRule="exact"/>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、使用环境严酷或发生剧烈变化；</w:t>
      </w:r>
    </w:p>
    <w:p w14:paraId="0119AEB6" w14:textId="77777777" w:rsidR="00A64C45" w:rsidRDefault="00D460D9">
      <w:pPr>
        <w:autoSpaceDE w:val="0"/>
        <w:autoSpaceDN w:val="0"/>
        <w:spacing w:before="124" w:after="0" w:line="264" w:lineRule="exact"/>
        <w:rPr>
          <w:lang w:eastAsia="zh-CN"/>
        </w:rPr>
      </w:pPr>
      <w:r>
        <w:rPr>
          <w:rFonts w:ascii="Times New Roman" w:eastAsia="Times New Roman" w:hAnsi="Times New Roman"/>
          <w:color w:val="000000"/>
          <w:sz w:val="24"/>
          <w:lang w:eastAsia="zh-CN"/>
        </w:rPr>
        <w:t>c)</w:t>
      </w:r>
      <w:r>
        <w:rPr>
          <w:rFonts w:ascii="宋体" w:eastAsia="宋体" w:hAnsi="宋体"/>
          <w:color w:val="000000"/>
          <w:sz w:val="24"/>
          <w:lang w:eastAsia="zh-CN"/>
        </w:rPr>
        <w:t>、使用过程中容易受损、受污染、性能退化、数据易变或对数据存疑的；</w:t>
      </w:r>
    </w:p>
    <w:p w14:paraId="5150282D" w14:textId="77777777" w:rsidR="00A64C45" w:rsidRDefault="00D460D9">
      <w:pPr>
        <w:autoSpaceDE w:val="0"/>
        <w:autoSpaceDN w:val="0"/>
        <w:spacing w:before="126" w:after="0" w:line="266" w:lineRule="exact"/>
        <w:rPr>
          <w:lang w:eastAsia="zh-CN"/>
        </w:rPr>
      </w:pPr>
      <w:r>
        <w:rPr>
          <w:rFonts w:ascii="Times New Roman" w:eastAsia="Times New Roman" w:hAnsi="Times New Roman"/>
          <w:color w:val="000000"/>
          <w:sz w:val="24"/>
          <w:lang w:eastAsia="zh-CN"/>
        </w:rPr>
        <w:t>d)</w:t>
      </w:r>
      <w:r>
        <w:rPr>
          <w:rFonts w:ascii="宋体" w:eastAsia="宋体" w:hAnsi="宋体"/>
          <w:color w:val="000000"/>
          <w:sz w:val="24"/>
          <w:lang w:eastAsia="zh-CN"/>
        </w:rPr>
        <w:t>、脱离实验室直接控制返回的；</w:t>
      </w:r>
    </w:p>
    <w:p w14:paraId="0B2218B3" w14:textId="77777777" w:rsidR="00A64C45" w:rsidRDefault="00D460D9">
      <w:pPr>
        <w:autoSpaceDE w:val="0"/>
        <w:autoSpaceDN w:val="0"/>
        <w:spacing w:before="124" w:after="0" w:line="264" w:lineRule="exact"/>
        <w:rPr>
          <w:lang w:eastAsia="zh-CN"/>
        </w:rPr>
      </w:pPr>
      <w:r>
        <w:rPr>
          <w:rFonts w:ascii="Times New Roman" w:eastAsia="Times New Roman" w:hAnsi="Times New Roman"/>
          <w:color w:val="000000"/>
          <w:sz w:val="24"/>
          <w:lang w:eastAsia="zh-CN"/>
        </w:rPr>
        <w:t>e)</w:t>
      </w:r>
      <w:r>
        <w:rPr>
          <w:rFonts w:ascii="宋体" w:eastAsia="宋体" w:hAnsi="宋体"/>
          <w:color w:val="000000"/>
          <w:sz w:val="24"/>
          <w:lang w:eastAsia="zh-CN"/>
        </w:rPr>
        <w:t>、临近失效期；</w:t>
      </w:r>
    </w:p>
    <w:p w14:paraId="361A3B82" w14:textId="77777777" w:rsidR="00A64C45" w:rsidRDefault="00D460D9">
      <w:pPr>
        <w:autoSpaceDE w:val="0"/>
        <w:autoSpaceDN w:val="0"/>
        <w:spacing w:before="126" w:after="0" w:line="266" w:lineRule="exact"/>
        <w:rPr>
          <w:lang w:eastAsia="zh-CN"/>
        </w:rPr>
      </w:pPr>
      <w:r>
        <w:rPr>
          <w:rFonts w:ascii="Times New Roman" w:eastAsia="Times New Roman" w:hAnsi="Times New Roman"/>
          <w:color w:val="000000"/>
          <w:sz w:val="24"/>
          <w:lang w:eastAsia="zh-CN"/>
        </w:rPr>
        <w:t>f)</w:t>
      </w:r>
      <w:r>
        <w:rPr>
          <w:rFonts w:ascii="宋体" w:eastAsia="宋体" w:hAnsi="宋体"/>
          <w:color w:val="000000"/>
          <w:sz w:val="24"/>
          <w:lang w:eastAsia="zh-CN"/>
        </w:rPr>
        <w:t>、第一次投入运行的。</w:t>
      </w:r>
    </w:p>
    <w:p w14:paraId="2769B1B6" w14:textId="77777777" w:rsidR="00A64C45" w:rsidRDefault="00D460D9">
      <w:pPr>
        <w:autoSpaceDE w:val="0"/>
        <w:autoSpaceDN w:val="0"/>
        <w:spacing w:before="124" w:after="0" w:line="264" w:lineRule="exact"/>
        <w:rPr>
          <w:lang w:eastAsia="zh-CN"/>
        </w:rPr>
      </w:pPr>
      <w:r>
        <w:rPr>
          <w:rFonts w:ascii="Times New Roman" w:eastAsia="Times New Roman" w:hAnsi="Times New Roman"/>
          <w:color w:val="000000"/>
          <w:sz w:val="24"/>
          <w:lang w:eastAsia="zh-CN"/>
        </w:rPr>
        <w:t xml:space="preserve">5.5.11 </w:t>
      </w:r>
      <w:r>
        <w:rPr>
          <w:rFonts w:ascii="宋体" w:eastAsia="宋体" w:hAnsi="宋体"/>
          <w:color w:val="000000"/>
          <w:sz w:val="24"/>
          <w:lang w:eastAsia="zh-CN"/>
        </w:rPr>
        <w:t>当校准产生了一组修正因子时，实验室应确保：</w:t>
      </w:r>
    </w:p>
    <w:p w14:paraId="1CD35189" w14:textId="77777777" w:rsidR="00A64C45" w:rsidRDefault="00D460D9">
      <w:pPr>
        <w:autoSpaceDE w:val="0"/>
        <w:autoSpaceDN w:val="0"/>
        <w:spacing w:before="126" w:after="0" w:line="266" w:lineRule="exact"/>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、修正因子的正确使用；</w:t>
      </w:r>
    </w:p>
    <w:p w14:paraId="71EBB402" w14:textId="77777777" w:rsidR="00A64C45" w:rsidRDefault="00D460D9">
      <w:pPr>
        <w:autoSpaceDE w:val="0"/>
        <w:autoSpaceDN w:val="0"/>
        <w:spacing w:before="124" w:after="0" w:line="264" w:lineRule="exact"/>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、应有备份（例如计算机软件中的备份），以免丢失，无法复现；</w:t>
      </w:r>
    </w:p>
    <w:p w14:paraId="7A659640" w14:textId="77777777" w:rsidR="00A64C45" w:rsidRDefault="00D460D9">
      <w:pPr>
        <w:autoSpaceDE w:val="0"/>
        <w:autoSpaceDN w:val="0"/>
        <w:spacing w:before="126" w:after="0" w:line="266" w:lineRule="exact"/>
        <w:rPr>
          <w:lang w:eastAsia="zh-CN"/>
        </w:rPr>
      </w:pPr>
      <w:r>
        <w:rPr>
          <w:rFonts w:ascii="Times New Roman" w:eastAsia="Times New Roman" w:hAnsi="Times New Roman"/>
          <w:color w:val="000000"/>
          <w:sz w:val="24"/>
          <w:lang w:eastAsia="zh-CN"/>
        </w:rPr>
        <w:t>c)</w:t>
      </w:r>
      <w:r>
        <w:rPr>
          <w:rFonts w:ascii="宋体" w:eastAsia="宋体" w:hAnsi="宋体"/>
          <w:color w:val="000000"/>
          <w:sz w:val="24"/>
          <w:lang w:eastAsia="zh-CN"/>
        </w:rPr>
        <w:t>、再次校准后应立即正确更新。</w:t>
      </w:r>
    </w:p>
    <w:p w14:paraId="26421A40" w14:textId="77777777" w:rsidR="00A64C45" w:rsidRDefault="00D460D9">
      <w:pPr>
        <w:autoSpaceDE w:val="0"/>
        <w:autoSpaceDN w:val="0"/>
        <w:spacing w:before="124" w:after="0" w:line="266" w:lineRule="exact"/>
        <w:rPr>
          <w:lang w:eastAsia="zh-CN"/>
        </w:rPr>
      </w:pPr>
      <w:r>
        <w:rPr>
          <w:rFonts w:ascii="Times New Roman" w:eastAsia="Times New Roman" w:hAnsi="Times New Roman"/>
          <w:color w:val="000000"/>
          <w:sz w:val="24"/>
          <w:lang w:eastAsia="zh-CN"/>
        </w:rPr>
        <w:t xml:space="preserve">5.5.12 </w:t>
      </w:r>
      <w:r>
        <w:rPr>
          <w:rFonts w:ascii="宋体" w:eastAsia="宋体" w:hAnsi="宋体"/>
          <w:color w:val="000000"/>
          <w:sz w:val="24"/>
          <w:lang w:eastAsia="zh-CN"/>
        </w:rPr>
        <w:t>设备（包括硬件和软件）应得到保护，防止发生使校准结果失效的调整。</w:t>
      </w:r>
    </w:p>
    <w:p w14:paraId="50F5CC9C" w14:textId="77777777" w:rsidR="00A64C45" w:rsidRDefault="00D460D9">
      <w:pPr>
        <w:autoSpaceDE w:val="0"/>
        <w:autoSpaceDN w:val="0"/>
        <w:spacing w:before="124" w:after="0" w:line="266" w:lineRule="exact"/>
      </w:pPr>
      <w:r>
        <w:rPr>
          <w:rFonts w:ascii="Times New Roman" w:eastAsia="Times New Roman" w:hAnsi="Times New Roman"/>
          <w:color w:val="000000"/>
          <w:sz w:val="24"/>
        </w:rPr>
        <w:t xml:space="preserve">5.5.13 </w:t>
      </w:r>
      <w:proofErr w:type="spellStart"/>
      <w:r>
        <w:rPr>
          <w:rFonts w:ascii="宋体" w:eastAsia="宋体" w:hAnsi="宋体"/>
          <w:color w:val="000000"/>
          <w:sz w:val="24"/>
        </w:rPr>
        <w:t>支持性文件</w:t>
      </w:r>
      <w:proofErr w:type="spellEnd"/>
    </w:p>
    <w:p w14:paraId="00B761D4" w14:textId="467AB2A8" w:rsidR="00A64C45" w:rsidRDefault="00D460D9">
      <w:pPr>
        <w:tabs>
          <w:tab w:val="left" w:pos="6956"/>
        </w:tabs>
        <w:autoSpaceDE w:val="0"/>
        <w:autoSpaceDN w:val="0"/>
        <w:spacing w:before="98" w:after="0" w:line="266" w:lineRule="exact"/>
      </w:pPr>
      <w:proofErr w:type="spellStart"/>
      <w:r>
        <w:rPr>
          <w:rFonts w:ascii="宋体" w:eastAsia="宋体" w:hAnsi="宋体"/>
          <w:color w:val="000000"/>
          <w:sz w:val="24"/>
        </w:rPr>
        <w:t>文件控制程序</w:t>
      </w:r>
      <w:proofErr w:type="spellEnd"/>
      <w:r>
        <w:tab/>
      </w:r>
      <w:r w:rsidR="000A6514">
        <w:rPr>
          <w:rFonts w:ascii="Times New Roman" w:eastAsia="Times New Roman" w:hAnsi="Times New Roman"/>
          <w:color w:val="000000"/>
          <w:sz w:val="24"/>
        </w:rPr>
        <w:t>QP-8.3-01</w:t>
      </w:r>
      <w:r>
        <w:rPr>
          <w:rFonts w:ascii="Times New Roman" w:eastAsia="Times New Roman" w:hAnsi="Times New Roman"/>
          <w:color w:val="000000"/>
          <w:sz w:val="24"/>
        </w:rPr>
        <w:t xml:space="preserve"> </w:t>
      </w:r>
    </w:p>
    <w:p w14:paraId="1630BDBD" w14:textId="356219F8" w:rsidR="00A64C45" w:rsidRDefault="00D460D9">
      <w:pPr>
        <w:tabs>
          <w:tab w:val="left" w:pos="6956"/>
        </w:tabs>
        <w:autoSpaceDE w:val="0"/>
        <w:autoSpaceDN w:val="0"/>
        <w:spacing w:before="98" w:after="0" w:line="266" w:lineRule="exact"/>
        <w:rPr>
          <w:lang w:eastAsia="zh-CN"/>
        </w:rPr>
      </w:pPr>
      <w:r>
        <w:rPr>
          <w:rFonts w:ascii="宋体" w:eastAsia="宋体" w:hAnsi="宋体"/>
          <w:color w:val="000000"/>
          <w:sz w:val="24"/>
          <w:lang w:eastAsia="zh-CN"/>
        </w:rPr>
        <w:t>服务和供应品的采购程序</w:t>
      </w:r>
      <w:r>
        <w:rPr>
          <w:lang w:eastAsia="zh-CN"/>
        </w:rPr>
        <w:tab/>
      </w:r>
      <w:r w:rsidR="000A6514">
        <w:rPr>
          <w:rFonts w:ascii="Times New Roman" w:eastAsia="Times New Roman" w:hAnsi="Times New Roman"/>
          <w:color w:val="000000"/>
          <w:sz w:val="24"/>
          <w:lang w:eastAsia="zh-CN"/>
        </w:rPr>
        <w:t>QP-6.5-01</w:t>
      </w:r>
      <w:r>
        <w:rPr>
          <w:rFonts w:ascii="Times New Roman" w:eastAsia="Times New Roman" w:hAnsi="Times New Roman"/>
          <w:color w:val="000000"/>
          <w:sz w:val="24"/>
          <w:lang w:eastAsia="zh-CN"/>
        </w:rPr>
        <w:t xml:space="preserve"> </w:t>
      </w:r>
    </w:p>
    <w:p w14:paraId="66EBA638" w14:textId="74D3425E" w:rsidR="00A64C45" w:rsidRDefault="00D460D9">
      <w:pPr>
        <w:tabs>
          <w:tab w:val="left" w:pos="6956"/>
        </w:tabs>
        <w:autoSpaceDE w:val="0"/>
        <w:autoSpaceDN w:val="0"/>
        <w:spacing w:before="98" w:after="0" w:line="266" w:lineRule="exact"/>
      </w:pPr>
      <w:proofErr w:type="spellStart"/>
      <w:r>
        <w:rPr>
          <w:rFonts w:ascii="宋体" w:eastAsia="宋体" w:hAnsi="宋体"/>
          <w:color w:val="000000"/>
          <w:sz w:val="24"/>
        </w:rPr>
        <w:t>不符合工作控制程序</w:t>
      </w:r>
      <w:proofErr w:type="spellEnd"/>
      <w:r>
        <w:tab/>
      </w:r>
      <w:r w:rsidR="000A6514">
        <w:rPr>
          <w:rFonts w:ascii="Times New Roman" w:eastAsia="Times New Roman" w:hAnsi="Times New Roman"/>
          <w:color w:val="000000"/>
          <w:sz w:val="24"/>
        </w:rPr>
        <w:t>QP-7.10-01</w:t>
      </w:r>
      <w:r>
        <w:rPr>
          <w:rFonts w:ascii="Times New Roman" w:eastAsia="Times New Roman" w:hAnsi="Times New Roman"/>
          <w:color w:val="000000"/>
          <w:sz w:val="24"/>
        </w:rPr>
        <w:t xml:space="preserve"> </w:t>
      </w:r>
    </w:p>
    <w:p w14:paraId="79549E46" w14:textId="7CAABFB3" w:rsidR="00A64C45" w:rsidRDefault="00D460D9">
      <w:pPr>
        <w:tabs>
          <w:tab w:val="left" w:pos="6956"/>
        </w:tabs>
        <w:autoSpaceDE w:val="0"/>
        <w:autoSpaceDN w:val="0"/>
        <w:spacing w:before="98" w:after="0" w:line="266" w:lineRule="exact"/>
        <w:rPr>
          <w:lang w:eastAsia="zh-CN"/>
        </w:rPr>
      </w:pPr>
      <w:r>
        <w:rPr>
          <w:rFonts w:ascii="宋体" w:eastAsia="宋体" w:hAnsi="宋体"/>
          <w:color w:val="000000"/>
          <w:sz w:val="24"/>
          <w:lang w:eastAsia="zh-CN"/>
        </w:rPr>
        <w:t>记录控制程序</w:t>
      </w:r>
      <w:r>
        <w:rPr>
          <w:lang w:eastAsia="zh-CN"/>
        </w:rPr>
        <w:tab/>
      </w:r>
      <w:r w:rsidR="000A6514">
        <w:rPr>
          <w:rFonts w:ascii="Times New Roman" w:eastAsia="Times New Roman" w:hAnsi="Times New Roman"/>
          <w:color w:val="000000"/>
          <w:sz w:val="24"/>
          <w:lang w:eastAsia="zh-CN"/>
        </w:rPr>
        <w:t>QP-8.4-01</w:t>
      </w:r>
      <w:r>
        <w:rPr>
          <w:rFonts w:ascii="Times New Roman" w:eastAsia="Times New Roman" w:hAnsi="Times New Roman"/>
          <w:color w:val="000000"/>
          <w:sz w:val="24"/>
          <w:lang w:eastAsia="zh-CN"/>
        </w:rPr>
        <w:t xml:space="preserve"> </w:t>
      </w:r>
    </w:p>
    <w:p w14:paraId="3E48E98D" w14:textId="70214A5F" w:rsidR="00A64C45" w:rsidRDefault="00D460D9">
      <w:pPr>
        <w:tabs>
          <w:tab w:val="left" w:pos="6956"/>
        </w:tabs>
        <w:autoSpaceDE w:val="0"/>
        <w:autoSpaceDN w:val="0"/>
        <w:spacing w:before="98" w:after="0" w:line="266" w:lineRule="exact"/>
        <w:rPr>
          <w:lang w:eastAsia="zh-CN"/>
        </w:rPr>
      </w:pPr>
      <w:r>
        <w:rPr>
          <w:rFonts w:ascii="宋体" w:eastAsia="宋体" w:hAnsi="宋体"/>
          <w:color w:val="000000"/>
          <w:sz w:val="24"/>
          <w:lang w:eastAsia="zh-CN"/>
        </w:rPr>
        <w:t>检测方法管理程序</w:t>
      </w:r>
      <w:r>
        <w:rPr>
          <w:lang w:eastAsia="zh-CN"/>
        </w:rPr>
        <w:tab/>
      </w:r>
      <w:r w:rsidR="000A6514">
        <w:rPr>
          <w:rFonts w:ascii="Times New Roman" w:eastAsia="Times New Roman" w:hAnsi="Times New Roman"/>
          <w:color w:val="000000"/>
          <w:sz w:val="24"/>
          <w:lang w:eastAsia="zh-CN"/>
        </w:rPr>
        <w:t>QP-7.2-02</w:t>
      </w:r>
      <w:r>
        <w:rPr>
          <w:rFonts w:ascii="Times New Roman" w:eastAsia="Times New Roman" w:hAnsi="Times New Roman"/>
          <w:color w:val="000000"/>
          <w:sz w:val="24"/>
          <w:lang w:eastAsia="zh-CN"/>
        </w:rPr>
        <w:t xml:space="preserve"> </w:t>
      </w:r>
    </w:p>
    <w:p w14:paraId="0E34A576" w14:textId="1D88A91B" w:rsidR="00A64C45" w:rsidRDefault="00D460D9">
      <w:pPr>
        <w:tabs>
          <w:tab w:val="left" w:pos="6956"/>
        </w:tabs>
        <w:autoSpaceDE w:val="0"/>
        <w:autoSpaceDN w:val="0"/>
        <w:spacing w:before="98" w:after="0" w:line="266" w:lineRule="exact"/>
        <w:rPr>
          <w:lang w:eastAsia="zh-CN"/>
        </w:rPr>
      </w:pPr>
      <w:r>
        <w:rPr>
          <w:rFonts w:ascii="宋体" w:eastAsia="宋体" w:hAnsi="宋体"/>
          <w:color w:val="000000"/>
          <w:sz w:val="24"/>
          <w:lang w:eastAsia="zh-CN"/>
        </w:rPr>
        <w:t>仪器设备管理程序</w:t>
      </w:r>
      <w:r>
        <w:rPr>
          <w:lang w:eastAsia="zh-CN"/>
        </w:rPr>
        <w:tab/>
      </w:r>
      <w:r w:rsidR="000A6514">
        <w:rPr>
          <w:rFonts w:ascii="Times New Roman" w:eastAsia="Times New Roman" w:hAnsi="Times New Roman"/>
          <w:color w:val="000000"/>
          <w:sz w:val="24"/>
          <w:lang w:eastAsia="zh-CN"/>
        </w:rPr>
        <w:t>QP-6.3-01</w:t>
      </w:r>
      <w:r>
        <w:rPr>
          <w:rFonts w:ascii="Times New Roman" w:eastAsia="Times New Roman" w:hAnsi="Times New Roman"/>
          <w:color w:val="000000"/>
          <w:sz w:val="24"/>
          <w:lang w:eastAsia="zh-CN"/>
        </w:rPr>
        <w:t xml:space="preserve"> </w:t>
      </w:r>
    </w:p>
    <w:p w14:paraId="14BC4E2D" w14:textId="715AE14E" w:rsidR="00A64C45" w:rsidRDefault="00D460D9">
      <w:pPr>
        <w:tabs>
          <w:tab w:val="left" w:pos="6956"/>
        </w:tabs>
        <w:autoSpaceDE w:val="0"/>
        <w:autoSpaceDN w:val="0"/>
        <w:spacing w:before="98" w:after="0" w:line="266" w:lineRule="exact"/>
        <w:rPr>
          <w:lang w:eastAsia="zh-CN"/>
        </w:rPr>
      </w:pPr>
      <w:r>
        <w:rPr>
          <w:rFonts w:ascii="宋体" w:eastAsia="宋体" w:hAnsi="宋体"/>
          <w:color w:val="000000"/>
          <w:sz w:val="24"/>
          <w:lang w:eastAsia="zh-CN"/>
        </w:rPr>
        <w:t>校准管理程序</w:t>
      </w:r>
      <w:r>
        <w:rPr>
          <w:lang w:eastAsia="zh-CN"/>
        </w:rPr>
        <w:tab/>
      </w:r>
      <w:r w:rsidR="000A6514">
        <w:rPr>
          <w:rFonts w:ascii="Times New Roman" w:eastAsia="Times New Roman" w:hAnsi="Times New Roman"/>
          <w:color w:val="000000"/>
          <w:sz w:val="24"/>
          <w:lang w:eastAsia="zh-CN"/>
        </w:rPr>
        <w:t>QP-6.4-01</w:t>
      </w:r>
      <w:r>
        <w:rPr>
          <w:rFonts w:ascii="Times New Roman" w:eastAsia="Times New Roman" w:hAnsi="Times New Roman"/>
          <w:color w:val="000000"/>
          <w:sz w:val="24"/>
          <w:lang w:eastAsia="zh-CN"/>
        </w:rPr>
        <w:t xml:space="preserve"> </w:t>
      </w:r>
    </w:p>
    <w:p w14:paraId="170FD191" w14:textId="406209F9" w:rsidR="00A64C45" w:rsidRDefault="00D460D9">
      <w:pPr>
        <w:tabs>
          <w:tab w:val="left" w:pos="6956"/>
        </w:tabs>
        <w:autoSpaceDE w:val="0"/>
        <w:autoSpaceDN w:val="0"/>
        <w:spacing w:before="100" w:after="0" w:line="266" w:lineRule="exact"/>
        <w:rPr>
          <w:lang w:eastAsia="zh-CN"/>
        </w:rPr>
      </w:pPr>
      <w:r>
        <w:rPr>
          <w:rFonts w:ascii="宋体" w:eastAsia="宋体" w:hAnsi="宋体"/>
          <w:color w:val="000000"/>
          <w:sz w:val="24"/>
          <w:lang w:eastAsia="zh-CN"/>
        </w:rPr>
        <w:t>检测结果质量控制程序</w:t>
      </w:r>
      <w:r>
        <w:rPr>
          <w:lang w:eastAsia="zh-CN"/>
        </w:rPr>
        <w:tab/>
      </w:r>
      <w:r w:rsidR="000A6514">
        <w:rPr>
          <w:rFonts w:ascii="Times New Roman" w:eastAsia="Times New Roman" w:hAnsi="Times New Roman"/>
          <w:color w:val="000000"/>
          <w:sz w:val="24"/>
          <w:lang w:eastAsia="zh-CN"/>
        </w:rPr>
        <w:t>QP-7.7-01</w:t>
      </w:r>
      <w:r>
        <w:rPr>
          <w:rFonts w:ascii="Times New Roman" w:eastAsia="Times New Roman" w:hAnsi="Times New Roman"/>
          <w:color w:val="000000"/>
          <w:sz w:val="24"/>
          <w:lang w:eastAsia="zh-CN"/>
        </w:rPr>
        <w:t xml:space="preserve"> </w:t>
      </w:r>
    </w:p>
    <w:p w14:paraId="54E76A83" w14:textId="77777777" w:rsidR="00A64C45" w:rsidRDefault="00A64C45">
      <w:pPr>
        <w:rPr>
          <w:lang w:eastAsia="zh-CN"/>
        </w:rPr>
        <w:sectPr w:rsidR="00A64C45">
          <w:pgSz w:w="11906" w:h="16838"/>
          <w:pgMar w:top="444" w:right="1278" w:bottom="1440" w:left="1406" w:header="720" w:footer="720" w:gutter="0"/>
          <w:cols w:space="720"/>
          <w:docGrid w:linePitch="360"/>
        </w:sectPr>
      </w:pPr>
    </w:p>
    <w:p w14:paraId="4CEDFE54" w14:textId="77777777" w:rsidR="00A64C45" w:rsidRDefault="00A64C45">
      <w:pPr>
        <w:autoSpaceDE w:val="0"/>
        <w:autoSpaceDN w:val="0"/>
        <w:spacing w:after="224" w:line="220" w:lineRule="exact"/>
        <w:rPr>
          <w:lang w:eastAsia="zh-CN"/>
        </w:rPr>
      </w:pPr>
    </w:p>
    <w:p w14:paraId="6142B514"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6F5B7ECA"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5729B4EE" w14:textId="439C67E2"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60EE12E"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33E18FEE"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QM-5.6-1.0 </w:t>
            </w:r>
          </w:p>
        </w:tc>
      </w:tr>
      <w:tr w:rsidR="00A64C45" w14:paraId="1281A43F" w14:textId="77777777">
        <w:trPr>
          <w:trHeight w:hRule="exact" w:val="360"/>
        </w:trPr>
        <w:tc>
          <w:tcPr>
            <w:tcW w:w="4608" w:type="dxa"/>
            <w:gridSpan w:val="2"/>
            <w:vMerge/>
            <w:tcBorders>
              <w:top w:val="single" w:sz="4" w:space="0" w:color="000000"/>
              <w:bottom w:val="single" w:sz="4" w:space="0" w:color="000000"/>
              <w:right w:val="single" w:sz="4" w:space="0" w:color="000000"/>
            </w:tcBorders>
          </w:tcPr>
          <w:p w14:paraId="241C09B7"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2AD6E8C"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3276CC20"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2</w:t>
            </w:r>
            <w:r>
              <w:rPr>
                <w:rFonts w:ascii="宋体" w:eastAsia="宋体" w:hAnsi="宋体"/>
                <w:color w:val="000000"/>
                <w:sz w:val="24"/>
              </w:rPr>
              <w:t xml:space="preserve"> 页</w:t>
            </w:r>
          </w:p>
        </w:tc>
      </w:tr>
      <w:tr w:rsidR="00A64C45" w14:paraId="33A786A9"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1286B658"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50DFCF3"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测量溯源性</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14ADCBD9"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6A7207F1" w14:textId="374C708B"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55EE0140" w14:textId="77777777">
        <w:trPr>
          <w:trHeight w:hRule="exact" w:val="364"/>
        </w:trPr>
        <w:tc>
          <w:tcPr>
            <w:tcW w:w="2304" w:type="dxa"/>
            <w:vMerge/>
            <w:tcBorders>
              <w:top w:val="single" w:sz="4" w:space="0" w:color="000000"/>
              <w:bottom w:val="single" w:sz="4" w:space="0" w:color="000000"/>
              <w:right w:val="single" w:sz="4" w:space="0" w:color="000000"/>
            </w:tcBorders>
          </w:tcPr>
          <w:p w14:paraId="3CE5E0A1" w14:textId="77777777" w:rsidR="00A64C45" w:rsidRDefault="00A64C45"/>
        </w:tc>
        <w:tc>
          <w:tcPr>
            <w:tcW w:w="2304" w:type="dxa"/>
            <w:vMerge/>
            <w:tcBorders>
              <w:top w:val="single" w:sz="4" w:space="0" w:color="000000"/>
              <w:left w:val="single" w:sz="4" w:space="0" w:color="000000"/>
              <w:bottom w:val="single" w:sz="4" w:space="0" w:color="000000"/>
              <w:right w:val="single" w:sz="4" w:space="0" w:color="000000"/>
            </w:tcBorders>
          </w:tcPr>
          <w:p w14:paraId="59E75528"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1ABAC31D"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09DBF260" w14:textId="2FC7EF34"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26B2CCD1" w14:textId="77777777" w:rsidR="00A64C45" w:rsidRDefault="00D460D9">
      <w:pPr>
        <w:autoSpaceDE w:val="0"/>
        <w:autoSpaceDN w:val="0"/>
        <w:spacing w:before="80" w:after="0" w:line="380" w:lineRule="exact"/>
        <w:ind w:left="6"/>
        <w:rPr>
          <w:lang w:eastAsia="zh-CN"/>
        </w:rPr>
      </w:pPr>
      <w:r>
        <w:rPr>
          <w:rFonts w:ascii="Times New Roman" w:eastAsia="Times New Roman" w:hAnsi="Times New Roman"/>
          <w:color w:val="000000"/>
          <w:sz w:val="24"/>
          <w:lang w:eastAsia="zh-CN"/>
        </w:rPr>
        <w:t xml:space="preserve">5.6 </w:t>
      </w:r>
      <w:r>
        <w:rPr>
          <w:rFonts w:ascii="宋体" w:eastAsia="宋体" w:hAnsi="宋体"/>
          <w:color w:val="000000"/>
          <w:sz w:val="24"/>
          <w:lang w:eastAsia="zh-CN"/>
        </w:rPr>
        <w:t>测量溯源性</w:t>
      </w:r>
      <w:r>
        <w:rPr>
          <w:lang w:eastAsia="zh-CN"/>
        </w:rPr>
        <w:br/>
      </w:r>
      <w:r>
        <w:rPr>
          <w:rFonts w:ascii="Times New Roman" w:eastAsia="Times New Roman" w:hAnsi="Times New Roman"/>
          <w:color w:val="000000"/>
          <w:sz w:val="24"/>
          <w:lang w:eastAsia="zh-CN"/>
        </w:rPr>
        <w:t xml:space="preserve">5.6.1 </w:t>
      </w:r>
      <w:r>
        <w:rPr>
          <w:rFonts w:ascii="宋体" w:eastAsia="宋体" w:hAnsi="宋体"/>
          <w:color w:val="000000"/>
          <w:sz w:val="24"/>
          <w:lang w:eastAsia="zh-CN"/>
        </w:rPr>
        <w:t>总则</w:t>
      </w:r>
      <w:r>
        <w:rPr>
          <w:lang w:eastAsia="zh-CN"/>
        </w:rPr>
        <w:br/>
      </w:r>
      <w:r>
        <w:rPr>
          <w:rFonts w:ascii="宋体" w:eastAsia="宋体" w:hAnsi="宋体"/>
          <w:color w:val="000000"/>
          <w:sz w:val="24"/>
          <w:lang w:eastAsia="zh-CN"/>
        </w:rPr>
        <w:t>用于检测的对检测结果的准确性或有效性有显著影响的所有设备，包括辅助设备，在投</w:t>
      </w:r>
    </w:p>
    <w:p w14:paraId="34683C3A" w14:textId="77777777" w:rsidR="00A64C45" w:rsidRDefault="00D460D9">
      <w:pPr>
        <w:autoSpaceDE w:val="0"/>
        <w:autoSpaceDN w:val="0"/>
        <w:spacing w:after="0" w:line="394" w:lineRule="exact"/>
        <w:ind w:left="6" w:right="288"/>
        <w:rPr>
          <w:lang w:eastAsia="zh-CN"/>
        </w:rPr>
      </w:pPr>
      <w:r>
        <w:rPr>
          <w:rFonts w:ascii="宋体" w:eastAsia="宋体" w:hAnsi="宋体"/>
          <w:color w:val="000000"/>
          <w:sz w:val="24"/>
          <w:lang w:eastAsia="zh-CN"/>
        </w:rPr>
        <w:t>放使用前应进行校准，实验室应制定设备校准（或计量）计划。计划应包括：</w:t>
      </w:r>
      <w:r>
        <w:rPr>
          <w:rFonts w:ascii="Times New Roman" w:eastAsia="Times New Roman" w:hAnsi="Times New Roman"/>
          <w:color w:val="000000"/>
          <w:sz w:val="24"/>
          <w:lang w:eastAsia="zh-CN"/>
        </w:rPr>
        <w:t>a)</w:t>
      </w:r>
      <w:r>
        <w:rPr>
          <w:rFonts w:ascii="宋体" w:eastAsia="宋体" w:hAnsi="宋体"/>
          <w:color w:val="000000"/>
          <w:sz w:val="24"/>
          <w:lang w:eastAsia="zh-CN"/>
        </w:rPr>
        <w:t>、测量标准；</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、用作测量标准的参考标准；</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、用于检测的测量与检测设备进行选择、使用、校准、核查、控制和维护的系统。</w:t>
      </w:r>
    </w:p>
    <w:p w14:paraId="1DDB4FCB" w14:textId="77777777" w:rsidR="00A64C45" w:rsidRDefault="00D460D9">
      <w:pPr>
        <w:autoSpaceDE w:val="0"/>
        <w:autoSpaceDN w:val="0"/>
        <w:spacing w:after="0" w:line="390" w:lineRule="exact"/>
        <w:ind w:left="6" w:right="144"/>
        <w:rPr>
          <w:lang w:eastAsia="zh-CN"/>
        </w:rPr>
      </w:pPr>
      <w:r>
        <w:rPr>
          <w:rFonts w:ascii="Times New Roman" w:eastAsia="Times New Roman" w:hAnsi="Times New Roman"/>
          <w:color w:val="000000"/>
          <w:sz w:val="24"/>
          <w:lang w:eastAsia="zh-CN"/>
        </w:rPr>
        <w:t xml:space="preserve">5.6.2 </w:t>
      </w:r>
      <w:r>
        <w:rPr>
          <w:rFonts w:ascii="宋体" w:eastAsia="宋体" w:hAnsi="宋体"/>
          <w:color w:val="000000"/>
          <w:sz w:val="24"/>
          <w:lang w:eastAsia="zh-CN"/>
        </w:rPr>
        <w:t>校准</w:t>
      </w:r>
      <w:r>
        <w:rPr>
          <w:lang w:eastAsia="zh-CN"/>
        </w:rPr>
        <w:br/>
      </w:r>
      <w:r>
        <w:rPr>
          <w:rFonts w:ascii="Times New Roman" w:eastAsia="Times New Roman" w:hAnsi="Times New Roman"/>
          <w:color w:val="000000"/>
          <w:sz w:val="24"/>
          <w:lang w:eastAsia="zh-CN"/>
        </w:rPr>
        <w:t xml:space="preserve">5.6.2.1 </w:t>
      </w:r>
      <w:r>
        <w:rPr>
          <w:rFonts w:ascii="宋体" w:eastAsia="宋体" w:hAnsi="宋体"/>
          <w:color w:val="000000"/>
          <w:sz w:val="24"/>
          <w:lang w:eastAsia="zh-CN"/>
        </w:rPr>
        <w:t>设备校准计划的制定和实施应确保实验室所进行的校准和测量可溯源到国际单位制（</w:t>
      </w:r>
      <w:r>
        <w:rPr>
          <w:rFonts w:ascii="Times New Roman" w:eastAsia="Times New Roman" w:hAnsi="Times New Roman"/>
          <w:color w:val="000000"/>
          <w:sz w:val="24"/>
          <w:lang w:eastAsia="zh-CN"/>
        </w:rPr>
        <w:t>SI</w:t>
      </w:r>
      <w:r>
        <w:rPr>
          <w:rFonts w:ascii="宋体" w:eastAsia="宋体" w:hAnsi="宋体"/>
          <w:color w:val="000000"/>
          <w:sz w:val="24"/>
          <w:lang w:eastAsia="zh-CN"/>
        </w:rPr>
        <w:t>）。</w:t>
      </w:r>
    </w:p>
    <w:p w14:paraId="0190E69B" w14:textId="77777777" w:rsidR="00A64C45" w:rsidRDefault="00D460D9">
      <w:pPr>
        <w:autoSpaceDE w:val="0"/>
        <w:autoSpaceDN w:val="0"/>
        <w:spacing w:before="6" w:after="0" w:line="386" w:lineRule="exact"/>
        <w:ind w:left="6"/>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、使用外部校准服务时，应使用能够证明资格，测量能力和溯源性的实验室的校准服务，以保证测量的溯源性；</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、校准证书应包括测量不确定度或符合确定的计量规范声明的测量结果（见</w:t>
      </w:r>
      <w:r>
        <w:rPr>
          <w:rFonts w:ascii="Times New Roman" w:eastAsia="Times New Roman" w:hAnsi="Times New Roman"/>
          <w:color w:val="000000"/>
          <w:sz w:val="24"/>
          <w:lang w:eastAsia="zh-CN"/>
        </w:rPr>
        <w:t>5.10</w:t>
      </w:r>
      <w:r>
        <w:rPr>
          <w:rFonts w:ascii="宋体" w:eastAsia="宋体" w:hAnsi="宋体"/>
          <w:color w:val="000000"/>
          <w:sz w:val="24"/>
          <w:lang w:eastAsia="zh-CN"/>
        </w:rPr>
        <w:t>）。</w:t>
      </w:r>
      <w:r>
        <w:rPr>
          <w:rFonts w:ascii="Times New Roman" w:eastAsia="Times New Roman" w:hAnsi="Times New Roman"/>
          <w:color w:val="000000"/>
          <w:sz w:val="24"/>
          <w:lang w:eastAsia="zh-CN"/>
        </w:rPr>
        <w:t xml:space="preserve">5.6.2.2 </w:t>
      </w:r>
      <w:r>
        <w:rPr>
          <w:rFonts w:ascii="宋体" w:eastAsia="宋体" w:hAnsi="宋体"/>
          <w:color w:val="000000"/>
          <w:sz w:val="24"/>
          <w:lang w:eastAsia="zh-CN"/>
        </w:rPr>
        <w:t>目前尚不能严格按照</w:t>
      </w:r>
      <w:r>
        <w:rPr>
          <w:rFonts w:ascii="Times New Roman" w:eastAsia="Times New Roman" w:hAnsi="Times New Roman"/>
          <w:color w:val="000000"/>
          <w:sz w:val="24"/>
          <w:lang w:eastAsia="zh-CN"/>
        </w:rPr>
        <w:t>SI</w:t>
      </w:r>
      <w:r>
        <w:rPr>
          <w:rFonts w:ascii="宋体" w:eastAsia="宋体" w:hAnsi="宋体"/>
          <w:color w:val="000000"/>
          <w:sz w:val="24"/>
          <w:lang w:eastAsia="zh-CN"/>
        </w:rPr>
        <w:t xml:space="preserve"> 单位进行校准的，可通过适当的测量标准来提供测量的可信度。</w:t>
      </w:r>
    </w:p>
    <w:p w14:paraId="2EEB8334" w14:textId="77777777" w:rsidR="00A64C45" w:rsidRDefault="00D460D9">
      <w:pPr>
        <w:autoSpaceDE w:val="0"/>
        <w:autoSpaceDN w:val="0"/>
        <w:spacing w:before="18" w:after="0" w:line="388" w:lineRule="exact"/>
        <w:ind w:left="6"/>
        <w:rPr>
          <w:lang w:eastAsia="zh-CN"/>
        </w:rPr>
      </w:pPr>
      <w:r>
        <w:rPr>
          <w:rFonts w:ascii="Times New Roman" w:eastAsia="Times New Roman" w:hAnsi="Times New Roman"/>
          <w:color w:val="000000"/>
          <w:sz w:val="24"/>
          <w:lang w:eastAsia="zh-CN"/>
        </w:rPr>
        <w:t xml:space="preserve">5.6.3 </w:t>
      </w:r>
      <w:r>
        <w:rPr>
          <w:rFonts w:ascii="宋体" w:eastAsia="宋体" w:hAnsi="宋体"/>
          <w:color w:val="000000"/>
          <w:sz w:val="24"/>
          <w:lang w:eastAsia="zh-CN"/>
        </w:rPr>
        <w:t>检测</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、已证实校准带来的贡献对检测结果总的不确定度几乎没有影响时，设备校准可以不提供测量不确定度；</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、对检测实验室、检测设备的校准除</w:t>
      </w:r>
      <w:r>
        <w:rPr>
          <w:rFonts w:ascii="Times New Roman" w:eastAsia="Times New Roman" w:hAnsi="Times New Roman"/>
          <w:color w:val="000000"/>
          <w:sz w:val="24"/>
          <w:lang w:eastAsia="zh-CN"/>
        </w:rPr>
        <w:t>a)</w:t>
      </w:r>
      <w:r>
        <w:rPr>
          <w:rFonts w:ascii="宋体" w:eastAsia="宋体" w:hAnsi="宋体"/>
          <w:color w:val="000000"/>
          <w:sz w:val="24"/>
          <w:lang w:eastAsia="zh-CN"/>
        </w:rPr>
        <w:t>条外应能提供所需的测量不确定度，以便溯源到国际单位制；</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、测量无法溯源到</w:t>
      </w:r>
      <w:r>
        <w:rPr>
          <w:rFonts w:ascii="Times New Roman" w:eastAsia="Times New Roman" w:hAnsi="Times New Roman"/>
          <w:color w:val="000000"/>
          <w:sz w:val="24"/>
          <w:lang w:eastAsia="zh-CN"/>
        </w:rPr>
        <w:t>SI</w:t>
      </w:r>
      <w:r>
        <w:rPr>
          <w:rFonts w:ascii="宋体" w:eastAsia="宋体" w:hAnsi="宋体"/>
          <w:color w:val="000000"/>
          <w:sz w:val="24"/>
          <w:lang w:eastAsia="zh-CN"/>
        </w:rPr>
        <w:t xml:space="preserve"> 单位或与之无关时，与对校准实验室的要求一样，要求测量能够溯源到诸如有证参考标准，约定的方法或协议标准。</w:t>
      </w:r>
    </w:p>
    <w:p w14:paraId="1C1532E4" w14:textId="77777777" w:rsidR="00A64C45" w:rsidRDefault="00D460D9">
      <w:pPr>
        <w:autoSpaceDE w:val="0"/>
        <w:autoSpaceDN w:val="0"/>
        <w:spacing w:before="18" w:after="0" w:line="390" w:lineRule="exact"/>
        <w:ind w:left="6" w:right="576"/>
        <w:rPr>
          <w:lang w:eastAsia="zh-CN"/>
        </w:rPr>
      </w:pPr>
      <w:r>
        <w:rPr>
          <w:rFonts w:ascii="Times New Roman" w:eastAsia="Times New Roman" w:hAnsi="Times New Roman"/>
          <w:color w:val="000000"/>
          <w:sz w:val="24"/>
          <w:lang w:eastAsia="zh-CN"/>
        </w:rPr>
        <w:t xml:space="preserve">5.6.4 </w:t>
      </w:r>
      <w:r>
        <w:rPr>
          <w:rFonts w:ascii="宋体" w:eastAsia="宋体" w:hAnsi="宋体"/>
          <w:color w:val="000000"/>
          <w:sz w:val="24"/>
          <w:lang w:eastAsia="zh-CN"/>
        </w:rPr>
        <w:t>参考标准和标准物质（参考物质）</w:t>
      </w:r>
      <w:r>
        <w:rPr>
          <w:lang w:eastAsia="zh-CN"/>
        </w:rPr>
        <w:br/>
      </w:r>
      <w:r>
        <w:rPr>
          <w:rFonts w:ascii="Times New Roman" w:eastAsia="Times New Roman" w:hAnsi="Times New Roman"/>
          <w:color w:val="000000"/>
          <w:sz w:val="24"/>
          <w:lang w:eastAsia="zh-CN"/>
        </w:rPr>
        <w:t xml:space="preserve">5.6.4.1 </w:t>
      </w:r>
      <w:r>
        <w:rPr>
          <w:rFonts w:ascii="宋体" w:eastAsia="宋体" w:hAnsi="宋体"/>
          <w:color w:val="000000"/>
          <w:sz w:val="24"/>
          <w:lang w:eastAsia="zh-CN"/>
        </w:rPr>
        <w:t>参考标准和标准物质（参考物质）的校准：</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、应有参考标准和标准物质（参考物质）的校准计划；</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、应由</w:t>
      </w:r>
      <w:r>
        <w:rPr>
          <w:rFonts w:ascii="Times New Roman" w:eastAsia="Times New Roman" w:hAnsi="Times New Roman"/>
          <w:color w:val="000000"/>
          <w:sz w:val="24"/>
          <w:lang w:eastAsia="zh-CN"/>
        </w:rPr>
        <w:t>5.6.2.1</w:t>
      </w:r>
      <w:r>
        <w:rPr>
          <w:rFonts w:ascii="宋体" w:eastAsia="宋体" w:hAnsi="宋体"/>
          <w:color w:val="000000"/>
          <w:sz w:val="24"/>
          <w:lang w:eastAsia="zh-CN"/>
        </w:rPr>
        <w:t xml:space="preserve"> 条中所述的能够提供溯源的机构进行校准；</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、持有的测量参考标准和标准物质（参考物质）仅用于校准而不用于其它目的；</w:t>
      </w:r>
      <w:r>
        <w:rPr>
          <w:rFonts w:ascii="Times New Roman" w:eastAsia="Times New Roman" w:hAnsi="Times New Roman"/>
          <w:color w:val="000000"/>
          <w:sz w:val="24"/>
          <w:lang w:eastAsia="zh-CN"/>
        </w:rPr>
        <w:t>d)</w:t>
      </w:r>
      <w:r>
        <w:rPr>
          <w:rFonts w:ascii="宋体" w:eastAsia="宋体" w:hAnsi="宋体"/>
          <w:color w:val="000000"/>
          <w:sz w:val="24"/>
          <w:lang w:eastAsia="zh-CN"/>
        </w:rPr>
        <w:t>、参考标准在任何调整之前和之后均应校准。</w:t>
      </w:r>
    </w:p>
    <w:p w14:paraId="744E215D" w14:textId="77777777" w:rsidR="00A64C45" w:rsidRDefault="00D460D9">
      <w:pPr>
        <w:autoSpaceDE w:val="0"/>
        <w:autoSpaceDN w:val="0"/>
        <w:spacing w:before="22" w:after="0" w:line="370" w:lineRule="exact"/>
        <w:ind w:left="6"/>
        <w:rPr>
          <w:lang w:eastAsia="zh-CN"/>
        </w:rPr>
      </w:pPr>
      <w:r>
        <w:rPr>
          <w:rFonts w:ascii="Times New Roman" w:eastAsia="Times New Roman" w:hAnsi="Times New Roman"/>
          <w:color w:val="000000"/>
          <w:sz w:val="24"/>
          <w:lang w:eastAsia="zh-CN"/>
        </w:rPr>
        <w:t xml:space="preserve">5.6.4.2 </w:t>
      </w:r>
      <w:r>
        <w:rPr>
          <w:rFonts w:ascii="宋体" w:eastAsia="宋体" w:hAnsi="宋体"/>
          <w:color w:val="000000"/>
          <w:sz w:val="24"/>
          <w:lang w:eastAsia="zh-CN"/>
        </w:rPr>
        <w:t>期间核查</w:t>
      </w:r>
      <w:r>
        <w:rPr>
          <w:lang w:eastAsia="zh-CN"/>
        </w:rPr>
        <w:br/>
      </w:r>
      <w:r>
        <w:rPr>
          <w:rFonts w:ascii="宋体" w:eastAsia="宋体" w:hAnsi="宋体"/>
          <w:color w:val="000000"/>
          <w:sz w:val="24"/>
          <w:lang w:eastAsia="zh-CN"/>
        </w:rPr>
        <w:t>应根据参考标准和标准物质（参考物质）的特性制定的操作指导书，规定对标准、基准、</w:t>
      </w:r>
    </w:p>
    <w:p w14:paraId="7462EEBF" w14:textId="77777777" w:rsidR="00A64C45" w:rsidRDefault="00D460D9">
      <w:pPr>
        <w:autoSpaceDE w:val="0"/>
        <w:autoSpaceDN w:val="0"/>
        <w:spacing w:after="0" w:line="398" w:lineRule="exact"/>
        <w:ind w:left="6" w:right="2160"/>
      </w:pPr>
      <w:r>
        <w:rPr>
          <w:rFonts w:ascii="宋体" w:eastAsia="宋体" w:hAnsi="宋体"/>
          <w:color w:val="000000"/>
          <w:sz w:val="24"/>
          <w:lang w:eastAsia="zh-CN"/>
        </w:rPr>
        <w:t>传递标准或工作标准进行期间核查，以保持其校准状态的置信度。</w:t>
      </w:r>
      <w:r>
        <w:rPr>
          <w:rFonts w:ascii="Times New Roman" w:eastAsia="Times New Roman" w:hAnsi="Times New Roman"/>
          <w:color w:val="000000"/>
          <w:sz w:val="24"/>
        </w:rPr>
        <w:t xml:space="preserve">5.6.4.3 </w:t>
      </w:r>
      <w:proofErr w:type="spellStart"/>
      <w:r>
        <w:rPr>
          <w:rFonts w:ascii="宋体" w:eastAsia="宋体" w:hAnsi="宋体"/>
          <w:color w:val="000000"/>
          <w:sz w:val="24"/>
        </w:rPr>
        <w:t>运输和储存</w:t>
      </w:r>
      <w:proofErr w:type="spellEnd"/>
    </w:p>
    <w:p w14:paraId="126E04A9" w14:textId="77777777" w:rsidR="00A64C45" w:rsidRDefault="00A64C45">
      <w:pPr>
        <w:sectPr w:rsidR="00A64C45">
          <w:pgSz w:w="11906" w:h="16838"/>
          <w:pgMar w:top="444" w:right="1280" w:bottom="916" w:left="1410" w:header="720" w:footer="720" w:gutter="0"/>
          <w:cols w:space="720"/>
          <w:docGrid w:linePitch="360"/>
        </w:sectPr>
      </w:pPr>
    </w:p>
    <w:p w14:paraId="21B570D5" w14:textId="77777777" w:rsidR="00A64C45" w:rsidRDefault="00A64C45">
      <w:pPr>
        <w:autoSpaceDE w:val="0"/>
        <w:autoSpaceDN w:val="0"/>
        <w:spacing w:after="224" w:line="220" w:lineRule="exact"/>
      </w:pPr>
    </w:p>
    <w:p w14:paraId="48B66003"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15A573FE"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178E3B9E" w14:textId="50B28EA7"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691DEC9"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651C9C4F"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QM-5.6-1.0 </w:t>
            </w:r>
          </w:p>
        </w:tc>
      </w:tr>
      <w:tr w:rsidR="00A64C45" w14:paraId="3577B3EF"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075FA354"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B098F00"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38BFE9C3"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页共</w:t>
            </w:r>
            <w:r>
              <w:rPr>
                <w:rFonts w:ascii="Calibri" w:eastAsia="Calibri" w:hAnsi="Calibri"/>
                <w:color w:val="000000"/>
                <w:sz w:val="24"/>
              </w:rPr>
              <w:t>2</w:t>
            </w:r>
            <w:r>
              <w:rPr>
                <w:rFonts w:ascii="宋体" w:eastAsia="宋体" w:hAnsi="宋体"/>
                <w:color w:val="000000"/>
                <w:sz w:val="24"/>
              </w:rPr>
              <w:t xml:space="preserve"> 页</w:t>
            </w:r>
          </w:p>
        </w:tc>
      </w:tr>
      <w:tr w:rsidR="00A64C45" w14:paraId="2A5FB7C5"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4C3EA659"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A808BF6"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测量溯源性</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508617DC"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34E354E" w14:textId="5D2BF9F3"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376068E6" w14:textId="77777777">
        <w:trPr>
          <w:trHeight w:hRule="exact" w:val="364"/>
        </w:trPr>
        <w:tc>
          <w:tcPr>
            <w:tcW w:w="2274" w:type="dxa"/>
            <w:vMerge/>
            <w:tcBorders>
              <w:top w:val="single" w:sz="4" w:space="0" w:color="000000"/>
              <w:bottom w:val="single" w:sz="4" w:space="0" w:color="000000"/>
              <w:right w:val="single" w:sz="4" w:space="0" w:color="000000"/>
            </w:tcBorders>
          </w:tcPr>
          <w:p w14:paraId="3519D084" w14:textId="77777777" w:rsidR="00A64C45" w:rsidRDefault="00A64C45"/>
        </w:tc>
        <w:tc>
          <w:tcPr>
            <w:tcW w:w="2274" w:type="dxa"/>
            <w:vMerge/>
            <w:tcBorders>
              <w:top w:val="single" w:sz="4" w:space="0" w:color="000000"/>
              <w:left w:val="single" w:sz="4" w:space="0" w:color="000000"/>
              <w:bottom w:val="single" w:sz="4" w:space="0" w:color="000000"/>
              <w:right w:val="single" w:sz="4" w:space="0" w:color="000000"/>
            </w:tcBorders>
          </w:tcPr>
          <w:p w14:paraId="3A612A86"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CA936F7"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42AE64DE" w14:textId="71A4DBA8"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08A507A4" w14:textId="77777777" w:rsidR="00A64C45" w:rsidRDefault="00D460D9">
      <w:pPr>
        <w:autoSpaceDE w:val="0"/>
        <w:autoSpaceDN w:val="0"/>
        <w:spacing w:before="204" w:after="0" w:line="240" w:lineRule="exact"/>
        <w:jc w:val="center"/>
        <w:rPr>
          <w:lang w:eastAsia="zh-CN"/>
        </w:rPr>
      </w:pPr>
      <w:r>
        <w:rPr>
          <w:rFonts w:ascii="宋体" w:eastAsia="宋体" w:hAnsi="宋体"/>
          <w:color w:val="000000"/>
          <w:sz w:val="24"/>
          <w:lang w:eastAsia="zh-CN"/>
        </w:rPr>
        <w:t>应确保参考标准和标准物质（参考物质）在处置、运输、存储、使用（包括非固定场所</w:t>
      </w:r>
    </w:p>
    <w:p w14:paraId="3E22C804" w14:textId="77777777" w:rsidR="00A64C45" w:rsidRDefault="00D460D9">
      <w:pPr>
        <w:autoSpaceDE w:val="0"/>
        <w:autoSpaceDN w:val="0"/>
        <w:spacing w:before="148" w:after="0" w:line="240" w:lineRule="exact"/>
        <w:ind w:left="18"/>
        <w:rPr>
          <w:lang w:eastAsia="zh-CN"/>
        </w:rPr>
      </w:pPr>
      <w:r>
        <w:rPr>
          <w:rFonts w:ascii="宋体" w:eastAsia="宋体" w:hAnsi="宋体"/>
          <w:color w:val="000000"/>
          <w:sz w:val="24"/>
          <w:lang w:eastAsia="zh-CN"/>
        </w:rPr>
        <w:t>的使用）过程中的安全，以防止污染和损坏，确保其完整性、准确性和有效性。</w:t>
      </w:r>
    </w:p>
    <w:p w14:paraId="57600616" w14:textId="77777777" w:rsidR="00A64C45" w:rsidRDefault="00D460D9">
      <w:pPr>
        <w:autoSpaceDE w:val="0"/>
        <w:autoSpaceDN w:val="0"/>
        <w:spacing w:before="144" w:after="0" w:line="266" w:lineRule="exact"/>
        <w:ind w:left="6"/>
      </w:pPr>
      <w:r>
        <w:rPr>
          <w:rFonts w:ascii="Times New Roman" w:eastAsia="Times New Roman" w:hAnsi="Times New Roman"/>
          <w:color w:val="000000"/>
          <w:sz w:val="24"/>
        </w:rPr>
        <w:t xml:space="preserve">5.6.5 </w:t>
      </w:r>
      <w:proofErr w:type="spellStart"/>
      <w:r>
        <w:rPr>
          <w:rFonts w:ascii="宋体" w:eastAsia="宋体" w:hAnsi="宋体"/>
          <w:color w:val="000000"/>
          <w:sz w:val="24"/>
        </w:rPr>
        <w:t>支持性文件</w:t>
      </w:r>
      <w:proofErr w:type="spellEnd"/>
    </w:p>
    <w:p w14:paraId="19D66285" w14:textId="586B381F" w:rsidR="00A64C45" w:rsidRDefault="00D460D9">
      <w:pPr>
        <w:tabs>
          <w:tab w:val="left" w:pos="6952"/>
        </w:tabs>
        <w:autoSpaceDE w:val="0"/>
        <w:autoSpaceDN w:val="0"/>
        <w:spacing w:before="96" w:after="0" w:line="266" w:lineRule="exact"/>
        <w:ind w:left="6"/>
      </w:pPr>
      <w:proofErr w:type="spellStart"/>
      <w:r>
        <w:rPr>
          <w:rFonts w:ascii="宋体" w:eastAsia="宋体" w:hAnsi="宋体"/>
          <w:color w:val="000000"/>
          <w:sz w:val="24"/>
        </w:rPr>
        <w:t>文件控制程序</w:t>
      </w:r>
      <w:proofErr w:type="spellEnd"/>
      <w:r>
        <w:tab/>
      </w:r>
      <w:r w:rsidR="000A6514">
        <w:rPr>
          <w:rFonts w:ascii="Times New Roman" w:eastAsia="Times New Roman" w:hAnsi="Times New Roman"/>
          <w:color w:val="000000"/>
          <w:sz w:val="24"/>
        </w:rPr>
        <w:t>QP-8.3-01</w:t>
      </w:r>
      <w:r>
        <w:rPr>
          <w:rFonts w:ascii="Times New Roman" w:eastAsia="Times New Roman" w:hAnsi="Times New Roman"/>
          <w:color w:val="000000"/>
          <w:sz w:val="24"/>
        </w:rPr>
        <w:t xml:space="preserve"> </w:t>
      </w:r>
    </w:p>
    <w:p w14:paraId="508E4AB4" w14:textId="629C64C9" w:rsidR="00A64C45" w:rsidRDefault="00D460D9">
      <w:pPr>
        <w:tabs>
          <w:tab w:val="left" w:pos="6952"/>
        </w:tabs>
        <w:autoSpaceDE w:val="0"/>
        <w:autoSpaceDN w:val="0"/>
        <w:spacing w:before="100" w:after="0" w:line="266" w:lineRule="exact"/>
        <w:ind w:left="6"/>
        <w:rPr>
          <w:lang w:eastAsia="zh-CN"/>
        </w:rPr>
      </w:pPr>
      <w:r>
        <w:rPr>
          <w:rFonts w:ascii="宋体" w:eastAsia="宋体" w:hAnsi="宋体"/>
          <w:color w:val="000000"/>
          <w:sz w:val="24"/>
          <w:lang w:eastAsia="zh-CN"/>
        </w:rPr>
        <w:t>服务和供应品的采购程序</w:t>
      </w:r>
      <w:r>
        <w:rPr>
          <w:lang w:eastAsia="zh-CN"/>
        </w:rPr>
        <w:tab/>
      </w:r>
      <w:r w:rsidR="000A6514">
        <w:rPr>
          <w:rFonts w:ascii="Times New Roman" w:eastAsia="Times New Roman" w:hAnsi="Times New Roman"/>
          <w:color w:val="000000"/>
          <w:sz w:val="24"/>
          <w:lang w:eastAsia="zh-CN"/>
        </w:rPr>
        <w:t>QP-6.5-01</w:t>
      </w:r>
      <w:r>
        <w:rPr>
          <w:rFonts w:ascii="Times New Roman" w:eastAsia="Times New Roman" w:hAnsi="Times New Roman"/>
          <w:color w:val="000000"/>
          <w:sz w:val="24"/>
          <w:lang w:eastAsia="zh-CN"/>
        </w:rPr>
        <w:t xml:space="preserve"> </w:t>
      </w:r>
    </w:p>
    <w:p w14:paraId="7DD4B2AE" w14:textId="5082AEC1" w:rsidR="00A64C45" w:rsidRDefault="00D460D9">
      <w:pPr>
        <w:tabs>
          <w:tab w:val="left" w:pos="6952"/>
        </w:tabs>
        <w:autoSpaceDE w:val="0"/>
        <w:autoSpaceDN w:val="0"/>
        <w:spacing w:before="96" w:after="0" w:line="266" w:lineRule="exact"/>
        <w:ind w:left="6"/>
        <w:rPr>
          <w:lang w:eastAsia="zh-CN"/>
        </w:rPr>
      </w:pPr>
      <w:r>
        <w:rPr>
          <w:rFonts w:ascii="宋体" w:eastAsia="宋体" w:hAnsi="宋体"/>
          <w:color w:val="000000"/>
          <w:sz w:val="24"/>
          <w:lang w:eastAsia="zh-CN"/>
        </w:rPr>
        <w:t>记录控制程序</w:t>
      </w:r>
      <w:r>
        <w:rPr>
          <w:lang w:eastAsia="zh-CN"/>
        </w:rPr>
        <w:tab/>
      </w:r>
      <w:r w:rsidR="000A6514">
        <w:rPr>
          <w:rFonts w:ascii="Times New Roman" w:eastAsia="Times New Roman" w:hAnsi="Times New Roman"/>
          <w:color w:val="000000"/>
          <w:sz w:val="24"/>
          <w:lang w:eastAsia="zh-CN"/>
        </w:rPr>
        <w:t>QP-8.4-01</w:t>
      </w:r>
      <w:r>
        <w:rPr>
          <w:rFonts w:ascii="Times New Roman" w:eastAsia="Times New Roman" w:hAnsi="Times New Roman"/>
          <w:color w:val="000000"/>
          <w:sz w:val="24"/>
          <w:lang w:eastAsia="zh-CN"/>
        </w:rPr>
        <w:t xml:space="preserve"> </w:t>
      </w:r>
    </w:p>
    <w:p w14:paraId="63D7AE80" w14:textId="4EFFCF2A" w:rsidR="00A64C45" w:rsidRDefault="00D460D9">
      <w:pPr>
        <w:tabs>
          <w:tab w:val="left" w:pos="6952"/>
        </w:tabs>
        <w:autoSpaceDE w:val="0"/>
        <w:autoSpaceDN w:val="0"/>
        <w:spacing w:before="100" w:after="0" w:line="266" w:lineRule="exact"/>
        <w:ind w:left="6"/>
        <w:rPr>
          <w:lang w:eastAsia="zh-CN"/>
        </w:rPr>
      </w:pPr>
      <w:r>
        <w:rPr>
          <w:rFonts w:ascii="宋体" w:eastAsia="宋体" w:hAnsi="宋体"/>
          <w:color w:val="000000"/>
          <w:sz w:val="24"/>
          <w:lang w:eastAsia="zh-CN"/>
        </w:rPr>
        <w:t>检测方法管理程序</w:t>
      </w:r>
      <w:r>
        <w:rPr>
          <w:lang w:eastAsia="zh-CN"/>
        </w:rPr>
        <w:tab/>
      </w:r>
      <w:r w:rsidR="000A6514">
        <w:rPr>
          <w:rFonts w:ascii="Times New Roman" w:eastAsia="Times New Roman" w:hAnsi="Times New Roman"/>
          <w:color w:val="000000"/>
          <w:sz w:val="24"/>
          <w:lang w:eastAsia="zh-CN"/>
        </w:rPr>
        <w:t>QP-7.2-02</w:t>
      </w:r>
      <w:r>
        <w:rPr>
          <w:rFonts w:ascii="Times New Roman" w:eastAsia="Times New Roman" w:hAnsi="Times New Roman"/>
          <w:color w:val="000000"/>
          <w:sz w:val="24"/>
          <w:lang w:eastAsia="zh-CN"/>
        </w:rPr>
        <w:t xml:space="preserve"> </w:t>
      </w:r>
    </w:p>
    <w:p w14:paraId="644E56EA" w14:textId="18CC93DE" w:rsidR="00A64C45" w:rsidRDefault="00D460D9">
      <w:pPr>
        <w:tabs>
          <w:tab w:val="left" w:pos="6952"/>
        </w:tabs>
        <w:autoSpaceDE w:val="0"/>
        <w:autoSpaceDN w:val="0"/>
        <w:spacing w:before="100" w:after="0" w:line="264" w:lineRule="exact"/>
        <w:ind w:left="6"/>
        <w:rPr>
          <w:lang w:eastAsia="zh-CN"/>
        </w:rPr>
      </w:pPr>
      <w:r>
        <w:rPr>
          <w:rFonts w:ascii="宋体" w:eastAsia="宋体" w:hAnsi="宋体"/>
          <w:color w:val="000000"/>
          <w:sz w:val="24"/>
          <w:lang w:eastAsia="zh-CN"/>
        </w:rPr>
        <w:t>仪器设备管理程序</w:t>
      </w:r>
      <w:r>
        <w:rPr>
          <w:lang w:eastAsia="zh-CN"/>
        </w:rPr>
        <w:tab/>
      </w:r>
      <w:r w:rsidR="000A6514">
        <w:rPr>
          <w:rFonts w:ascii="Times New Roman" w:eastAsia="Times New Roman" w:hAnsi="Times New Roman"/>
          <w:color w:val="000000"/>
          <w:sz w:val="24"/>
          <w:lang w:eastAsia="zh-CN"/>
        </w:rPr>
        <w:t>QP-6.3-01</w:t>
      </w:r>
      <w:r>
        <w:rPr>
          <w:rFonts w:ascii="Times New Roman" w:eastAsia="Times New Roman" w:hAnsi="Times New Roman"/>
          <w:color w:val="000000"/>
          <w:sz w:val="24"/>
          <w:lang w:eastAsia="zh-CN"/>
        </w:rPr>
        <w:t xml:space="preserve"> </w:t>
      </w:r>
    </w:p>
    <w:p w14:paraId="2C6936DC" w14:textId="111C2210" w:rsidR="00A64C45" w:rsidRDefault="00D460D9">
      <w:pPr>
        <w:tabs>
          <w:tab w:val="left" w:pos="6952"/>
        </w:tabs>
        <w:autoSpaceDE w:val="0"/>
        <w:autoSpaceDN w:val="0"/>
        <w:spacing w:before="100" w:after="0" w:line="266" w:lineRule="exact"/>
        <w:ind w:left="6"/>
      </w:pPr>
      <w:proofErr w:type="spellStart"/>
      <w:r>
        <w:rPr>
          <w:rFonts w:ascii="宋体" w:eastAsia="宋体" w:hAnsi="宋体"/>
          <w:color w:val="000000"/>
          <w:sz w:val="24"/>
        </w:rPr>
        <w:t>校准管理程序</w:t>
      </w:r>
      <w:proofErr w:type="spellEnd"/>
      <w:r>
        <w:tab/>
      </w:r>
      <w:r w:rsidR="000A6514">
        <w:rPr>
          <w:rFonts w:ascii="Times New Roman" w:eastAsia="Times New Roman" w:hAnsi="Times New Roman"/>
          <w:color w:val="000000"/>
          <w:sz w:val="24"/>
        </w:rPr>
        <w:t>QP-6.4-01</w:t>
      </w:r>
      <w:r>
        <w:rPr>
          <w:rFonts w:ascii="Times New Roman" w:eastAsia="Times New Roman" w:hAnsi="Times New Roman"/>
          <w:color w:val="000000"/>
          <w:sz w:val="24"/>
        </w:rPr>
        <w:t xml:space="preserve"> </w:t>
      </w:r>
    </w:p>
    <w:p w14:paraId="5B6A6652" w14:textId="77777777" w:rsidR="00A64C45" w:rsidRDefault="00A64C45">
      <w:pPr>
        <w:sectPr w:rsidR="00A64C45">
          <w:pgSz w:w="11906" w:h="16838"/>
          <w:pgMar w:top="444" w:right="1398" w:bottom="1440" w:left="1410" w:header="720" w:footer="720" w:gutter="0"/>
          <w:cols w:space="720"/>
          <w:docGrid w:linePitch="360"/>
        </w:sectPr>
      </w:pPr>
    </w:p>
    <w:p w14:paraId="1BE42DCF" w14:textId="77777777" w:rsidR="00A64C45" w:rsidRDefault="00A64C45">
      <w:pPr>
        <w:autoSpaceDE w:val="0"/>
        <w:autoSpaceDN w:val="0"/>
        <w:spacing w:after="224" w:line="220" w:lineRule="exact"/>
      </w:pPr>
    </w:p>
    <w:p w14:paraId="1BBE25C2" w14:textId="77777777" w:rsidR="00A64C45" w:rsidRDefault="00A64C45">
      <w:pPr>
        <w:autoSpaceDE w:val="0"/>
        <w:autoSpaceDN w:val="0"/>
        <w:spacing w:after="0" w:line="16" w:lineRule="exact"/>
      </w:pPr>
    </w:p>
    <w:tbl>
      <w:tblPr>
        <w:tblW w:w="0" w:type="auto"/>
        <w:tblLayout w:type="fixed"/>
        <w:tblLook w:val="04A0" w:firstRow="1" w:lastRow="0" w:firstColumn="1" w:lastColumn="0" w:noHBand="0" w:noVBand="1"/>
      </w:tblPr>
      <w:tblGrid>
        <w:gridCol w:w="1030"/>
        <w:gridCol w:w="4172"/>
        <w:gridCol w:w="1340"/>
        <w:gridCol w:w="2530"/>
      </w:tblGrid>
      <w:tr w:rsidR="00A64C45" w14:paraId="741ECED3"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68BB48DC" w14:textId="3B0A09CB"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73E70167"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02DB253"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QM-5.7-1.0 </w:t>
            </w:r>
          </w:p>
        </w:tc>
      </w:tr>
      <w:tr w:rsidR="00A64C45" w14:paraId="0DB2D70E" w14:textId="77777777">
        <w:trPr>
          <w:trHeight w:hRule="exact" w:val="360"/>
        </w:trPr>
        <w:tc>
          <w:tcPr>
            <w:tcW w:w="4604" w:type="dxa"/>
            <w:gridSpan w:val="2"/>
            <w:vMerge/>
            <w:tcBorders>
              <w:top w:val="single" w:sz="4" w:space="0" w:color="000000"/>
              <w:bottom w:val="single" w:sz="4" w:space="0" w:color="000000"/>
              <w:right w:val="single" w:sz="4" w:space="0" w:color="000000"/>
            </w:tcBorders>
          </w:tcPr>
          <w:p w14:paraId="5CF16917"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45989EC"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6A0CF228"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1C69CD35"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20F0E47E"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47A7649"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抽样</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7918B76A"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4416919" w14:textId="35D7129E"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069F6968" w14:textId="77777777">
        <w:trPr>
          <w:trHeight w:hRule="exact" w:val="676"/>
        </w:trPr>
        <w:tc>
          <w:tcPr>
            <w:tcW w:w="2302" w:type="dxa"/>
            <w:vMerge/>
            <w:tcBorders>
              <w:top w:val="single" w:sz="4" w:space="0" w:color="000000"/>
              <w:bottom w:val="single" w:sz="4" w:space="0" w:color="000000"/>
              <w:right w:val="single" w:sz="4" w:space="0" w:color="000000"/>
            </w:tcBorders>
          </w:tcPr>
          <w:p w14:paraId="21F23E07" w14:textId="77777777" w:rsidR="00A64C45" w:rsidRDefault="00A64C45"/>
        </w:tc>
        <w:tc>
          <w:tcPr>
            <w:tcW w:w="2302" w:type="dxa"/>
            <w:vMerge/>
            <w:tcBorders>
              <w:top w:val="single" w:sz="4" w:space="0" w:color="000000"/>
              <w:left w:val="single" w:sz="4" w:space="0" w:color="000000"/>
              <w:bottom w:val="single" w:sz="4" w:space="0" w:color="000000"/>
              <w:right w:val="single" w:sz="4" w:space="0" w:color="000000"/>
            </w:tcBorders>
          </w:tcPr>
          <w:p w14:paraId="654248DD"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3AF23A93"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79BDEFA4" w14:textId="4786D37A"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2C9B73F4" w14:textId="77777777" w:rsidR="00A64C45" w:rsidRDefault="00D460D9">
      <w:pPr>
        <w:autoSpaceDE w:val="0"/>
        <w:autoSpaceDN w:val="0"/>
        <w:spacing w:after="0" w:line="366" w:lineRule="exact"/>
        <w:ind w:left="6"/>
        <w:rPr>
          <w:lang w:eastAsia="zh-CN"/>
        </w:rPr>
      </w:pPr>
      <w:r>
        <w:rPr>
          <w:rFonts w:ascii="Times New Roman" w:eastAsia="Times New Roman" w:hAnsi="Times New Roman"/>
          <w:color w:val="000000"/>
          <w:sz w:val="24"/>
          <w:lang w:eastAsia="zh-CN"/>
        </w:rPr>
        <w:t>5.7</w:t>
      </w:r>
      <w:r>
        <w:rPr>
          <w:rFonts w:ascii="宋体" w:eastAsia="宋体" w:hAnsi="宋体"/>
          <w:color w:val="000000"/>
          <w:sz w:val="24"/>
          <w:lang w:eastAsia="zh-CN"/>
        </w:rPr>
        <w:t xml:space="preserve"> 抽样</w:t>
      </w:r>
      <w:r>
        <w:rPr>
          <w:lang w:eastAsia="zh-CN"/>
        </w:rPr>
        <w:br/>
      </w:r>
      <w:r>
        <w:rPr>
          <w:rFonts w:ascii="宋体" w:eastAsia="宋体" w:hAnsi="宋体"/>
          <w:color w:val="000000"/>
          <w:sz w:val="24"/>
          <w:lang w:eastAsia="zh-CN"/>
        </w:rPr>
        <w:t>为满足检测要求和保证检测结果准确性、有效性，使检测样品具有代表性、真实性，保</w:t>
      </w:r>
    </w:p>
    <w:p w14:paraId="62BC21D1" w14:textId="77777777" w:rsidR="00A64C45" w:rsidRDefault="00D460D9">
      <w:pPr>
        <w:autoSpaceDE w:val="0"/>
        <w:autoSpaceDN w:val="0"/>
        <w:spacing w:before="152" w:after="0" w:line="240" w:lineRule="exact"/>
        <w:ind w:left="18"/>
        <w:rPr>
          <w:lang w:eastAsia="zh-CN"/>
        </w:rPr>
      </w:pPr>
      <w:r>
        <w:rPr>
          <w:rFonts w:ascii="宋体" w:eastAsia="宋体" w:hAnsi="宋体"/>
          <w:color w:val="000000"/>
          <w:sz w:val="24"/>
          <w:lang w:eastAsia="zh-CN"/>
        </w:rPr>
        <w:t>护客户和公司的利益，实验室建立和保持《抽样控制程序》。</w:t>
      </w:r>
    </w:p>
    <w:p w14:paraId="666A4862" w14:textId="77777777" w:rsidR="00A64C45" w:rsidRDefault="00D460D9">
      <w:pPr>
        <w:autoSpaceDE w:val="0"/>
        <w:autoSpaceDN w:val="0"/>
        <w:spacing w:before="20" w:after="0" w:line="386" w:lineRule="exact"/>
        <w:ind w:left="6"/>
        <w:rPr>
          <w:lang w:eastAsia="zh-CN"/>
        </w:rPr>
      </w:pPr>
      <w:r>
        <w:rPr>
          <w:rFonts w:ascii="Times New Roman" w:eastAsia="Times New Roman" w:hAnsi="Times New Roman"/>
          <w:color w:val="000000"/>
          <w:sz w:val="24"/>
          <w:lang w:eastAsia="zh-CN"/>
        </w:rPr>
        <w:t>5.7.1</w:t>
      </w:r>
      <w:r>
        <w:rPr>
          <w:rFonts w:ascii="宋体" w:eastAsia="宋体" w:hAnsi="宋体"/>
          <w:color w:val="000000"/>
          <w:sz w:val="24"/>
          <w:lang w:eastAsia="zh-CN"/>
        </w:rPr>
        <w:t xml:space="preserve"> 抽样</w:t>
      </w:r>
      <w:r>
        <w:rPr>
          <w:lang w:eastAsia="zh-CN"/>
        </w:rPr>
        <w:br/>
      </w:r>
      <w:r>
        <w:rPr>
          <w:rFonts w:ascii="Times New Roman" w:eastAsia="Times New Roman" w:hAnsi="Times New Roman"/>
          <w:color w:val="000000"/>
          <w:sz w:val="24"/>
          <w:lang w:eastAsia="zh-CN"/>
        </w:rPr>
        <w:t>5.7.1.1</w:t>
      </w:r>
      <w:r>
        <w:rPr>
          <w:rFonts w:ascii="宋体" w:eastAsia="宋体" w:hAnsi="宋体"/>
          <w:color w:val="000000"/>
          <w:sz w:val="24"/>
          <w:lang w:eastAsia="zh-CN"/>
        </w:rPr>
        <w:t xml:space="preserve"> 本实验室仅接受公司品质部门下达的抽样活动，暂不接受外部委托抽样；当检测工作需要抽样时，按《抽样控制程序》进行；</w:t>
      </w:r>
      <w:r>
        <w:rPr>
          <w:lang w:eastAsia="zh-CN"/>
        </w:rPr>
        <w:br/>
      </w:r>
      <w:r>
        <w:rPr>
          <w:rFonts w:ascii="Times New Roman" w:eastAsia="Times New Roman" w:hAnsi="Times New Roman"/>
          <w:color w:val="000000"/>
          <w:sz w:val="24"/>
          <w:lang w:eastAsia="zh-CN"/>
        </w:rPr>
        <w:t>5.7.1.2</w:t>
      </w:r>
      <w:r>
        <w:rPr>
          <w:rFonts w:ascii="宋体" w:eastAsia="宋体" w:hAnsi="宋体"/>
          <w:color w:val="000000"/>
          <w:sz w:val="24"/>
          <w:lang w:eastAsia="zh-CN"/>
        </w:rPr>
        <w:t xml:space="preserve"> 抽样工作应按相关规定进行，在法律法规、强制性标准对抽样有要求时，应执行其规定。应使用符合标准要求的设备（工具）进行。抽样过程对影响检测结果的因素应</w:t>
      </w:r>
    </w:p>
    <w:p w14:paraId="1667C24D" w14:textId="77777777" w:rsidR="00A64C45" w:rsidRDefault="00D460D9">
      <w:pPr>
        <w:autoSpaceDE w:val="0"/>
        <w:autoSpaceDN w:val="0"/>
        <w:spacing w:before="152" w:after="0" w:line="240" w:lineRule="exact"/>
        <w:ind w:left="18"/>
        <w:rPr>
          <w:lang w:eastAsia="zh-CN"/>
        </w:rPr>
      </w:pPr>
      <w:r>
        <w:rPr>
          <w:rFonts w:ascii="宋体" w:eastAsia="宋体" w:hAnsi="宋体"/>
          <w:color w:val="000000"/>
          <w:sz w:val="24"/>
          <w:lang w:eastAsia="zh-CN"/>
        </w:rPr>
        <w:t>加以控制，以确保检测结果的有效性。</w:t>
      </w:r>
    </w:p>
    <w:p w14:paraId="2595D0A0" w14:textId="77777777" w:rsidR="00A64C45" w:rsidRDefault="00D460D9">
      <w:pPr>
        <w:autoSpaceDE w:val="0"/>
        <w:autoSpaceDN w:val="0"/>
        <w:spacing w:before="32" w:after="0" w:line="374" w:lineRule="exact"/>
        <w:ind w:left="18" w:hanging="12"/>
        <w:rPr>
          <w:lang w:eastAsia="zh-CN"/>
        </w:rPr>
      </w:pPr>
      <w:r>
        <w:rPr>
          <w:rFonts w:ascii="Times New Roman" w:eastAsia="Times New Roman" w:hAnsi="Times New Roman"/>
          <w:color w:val="000000"/>
          <w:sz w:val="24"/>
          <w:lang w:eastAsia="zh-CN"/>
        </w:rPr>
        <w:t>5.7.1.3</w:t>
      </w:r>
      <w:r>
        <w:rPr>
          <w:rFonts w:ascii="宋体" w:eastAsia="宋体" w:hAnsi="宋体"/>
          <w:color w:val="000000"/>
          <w:sz w:val="24"/>
          <w:lang w:eastAsia="zh-CN"/>
        </w:rPr>
        <w:t xml:space="preserve"> 抽样样品应妥善保管，确保样品不被混淆、更换。样品的管理执行《检测样品管理程序》。</w:t>
      </w:r>
    </w:p>
    <w:p w14:paraId="7F715CFE" w14:textId="77777777" w:rsidR="00A64C45" w:rsidRDefault="00D460D9">
      <w:pPr>
        <w:autoSpaceDE w:val="0"/>
        <w:autoSpaceDN w:val="0"/>
        <w:spacing w:before="32" w:after="0" w:line="374" w:lineRule="exact"/>
        <w:ind w:left="18" w:hanging="12"/>
        <w:rPr>
          <w:lang w:eastAsia="zh-CN"/>
        </w:rPr>
      </w:pPr>
      <w:r>
        <w:rPr>
          <w:rFonts w:ascii="Times New Roman" w:eastAsia="Times New Roman" w:hAnsi="Times New Roman"/>
          <w:color w:val="000000"/>
          <w:sz w:val="24"/>
          <w:lang w:eastAsia="zh-CN"/>
        </w:rPr>
        <w:t>5.7.3.4</w:t>
      </w:r>
      <w:r>
        <w:rPr>
          <w:rFonts w:ascii="宋体" w:eastAsia="宋体" w:hAnsi="宋体"/>
          <w:color w:val="000000"/>
          <w:sz w:val="24"/>
          <w:lang w:eastAsia="zh-CN"/>
        </w:rPr>
        <w:t xml:space="preserve"> 当客户对抽样方案要求偏离或修改时，应详细记录有关要求，并告知相关人员，抽样的所有变化应在记录和报告中表述清楚。</w:t>
      </w:r>
    </w:p>
    <w:p w14:paraId="3B09786E" w14:textId="77777777" w:rsidR="00A64C45" w:rsidRDefault="00D460D9">
      <w:pPr>
        <w:autoSpaceDE w:val="0"/>
        <w:autoSpaceDN w:val="0"/>
        <w:spacing w:before="24" w:after="0" w:line="382" w:lineRule="exact"/>
        <w:ind w:left="18" w:hanging="12"/>
        <w:rPr>
          <w:lang w:eastAsia="zh-CN"/>
        </w:rPr>
      </w:pPr>
      <w:r>
        <w:rPr>
          <w:rFonts w:ascii="Times New Roman" w:eastAsia="Times New Roman" w:hAnsi="Times New Roman"/>
          <w:color w:val="000000"/>
          <w:sz w:val="24"/>
          <w:lang w:eastAsia="zh-CN"/>
        </w:rPr>
        <w:t>5.7.3.5</w:t>
      </w:r>
      <w:r>
        <w:rPr>
          <w:rFonts w:ascii="宋体" w:eastAsia="宋体" w:hAnsi="宋体"/>
          <w:color w:val="000000"/>
          <w:sz w:val="24"/>
          <w:lang w:eastAsia="zh-CN"/>
        </w:rPr>
        <w:t xml:space="preserve"> 抽样时由抽样人员填写抽样记录，记录应包括抽样依据、抽样程序、抽样人签名、环境条件（如果相关）、抽样地点（必要时有抽样部位图示、照片或影像资料等）等。如果合适，还应包括抽样程序所依据的统计方法。</w:t>
      </w:r>
    </w:p>
    <w:p w14:paraId="755DED0C" w14:textId="77777777" w:rsidR="00A64C45" w:rsidRDefault="00D460D9">
      <w:pPr>
        <w:autoSpaceDE w:val="0"/>
        <w:autoSpaceDN w:val="0"/>
        <w:spacing w:before="40" w:after="0" w:line="370" w:lineRule="exact"/>
        <w:ind w:left="18" w:hanging="12"/>
        <w:rPr>
          <w:lang w:eastAsia="zh-CN"/>
        </w:rPr>
      </w:pPr>
      <w:r>
        <w:rPr>
          <w:rFonts w:ascii="Times New Roman" w:eastAsia="Times New Roman" w:hAnsi="Times New Roman"/>
          <w:color w:val="000000"/>
          <w:sz w:val="24"/>
          <w:lang w:eastAsia="zh-CN"/>
        </w:rPr>
        <w:t>5.7.3.6</w:t>
      </w:r>
      <w:r>
        <w:rPr>
          <w:rFonts w:ascii="宋体" w:eastAsia="宋体" w:hAnsi="宋体"/>
          <w:color w:val="000000"/>
          <w:sz w:val="24"/>
          <w:lang w:eastAsia="zh-CN"/>
        </w:rPr>
        <w:t xml:space="preserve"> 所有抽样的资料（方案、抽样单，抽样记录等）应与检测记录、报告一起保管存档。</w:t>
      </w:r>
    </w:p>
    <w:p w14:paraId="2F5BE470" w14:textId="3C349576" w:rsidR="00A64C45" w:rsidRDefault="00D460D9">
      <w:pPr>
        <w:tabs>
          <w:tab w:val="left" w:pos="5888"/>
        </w:tabs>
        <w:autoSpaceDE w:val="0"/>
        <w:autoSpaceDN w:val="0"/>
        <w:spacing w:before="20" w:after="0" w:line="390" w:lineRule="exact"/>
        <w:ind w:left="6" w:right="2448"/>
        <w:rPr>
          <w:lang w:eastAsia="zh-CN"/>
        </w:rPr>
      </w:pPr>
      <w:r>
        <w:rPr>
          <w:rFonts w:ascii="Times New Roman" w:eastAsia="Times New Roman" w:hAnsi="Times New Roman"/>
          <w:color w:val="000000"/>
          <w:sz w:val="24"/>
          <w:lang w:eastAsia="zh-CN"/>
        </w:rPr>
        <w:t>5.7.4</w:t>
      </w:r>
      <w:r>
        <w:rPr>
          <w:rFonts w:ascii="宋体" w:eastAsia="宋体" w:hAnsi="宋体"/>
          <w:color w:val="000000"/>
          <w:sz w:val="24"/>
          <w:lang w:eastAsia="zh-CN"/>
        </w:rPr>
        <w:t xml:space="preserve"> 相关文件</w:t>
      </w:r>
      <w:r>
        <w:rPr>
          <w:lang w:eastAsia="zh-CN"/>
        </w:rPr>
        <w:br/>
      </w:r>
      <w:r>
        <w:rPr>
          <w:rFonts w:ascii="宋体" w:eastAsia="宋体" w:hAnsi="宋体"/>
          <w:color w:val="000000"/>
          <w:sz w:val="24"/>
          <w:lang w:eastAsia="zh-CN"/>
        </w:rPr>
        <w:t>《抽样控制程序》</w:t>
      </w:r>
      <w:r w:rsidR="000A6514">
        <w:rPr>
          <w:rFonts w:ascii="Times New Roman" w:eastAsia="Times New Roman" w:hAnsi="Times New Roman"/>
          <w:color w:val="000000"/>
          <w:sz w:val="24"/>
          <w:lang w:eastAsia="zh-CN"/>
        </w:rPr>
        <w:t>QP-7.3-01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《样品管理程序》</w:t>
      </w:r>
      <w:r w:rsidR="000A6514">
        <w:rPr>
          <w:rFonts w:ascii="Times New Roman" w:eastAsia="Times New Roman" w:hAnsi="Times New Roman"/>
          <w:color w:val="000000"/>
          <w:sz w:val="24"/>
          <w:lang w:eastAsia="zh-CN"/>
        </w:rPr>
        <w:t>QP-7.4-01</w:t>
      </w:r>
      <w:r>
        <w:rPr>
          <w:rFonts w:ascii="Times New Roman" w:eastAsia="Times New Roman" w:hAnsi="Times New Roman"/>
          <w:color w:val="000000"/>
          <w:sz w:val="24"/>
          <w:lang w:eastAsia="zh-CN"/>
        </w:rPr>
        <w:t xml:space="preserve"> </w:t>
      </w:r>
    </w:p>
    <w:p w14:paraId="735778EC" w14:textId="77777777" w:rsidR="00A64C45" w:rsidRDefault="00A64C45">
      <w:pPr>
        <w:rPr>
          <w:lang w:eastAsia="zh-CN"/>
        </w:rPr>
        <w:sectPr w:rsidR="00A64C45">
          <w:pgSz w:w="11906" w:h="16838"/>
          <w:pgMar w:top="444" w:right="1286" w:bottom="1440" w:left="1410" w:header="720" w:footer="720" w:gutter="0"/>
          <w:cols w:space="720"/>
          <w:docGrid w:linePitch="360"/>
        </w:sectPr>
      </w:pPr>
    </w:p>
    <w:p w14:paraId="7DC6E693" w14:textId="77777777" w:rsidR="00A64C45" w:rsidRDefault="00A64C45">
      <w:pPr>
        <w:autoSpaceDE w:val="0"/>
        <w:autoSpaceDN w:val="0"/>
        <w:spacing w:after="224" w:line="220" w:lineRule="exact"/>
        <w:rPr>
          <w:lang w:eastAsia="zh-CN"/>
        </w:rPr>
      </w:pPr>
    </w:p>
    <w:p w14:paraId="52888485"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1AF44F51"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5A50CA8A" w14:textId="5DB40FCA"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877035F"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38C93B4A"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QM-5.8-1.0 </w:t>
            </w:r>
          </w:p>
        </w:tc>
      </w:tr>
      <w:tr w:rsidR="00A64C45" w14:paraId="7461A5EC" w14:textId="77777777">
        <w:trPr>
          <w:trHeight w:hRule="exact" w:val="360"/>
        </w:trPr>
        <w:tc>
          <w:tcPr>
            <w:tcW w:w="4548" w:type="dxa"/>
            <w:gridSpan w:val="2"/>
            <w:vMerge/>
            <w:tcBorders>
              <w:top w:val="single" w:sz="4" w:space="0" w:color="000000"/>
              <w:bottom w:val="single" w:sz="4" w:space="0" w:color="000000"/>
              <w:right w:val="single" w:sz="4" w:space="0" w:color="000000"/>
            </w:tcBorders>
          </w:tcPr>
          <w:p w14:paraId="29938A34"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C29B413"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06EE05D0"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5F3E4E18"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612732C3"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7D34F90"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样品的处置</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40A0104B"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579DE3F0" w14:textId="5D9DB913"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4793C6B0" w14:textId="77777777">
        <w:trPr>
          <w:trHeight w:hRule="exact" w:val="364"/>
        </w:trPr>
        <w:tc>
          <w:tcPr>
            <w:tcW w:w="2274" w:type="dxa"/>
            <w:vMerge/>
            <w:tcBorders>
              <w:top w:val="single" w:sz="4" w:space="0" w:color="000000"/>
              <w:bottom w:val="single" w:sz="4" w:space="0" w:color="000000"/>
              <w:right w:val="single" w:sz="4" w:space="0" w:color="000000"/>
            </w:tcBorders>
          </w:tcPr>
          <w:p w14:paraId="7446DBBD" w14:textId="77777777" w:rsidR="00A64C45" w:rsidRDefault="00A64C45"/>
        </w:tc>
        <w:tc>
          <w:tcPr>
            <w:tcW w:w="2274" w:type="dxa"/>
            <w:vMerge/>
            <w:tcBorders>
              <w:top w:val="single" w:sz="4" w:space="0" w:color="000000"/>
              <w:left w:val="single" w:sz="4" w:space="0" w:color="000000"/>
              <w:bottom w:val="single" w:sz="4" w:space="0" w:color="000000"/>
              <w:right w:val="single" w:sz="4" w:space="0" w:color="000000"/>
            </w:tcBorders>
          </w:tcPr>
          <w:p w14:paraId="5D68C683"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17947C50"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3671D20B" w14:textId="74ECBC21"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0B3A2DD9" w14:textId="77777777" w:rsidR="00A64C45" w:rsidRDefault="00D460D9">
      <w:pPr>
        <w:autoSpaceDE w:val="0"/>
        <w:autoSpaceDN w:val="0"/>
        <w:spacing w:before="74" w:after="0" w:line="388" w:lineRule="exact"/>
        <w:ind w:left="6"/>
        <w:rPr>
          <w:lang w:eastAsia="zh-CN"/>
        </w:rPr>
      </w:pPr>
      <w:r>
        <w:rPr>
          <w:rFonts w:ascii="Times New Roman" w:eastAsia="Times New Roman" w:hAnsi="Times New Roman"/>
          <w:color w:val="000000"/>
          <w:sz w:val="24"/>
          <w:lang w:eastAsia="zh-CN"/>
        </w:rPr>
        <w:t xml:space="preserve">5.8 </w:t>
      </w:r>
      <w:r>
        <w:rPr>
          <w:rFonts w:ascii="宋体" w:eastAsia="宋体" w:hAnsi="宋体"/>
          <w:color w:val="000000"/>
          <w:sz w:val="24"/>
          <w:lang w:eastAsia="zh-CN"/>
        </w:rPr>
        <w:t>检测物品（样品）的处置</w:t>
      </w:r>
      <w:r>
        <w:rPr>
          <w:lang w:eastAsia="zh-CN"/>
        </w:rPr>
        <w:br/>
      </w:r>
      <w:r>
        <w:rPr>
          <w:rFonts w:ascii="Times New Roman" w:eastAsia="Times New Roman" w:hAnsi="Times New Roman"/>
          <w:color w:val="000000"/>
          <w:sz w:val="24"/>
          <w:lang w:eastAsia="zh-CN"/>
        </w:rPr>
        <w:t xml:space="preserve">5.8.1 </w:t>
      </w:r>
      <w:r>
        <w:rPr>
          <w:rFonts w:ascii="宋体" w:eastAsia="宋体" w:hAnsi="宋体"/>
          <w:color w:val="000000"/>
          <w:sz w:val="24"/>
          <w:lang w:eastAsia="zh-CN"/>
        </w:rPr>
        <w:t>实验室应有用于检测物品（以下简称样品）的接收、处置、保护、存储的程序。</w:t>
      </w:r>
    </w:p>
    <w:p w14:paraId="51FDA47D" w14:textId="77777777" w:rsidR="00A64C45" w:rsidRDefault="00D460D9">
      <w:pPr>
        <w:autoSpaceDE w:val="0"/>
        <w:autoSpaceDN w:val="0"/>
        <w:spacing w:before="8" w:after="0" w:line="384" w:lineRule="exact"/>
        <w:ind w:left="6"/>
        <w:rPr>
          <w:lang w:eastAsia="zh-CN"/>
        </w:rPr>
      </w:pPr>
      <w:r>
        <w:rPr>
          <w:rFonts w:ascii="Times New Roman" w:eastAsia="Times New Roman" w:hAnsi="Times New Roman"/>
          <w:color w:val="000000"/>
          <w:sz w:val="24"/>
          <w:lang w:eastAsia="zh-CN"/>
        </w:rPr>
        <w:t xml:space="preserve">5.8.2 </w:t>
      </w:r>
      <w:r>
        <w:rPr>
          <w:rFonts w:ascii="宋体" w:eastAsia="宋体" w:hAnsi="宋体"/>
          <w:color w:val="000000"/>
          <w:sz w:val="24"/>
          <w:lang w:eastAsia="zh-CN"/>
        </w:rPr>
        <w:t>样品的接收：</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、应记录接收物品的异常情况或正常（或规定）条件的偏离；</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、当对物品存有疑问或不符合所提供的描述，或对规定不够详尽时，应询问客户，以得到进一步的说明，并记录下讨论的内容。</w:t>
      </w:r>
    </w:p>
    <w:p w14:paraId="0A9C3444" w14:textId="77777777" w:rsidR="00A64C45" w:rsidRDefault="00D460D9">
      <w:pPr>
        <w:autoSpaceDE w:val="0"/>
        <w:autoSpaceDN w:val="0"/>
        <w:spacing w:before="40" w:after="0" w:line="370" w:lineRule="exact"/>
        <w:ind w:left="6"/>
        <w:rPr>
          <w:lang w:eastAsia="zh-CN"/>
        </w:rPr>
      </w:pPr>
      <w:r>
        <w:rPr>
          <w:rFonts w:ascii="Times New Roman" w:eastAsia="Times New Roman" w:hAnsi="Times New Roman"/>
          <w:color w:val="000000"/>
          <w:sz w:val="24"/>
          <w:lang w:eastAsia="zh-CN"/>
        </w:rPr>
        <w:t>c)</w:t>
      </w:r>
      <w:r>
        <w:rPr>
          <w:rFonts w:ascii="宋体" w:eastAsia="宋体" w:hAnsi="宋体"/>
          <w:color w:val="000000"/>
          <w:sz w:val="24"/>
          <w:lang w:eastAsia="zh-CN"/>
        </w:rPr>
        <w:t>、当</w:t>
      </w:r>
      <w:r>
        <w:rPr>
          <w:rFonts w:ascii="Times New Roman" w:eastAsia="Times New Roman" w:hAnsi="Times New Roman"/>
          <w:color w:val="000000"/>
          <w:sz w:val="24"/>
          <w:lang w:eastAsia="zh-CN"/>
        </w:rPr>
        <w:t>a)</w:t>
      </w:r>
      <w:r>
        <w:rPr>
          <w:rFonts w:ascii="宋体" w:eastAsia="宋体" w:hAnsi="宋体"/>
          <w:color w:val="000000"/>
          <w:sz w:val="24"/>
          <w:lang w:eastAsia="zh-CN"/>
        </w:rPr>
        <w:t>、</w:t>
      </w:r>
      <w:r>
        <w:rPr>
          <w:rFonts w:ascii="Times New Roman" w:eastAsia="Times New Roman" w:hAnsi="Times New Roman"/>
          <w:color w:val="000000"/>
          <w:sz w:val="24"/>
          <w:lang w:eastAsia="zh-CN"/>
        </w:rPr>
        <w:t>b)</w:t>
      </w:r>
      <w:r>
        <w:rPr>
          <w:rFonts w:ascii="宋体" w:eastAsia="宋体" w:hAnsi="宋体"/>
          <w:color w:val="000000"/>
          <w:sz w:val="24"/>
          <w:lang w:eastAsia="zh-CN"/>
        </w:rPr>
        <w:t>条情况出现时，必要时可与客户一起对物品（样品）进行通电检查，以验证异常情况。</w:t>
      </w:r>
    </w:p>
    <w:p w14:paraId="258DDAEA" w14:textId="77777777" w:rsidR="00A64C45" w:rsidRDefault="00D460D9">
      <w:pPr>
        <w:autoSpaceDE w:val="0"/>
        <w:autoSpaceDN w:val="0"/>
        <w:spacing w:before="20" w:after="0" w:line="390" w:lineRule="exact"/>
        <w:ind w:left="6" w:right="4032"/>
        <w:rPr>
          <w:lang w:eastAsia="zh-CN"/>
        </w:rPr>
      </w:pPr>
      <w:r>
        <w:rPr>
          <w:rFonts w:ascii="Times New Roman" w:eastAsia="Times New Roman" w:hAnsi="Times New Roman"/>
          <w:color w:val="000000"/>
          <w:sz w:val="24"/>
          <w:lang w:eastAsia="zh-CN"/>
        </w:rPr>
        <w:t xml:space="preserve">5.8.3 </w:t>
      </w:r>
      <w:r>
        <w:rPr>
          <w:rFonts w:ascii="宋体" w:eastAsia="宋体" w:hAnsi="宋体"/>
          <w:color w:val="000000"/>
          <w:sz w:val="24"/>
          <w:lang w:eastAsia="zh-CN"/>
        </w:rPr>
        <w:t>样品标识</w:t>
      </w:r>
      <w:r>
        <w:rPr>
          <w:lang w:eastAsia="zh-CN"/>
        </w:rPr>
        <w:br/>
      </w:r>
      <w:r>
        <w:rPr>
          <w:rFonts w:ascii="Times New Roman" w:eastAsia="Times New Roman" w:hAnsi="Times New Roman"/>
          <w:color w:val="000000"/>
          <w:sz w:val="24"/>
          <w:lang w:eastAsia="zh-CN"/>
        </w:rPr>
        <w:t xml:space="preserve">5.8.3.1 </w:t>
      </w:r>
      <w:r>
        <w:rPr>
          <w:rFonts w:ascii="宋体" w:eastAsia="宋体" w:hAnsi="宋体"/>
          <w:color w:val="000000"/>
          <w:sz w:val="24"/>
          <w:lang w:eastAsia="zh-CN"/>
        </w:rPr>
        <w:t>标识的要求</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、确保样品不会在实物上或文件记录中混淆；</w:t>
      </w:r>
      <w:r>
        <w:rPr>
          <w:rFonts w:ascii="Times New Roman" w:eastAsia="Times New Roman" w:hAnsi="Times New Roman"/>
          <w:color w:val="000000"/>
          <w:sz w:val="24"/>
          <w:lang w:eastAsia="zh-CN"/>
        </w:rPr>
        <w:t>b)</w:t>
      </w:r>
      <w:r>
        <w:rPr>
          <w:rFonts w:ascii="宋体" w:eastAsia="宋体" w:hAnsi="宋体"/>
          <w:color w:val="000000"/>
          <w:sz w:val="24"/>
          <w:lang w:eastAsia="zh-CN"/>
        </w:rPr>
        <w:t>、样品在本实验室的整个期间应保留标识。</w:t>
      </w:r>
    </w:p>
    <w:p w14:paraId="4E13FE0D" w14:textId="77777777" w:rsidR="00A64C45" w:rsidRDefault="00D460D9">
      <w:pPr>
        <w:autoSpaceDE w:val="0"/>
        <w:autoSpaceDN w:val="0"/>
        <w:spacing w:before="126" w:after="0" w:line="266" w:lineRule="exact"/>
        <w:ind w:left="6"/>
        <w:rPr>
          <w:lang w:eastAsia="zh-CN"/>
        </w:rPr>
      </w:pPr>
      <w:r>
        <w:rPr>
          <w:rFonts w:ascii="Times New Roman" w:eastAsia="Times New Roman" w:hAnsi="Times New Roman"/>
          <w:color w:val="000000"/>
          <w:sz w:val="24"/>
          <w:lang w:eastAsia="zh-CN"/>
        </w:rPr>
        <w:t xml:space="preserve">5.8.3.2 </w:t>
      </w:r>
      <w:r>
        <w:rPr>
          <w:rFonts w:ascii="宋体" w:eastAsia="宋体" w:hAnsi="宋体"/>
          <w:color w:val="000000"/>
          <w:sz w:val="24"/>
          <w:lang w:eastAsia="zh-CN"/>
        </w:rPr>
        <w:t>标识分唯一性的编号标识和检测状态标识。</w:t>
      </w:r>
    </w:p>
    <w:p w14:paraId="700617A7" w14:textId="77777777" w:rsidR="00A64C45" w:rsidRDefault="00D460D9">
      <w:pPr>
        <w:autoSpaceDE w:val="0"/>
        <w:autoSpaceDN w:val="0"/>
        <w:spacing w:before="124" w:after="0" w:line="264" w:lineRule="exact"/>
        <w:jc w:val="center"/>
        <w:rPr>
          <w:lang w:eastAsia="zh-CN"/>
        </w:rPr>
      </w:pPr>
      <w:r>
        <w:rPr>
          <w:rFonts w:ascii="Times New Roman" w:eastAsia="Times New Roman" w:hAnsi="Times New Roman"/>
          <w:color w:val="000000"/>
          <w:sz w:val="24"/>
          <w:lang w:eastAsia="zh-CN"/>
        </w:rPr>
        <w:t xml:space="preserve">5.8.4 </w:t>
      </w:r>
      <w:r>
        <w:rPr>
          <w:rFonts w:ascii="宋体" w:eastAsia="宋体" w:hAnsi="宋体"/>
          <w:color w:val="000000"/>
          <w:sz w:val="24"/>
          <w:lang w:eastAsia="zh-CN"/>
        </w:rPr>
        <w:t>应有适当的设施避免检测物品在存储、处置和准备过程中发生退化、丢失和损坏。</w:t>
      </w:r>
    </w:p>
    <w:p w14:paraId="34C66731" w14:textId="77777777" w:rsidR="00A64C45" w:rsidRDefault="00D460D9">
      <w:pPr>
        <w:autoSpaceDE w:val="0"/>
        <w:autoSpaceDN w:val="0"/>
        <w:spacing w:before="6" w:after="0" w:line="386" w:lineRule="exact"/>
        <w:ind w:left="6"/>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、应符合物品储存的说明，如堆高；</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、应符合样品的储存环境条件，如温度、湿度；</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、应有安全保护措施，保证样品的完整性及其状态；</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、实验室要满足客户对其样品及其资料的保密性要求，见</w:t>
      </w:r>
      <w:r>
        <w:rPr>
          <w:rFonts w:ascii="Times New Roman" w:eastAsia="Times New Roman" w:hAnsi="Times New Roman"/>
          <w:color w:val="000000"/>
          <w:sz w:val="24"/>
          <w:lang w:eastAsia="zh-CN"/>
        </w:rPr>
        <w:t>4.1.5</w:t>
      </w:r>
      <w:r>
        <w:rPr>
          <w:rFonts w:ascii="宋体" w:eastAsia="宋体" w:hAnsi="宋体"/>
          <w:color w:val="000000"/>
          <w:sz w:val="24"/>
          <w:lang w:eastAsia="zh-CN"/>
        </w:rPr>
        <w:t xml:space="preserve"> 条；</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、在检测之后要投入使用的样品，应不被破坏或损伤（如经过拆卸的），要恢复到完好。</w:t>
      </w:r>
    </w:p>
    <w:p w14:paraId="3A7190A7" w14:textId="3CCDF80D" w:rsidR="00A64C45" w:rsidRDefault="00D460D9">
      <w:pPr>
        <w:tabs>
          <w:tab w:val="left" w:pos="6866"/>
        </w:tabs>
        <w:autoSpaceDE w:val="0"/>
        <w:autoSpaceDN w:val="0"/>
        <w:spacing w:before="18" w:after="0" w:line="390" w:lineRule="exact"/>
        <w:ind w:left="6" w:right="1152"/>
        <w:rPr>
          <w:lang w:eastAsia="zh-CN"/>
        </w:rPr>
      </w:pPr>
      <w:r>
        <w:rPr>
          <w:rFonts w:ascii="Times New Roman" w:eastAsia="Times New Roman" w:hAnsi="Times New Roman"/>
          <w:color w:val="000000"/>
          <w:sz w:val="24"/>
          <w:lang w:eastAsia="zh-CN"/>
        </w:rPr>
        <w:t xml:space="preserve">5.8.5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保护客户机密和所有权的程序</w:t>
      </w:r>
      <w:r>
        <w:rPr>
          <w:rFonts w:ascii="Times New Roman" w:eastAsia="Times New Roman" w:hAnsi="Times New Roman"/>
          <w:color w:val="000000"/>
          <w:sz w:val="24"/>
          <w:lang w:eastAsia="zh-CN"/>
        </w:rPr>
        <w:t xml:space="preserve">                               QP-4.1-01 </w:t>
      </w:r>
      <w:r>
        <w:rPr>
          <w:rFonts w:ascii="宋体" w:eastAsia="宋体" w:hAnsi="宋体"/>
          <w:color w:val="000000"/>
          <w:sz w:val="24"/>
          <w:lang w:eastAsia="zh-CN"/>
        </w:rPr>
        <w:t>样品管理程序</w:t>
      </w:r>
      <w:r>
        <w:rPr>
          <w:lang w:eastAsia="zh-CN"/>
        </w:rPr>
        <w:tab/>
      </w:r>
      <w:r w:rsidR="000A6514">
        <w:rPr>
          <w:rFonts w:ascii="Times New Roman" w:eastAsia="Times New Roman" w:hAnsi="Times New Roman"/>
          <w:color w:val="000000"/>
          <w:sz w:val="24"/>
          <w:lang w:eastAsia="zh-CN"/>
        </w:rPr>
        <w:t>QP-7.4-01</w:t>
      </w:r>
    </w:p>
    <w:p w14:paraId="31C725F1" w14:textId="77777777" w:rsidR="00A64C45" w:rsidRDefault="00A64C45">
      <w:pPr>
        <w:rPr>
          <w:lang w:eastAsia="zh-CN"/>
        </w:rPr>
        <w:sectPr w:rsidR="00A64C45">
          <w:pgSz w:w="11906" w:h="16838"/>
          <w:pgMar w:top="444" w:right="1398" w:bottom="1440" w:left="1410" w:header="720" w:footer="720" w:gutter="0"/>
          <w:cols w:space="720"/>
          <w:docGrid w:linePitch="360"/>
        </w:sectPr>
      </w:pPr>
    </w:p>
    <w:p w14:paraId="40076F22" w14:textId="77777777" w:rsidR="00A64C45" w:rsidRDefault="00A64C45">
      <w:pPr>
        <w:autoSpaceDE w:val="0"/>
        <w:autoSpaceDN w:val="0"/>
        <w:spacing w:after="224" w:line="220" w:lineRule="exact"/>
        <w:rPr>
          <w:lang w:eastAsia="zh-CN"/>
        </w:rPr>
      </w:pPr>
    </w:p>
    <w:p w14:paraId="783F4A5C"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4F12F90D"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2F14918D" w14:textId="1253ABD0"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432097E1"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546F5B6B"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QM-5.9-1.0 </w:t>
            </w:r>
          </w:p>
        </w:tc>
      </w:tr>
      <w:tr w:rsidR="00A64C45" w14:paraId="795E5071" w14:textId="77777777">
        <w:trPr>
          <w:trHeight w:hRule="exact" w:val="360"/>
        </w:trPr>
        <w:tc>
          <w:tcPr>
            <w:tcW w:w="4550" w:type="dxa"/>
            <w:gridSpan w:val="2"/>
            <w:vMerge/>
            <w:tcBorders>
              <w:top w:val="single" w:sz="4" w:space="0" w:color="000000"/>
              <w:bottom w:val="single" w:sz="4" w:space="0" w:color="000000"/>
              <w:right w:val="single" w:sz="4" w:space="0" w:color="000000"/>
            </w:tcBorders>
          </w:tcPr>
          <w:p w14:paraId="25E9581E"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03E63C10"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329AD807"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1</w:t>
            </w:r>
            <w:r>
              <w:rPr>
                <w:rFonts w:ascii="宋体" w:eastAsia="宋体" w:hAnsi="宋体"/>
                <w:color w:val="000000"/>
                <w:sz w:val="24"/>
              </w:rPr>
              <w:t xml:space="preserve"> 页</w:t>
            </w:r>
          </w:p>
        </w:tc>
      </w:tr>
      <w:tr w:rsidR="00A64C45" w14:paraId="7558C822"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3240FF54"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2901229" w14:textId="77777777" w:rsidR="00A64C45" w:rsidRDefault="00D460D9">
            <w:pPr>
              <w:autoSpaceDE w:val="0"/>
              <w:autoSpaceDN w:val="0"/>
              <w:spacing w:before="236" w:after="0" w:line="240" w:lineRule="exact"/>
              <w:jc w:val="center"/>
            </w:pPr>
            <w:proofErr w:type="spellStart"/>
            <w:r>
              <w:rPr>
                <w:rFonts w:ascii="宋体" w:eastAsia="宋体" w:hAnsi="宋体"/>
                <w:color w:val="000000"/>
                <w:sz w:val="24"/>
              </w:rPr>
              <w:t>检测结果质量的保证</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6C155DCC"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0ABC5014" w14:textId="406056EB"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2E0B3893" w14:textId="77777777">
        <w:trPr>
          <w:trHeight w:hRule="exact" w:val="364"/>
        </w:trPr>
        <w:tc>
          <w:tcPr>
            <w:tcW w:w="2275" w:type="dxa"/>
            <w:vMerge/>
            <w:tcBorders>
              <w:top w:val="single" w:sz="4" w:space="0" w:color="000000"/>
              <w:bottom w:val="single" w:sz="4" w:space="0" w:color="000000"/>
              <w:right w:val="single" w:sz="4" w:space="0" w:color="000000"/>
            </w:tcBorders>
          </w:tcPr>
          <w:p w14:paraId="6A02BB62" w14:textId="77777777" w:rsidR="00A64C45" w:rsidRDefault="00A64C45"/>
        </w:tc>
        <w:tc>
          <w:tcPr>
            <w:tcW w:w="2275" w:type="dxa"/>
            <w:vMerge/>
            <w:tcBorders>
              <w:top w:val="single" w:sz="4" w:space="0" w:color="000000"/>
              <w:left w:val="single" w:sz="4" w:space="0" w:color="000000"/>
              <w:bottom w:val="single" w:sz="4" w:space="0" w:color="000000"/>
              <w:right w:val="single" w:sz="4" w:space="0" w:color="000000"/>
            </w:tcBorders>
          </w:tcPr>
          <w:p w14:paraId="05DB8256"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5123C7A7" w14:textId="77777777" w:rsidR="00A64C45" w:rsidRDefault="00D460D9">
            <w:pPr>
              <w:autoSpaceDE w:val="0"/>
              <w:autoSpaceDN w:val="0"/>
              <w:spacing w:before="56"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64AF2429" w14:textId="74923FB6" w:rsidR="00A64C45" w:rsidRDefault="000A6514">
            <w:pPr>
              <w:autoSpaceDE w:val="0"/>
              <w:autoSpaceDN w:val="0"/>
              <w:spacing w:before="56" w:after="0" w:line="240" w:lineRule="exact"/>
              <w:ind w:left="220"/>
            </w:pPr>
            <w:r>
              <w:rPr>
                <w:rFonts w:ascii="宋体" w:eastAsia="宋体" w:hAnsi="宋体"/>
                <w:color w:val="000000"/>
                <w:sz w:val="24"/>
              </w:rPr>
              <w:t xml:space="preserve">2026 年8 月31 日第2 </w:t>
            </w:r>
            <w:proofErr w:type="spellStart"/>
            <w:r>
              <w:rPr>
                <w:rFonts w:ascii="宋体" w:eastAsia="宋体" w:hAnsi="宋体"/>
                <w:color w:val="000000"/>
                <w:sz w:val="24"/>
              </w:rPr>
              <w:t>次修改</w:t>
            </w:r>
            <w:proofErr w:type="spellEnd"/>
          </w:p>
        </w:tc>
      </w:tr>
    </w:tbl>
    <w:p w14:paraId="7F8626A8" w14:textId="77777777" w:rsidR="00A64C45" w:rsidRDefault="00D460D9">
      <w:pPr>
        <w:autoSpaceDE w:val="0"/>
        <w:autoSpaceDN w:val="0"/>
        <w:spacing w:before="92" w:after="0" w:line="370" w:lineRule="exact"/>
        <w:ind w:left="6"/>
        <w:rPr>
          <w:lang w:eastAsia="zh-CN"/>
        </w:rPr>
      </w:pPr>
      <w:r>
        <w:rPr>
          <w:rFonts w:ascii="Times New Roman" w:eastAsia="Times New Roman" w:hAnsi="Times New Roman"/>
          <w:color w:val="000000"/>
          <w:sz w:val="24"/>
          <w:lang w:eastAsia="zh-CN"/>
        </w:rPr>
        <w:t>5.9</w:t>
      </w:r>
      <w:r>
        <w:rPr>
          <w:rFonts w:ascii="宋体" w:eastAsia="宋体" w:hAnsi="宋体"/>
          <w:color w:val="000000"/>
          <w:sz w:val="24"/>
          <w:lang w:eastAsia="zh-CN"/>
        </w:rPr>
        <w:t>检测结果质量的保证</w:t>
      </w:r>
      <w:r>
        <w:rPr>
          <w:lang w:eastAsia="zh-CN"/>
        </w:rPr>
        <w:br/>
      </w:r>
      <w:r>
        <w:rPr>
          <w:rFonts w:ascii="宋体" w:eastAsia="宋体" w:hAnsi="宋体"/>
          <w:color w:val="000000"/>
          <w:sz w:val="24"/>
          <w:lang w:eastAsia="zh-CN"/>
        </w:rPr>
        <w:t>实验室应对内部和外部质量控制活动的频率、实施内容、方式、责任人、满足规定限值</w:t>
      </w:r>
    </w:p>
    <w:p w14:paraId="5885F144" w14:textId="77777777" w:rsidR="00A64C45" w:rsidRDefault="00D460D9">
      <w:pPr>
        <w:autoSpaceDE w:val="0"/>
        <w:autoSpaceDN w:val="0"/>
        <w:spacing w:before="152" w:after="0" w:line="240" w:lineRule="exact"/>
        <w:ind w:left="6"/>
        <w:rPr>
          <w:lang w:eastAsia="zh-CN"/>
        </w:rPr>
      </w:pPr>
      <w:r>
        <w:rPr>
          <w:rFonts w:ascii="宋体" w:eastAsia="宋体" w:hAnsi="宋体"/>
          <w:color w:val="000000"/>
          <w:sz w:val="24"/>
          <w:lang w:eastAsia="zh-CN"/>
        </w:rPr>
        <w:t>和不满足规定限值时采取的措施进行明确的规定。</w:t>
      </w:r>
    </w:p>
    <w:p w14:paraId="2585AFD2" w14:textId="77777777" w:rsidR="00A64C45" w:rsidRDefault="00D460D9">
      <w:pPr>
        <w:autoSpaceDE w:val="0"/>
        <w:autoSpaceDN w:val="0"/>
        <w:spacing w:before="140" w:after="0" w:line="266" w:lineRule="exact"/>
        <w:ind w:left="6"/>
        <w:rPr>
          <w:lang w:eastAsia="zh-CN"/>
        </w:rPr>
      </w:pPr>
      <w:r>
        <w:rPr>
          <w:rFonts w:ascii="Times New Roman" w:eastAsia="Times New Roman" w:hAnsi="Times New Roman"/>
          <w:color w:val="000000"/>
          <w:sz w:val="24"/>
          <w:lang w:eastAsia="zh-CN"/>
        </w:rPr>
        <w:t xml:space="preserve">5.9.1 </w:t>
      </w:r>
      <w:r>
        <w:rPr>
          <w:rFonts w:ascii="宋体" w:eastAsia="宋体" w:hAnsi="宋体"/>
          <w:color w:val="000000"/>
          <w:sz w:val="24"/>
          <w:lang w:eastAsia="zh-CN"/>
        </w:rPr>
        <w:t>应制定质量控制程序以监控检测的有效性。</w:t>
      </w:r>
    </w:p>
    <w:p w14:paraId="14B6D745" w14:textId="77777777" w:rsidR="00A64C45" w:rsidRDefault="00D460D9">
      <w:pPr>
        <w:autoSpaceDE w:val="0"/>
        <w:autoSpaceDN w:val="0"/>
        <w:spacing w:before="2" w:after="0" w:line="390" w:lineRule="exact"/>
        <w:ind w:left="6" w:right="3024"/>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、监控所得数据应记录下来，从中观察数据发展趋势；</w:t>
      </w:r>
      <w:r>
        <w:rPr>
          <w:rFonts w:ascii="Times New Roman" w:eastAsia="Times New Roman" w:hAnsi="Times New Roman"/>
          <w:color w:val="000000"/>
          <w:sz w:val="24"/>
          <w:lang w:eastAsia="zh-CN"/>
        </w:rPr>
        <w:t>b)</w:t>
      </w:r>
      <w:r>
        <w:rPr>
          <w:rFonts w:ascii="宋体" w:eastAsia="宋体" w:hAnsi="宋体"/>
          <w:color w:val="000000"/>
          <w:sz w:val="24"/>
          <w:lang w:eastAsia="zh-CN"/>
        </w:rPr>
        <w:t>、应采用统计技术对检测结果进行审查；</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、监控应有计划并加以评审。</w:t>
      </w:r>
    </w:p>
    <w:p w14:paraId="456D2C96" w14:textId="77777777" w:rsidR="00A64C45" w:rsidRDefault="00D460D9">
      <w:pPr>
        <w:autoSpaceDE w:val="0"/>
        <w:autoSpaceDN w:val="0"/>
        <w:spacing w:after="0" w:line="390" w:lineRule="exact"/>
        <w:ind w:left="6" w:right="2304"/>
        <w:rPr>
          <w:lang w:eastAsia="zh-CN"/>
        </w:rPr>
      </w:pPr>
      <w:r>
        <w:rPr>
          <w:rFonts w:ascii="Times New Roman" w:eastAsia="Times New Roman" w:hAnsi="Times New Roman"/>
          <w:color w:val="000000"/>
          <w:sz w:val="24"/>
          <w:lang w:eastAsia="zh-CN"/>
        </w:rPr>
        <w:t xml:space="preserve">5.9.2 </w:t>
      </w:r>
      <w:r>
        <w:rPr>
          <w:rFonts w:ascii="宋体" w:eastAsia="宋体" w:hAnsi="宋体"/>
          <w:color w:val="000000"/>
          <w:sz w:val="24"/>
          <w:lang w:eastAsia="zh-CN"/>
        </w:rPr>
        <w:t>监控计划可包括：</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、对检测设备及场地进行运行检查，确保始终处于受控状态；</w:t>
      </w:r>
      <w:r>
        <w:rPr>
          <w:rFonts w:ascii="Times New Roman" w:eastAsia="Times New Roman" w:hAnsi="Times New Roman"/>
          <w:color w:val="000000"/>
          <w:sz w:val="24"/>
          <w:lang w:eastAsia="zh-CN"/>
        </w:rPr>
        <w:t>b)</w:t>
      </w:r>
      <w:r>
        <w:rPr>
          <w:rFonts w:ascii="宋体" w:eastAsia="宋体" w:hAnsi="宋体"/>
          <w:color w:val="000000"/>
          <w:sz w:val="24"/>
          <w:lang w:eastAsia="zh-CN"/>
        </w:rPr>
        <w:t>、定期使用有证标准物质进行监控；</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、参加实验室间的比对或能力验证；</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、使用相同和不同方法进行重复检测；</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、对存留物品进行再检测；</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、分析一个物品不同特性结果的相关性；</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、管理体系内审、管理评审、期间核查等。</w:t>
      </w:r>
    </w:p>
    <w:p w14:paraId="08544B04" w14:textId="77777777" w:rsidR="00A64C45" w:rsidRDefault="00D460D9">
      <w:pPr>
        <w:autoSpaceDE w:val="0"/>
        <w:autoSpaceDN w:val="0"/>
        <w:spacing w:before="14" w:after="0" w:line="374" w:lineRule="exact"/>
        <w:ind w:left="6" w:right="432"/>
        <w:rPr>
          <w:lang w:eastAsia="zh-CN"/>
        </w:rPr>
      </w:pPr>
      <w:r>
        <w:rPr>
          <w:rFonts w:ascii="Times New Roman" w:eastAsia="Times New Roman" w:hAnsi="Times New Roman"/>
          <w:color w:val="000000"/>
          <w:sz w:val="24"/>
          <w:lang w:eastAsia="zh-CN"/>
        </w:rPr>
        <w:t xml:space="preserve">5.9.3 </w:t>
      </w:r>
      <w:r>
        <w:rPr>
          <w:rFonts w:ascii="宋体" w:eastAsia="宋体" w:hAnsi="宋体"/>
          <w:color w:val="000000"/>
          <w:sz w:val="24"/>
          <w:lang w:eastAsia="zh-CN"/>
        </w:rPr>
        <w:t>能力验证：</w:t>
      </w:r>
      <w:r>
        <w:rPr>
          <w:lang w:eastAsia="zh-CN"/>
        </w:rPr>
        <w:br/>
      </w:r>
      <w:r>
        <w:rPr>
          <w:rFonts w:ascii="宋体" w:eastAsia="宋体" w:hAnsi="宋体"/>
          <w:color w:val="000000"/>
          <w:sz w:val="24"/>
          <w:lang w:eastAsia="zh-CN"/>
        </w:rPr>
        <w:t>能力验证属于外部活动，利用实验室间比对来确定实验室的能力，其目的是在检测</w:t>
      </w:r>
    </w:p>
    <w:p w14:paraId="24CE87BC" w14:textId="77777777" w:rsidR="00A64C45" w:rsidRDefault="00D460D9">
      <w:pPr>
        <w:autoSpaceDE w:val="0"/>
        <w:autoSpaceDN w:val="0"/>
        <w:spacing w:before="150" w:after="0" w:line="240" w:lineRule="exact"/>
        <w:jc w:val="center"/>
        <w:rPr>
          <w:lang w:eastAsia="zh-CN"/>
        </w:rPr>
      </w:pPr>
      <w:r>
        <w:rPr>
          <w:rFonts w:ascii="宋体" w:eastAsia="宋体" w:hAnsi="宋体"/>
          <w:color w:val="000000"/>
          <w:sz w:val="24"/>
          <w:lang w:eastAsia="zh-CN"/>
        </w:rPr>
        <w:t>类型和水平相当的实验室之间发现是否存在系统误差。针对电气领域尚未开展能力验证</w:t>
      </w:r>
    </w:p>
    <w:p w14:paraId="223A0261" w14:textId="77777777" w:rsidR="00A64C45" w:rsidRDefault="00D460D9">
      <w:pPr>
        <w:autoSpaceDE w:val="0"/>
        <w:autoSpaceDN w:val="0"/>
        <w:spacing w:before="150" w:after="0" w:line="240" w:lineRule="exact"/>
        <w:jc w:val="center"/>
        <w:rPr>
          <w:lang w:eastAsia="zh-CN"/>
        </w:rPr>
      </w:pPr>
      <w:r>
        <w:rPr>
          <w:rFonts w:ascii="宋体" w:eastAsia="宋体" w:hAnsi="宋体"/>
          <w:color w:val="000000"/>
          <w:sz w:val="24"/>
          <w:lang w:eastAsia="zh-CN"/>
        </w:rPr>
        <w:t>或基于检测性质无法开展实验室比对的检测项目，实验室应专门针对此类项目制定内部</w:t>
      </w:r>
    </w:p>
    <w:p w14:paraId="2679F6DE" w14:textId="77777777" w:rsidR="00A64C45" w:rsidRDefault="00D460D9">
      <w:pPr>
        <w:autoSpaceDE w:val="0"/>
        <w:autoSpaceDN w:val="0"/>
        <w:spacing w:before="150" w:after="0" w:line="240" w:lineRule="exact"/>
        <w:ind w:left="18"/>
        <w:rPr>
          <w:lang w:eastAsia="zh-CN"/>
        </w:rPr>
      </w:pPr>
      <w:r>
        <w:rPr>
          <w:rFonts w:ascii="宋体" w:eastAsia="宋体" w:hAnsi="宋体"/>
          <w:color w:val="000000"/>
          <w:sz w:val="24"/>
          <w:lang w:eastAsia="zh-CN"/>
        </w:rPr>
        <w:t>质量控制计划以满足质量保证的要求。</w:t>
      </w:r>
    </w:p>
    <w:p w14:paraId="30005BE5" w14:textId="77777777" w:rsidR="00A64C45" w:rsidRDefault="00D460D9">
      <w:pPr>
        <w:autoSpaceDE w:val="0"/>
        <w:autoSpaceDN w:val="0"/>
        <w:spacing w:before="18" w:after="0" w:line="390" w:lineRule="exact"/>
        <w:ind w:left="6"/>
        <w:rPr>
          <w:lang w:eastAsia="zh-CN"/>
        </w:rPr>
      </w:pPr>
      <w:r>
        <w:rPr>
          <w:rFonts w:ascii="Times New Roman" w:eastAsia="Times New Roman" w:hAnsi="Times New Roman"/>
          <w:color w:val="000000"/>
          <w:sz w:val="24"/>
          <w:lang w:eastAsia="zh-CN"/>
        </w:rPr>
        <w:t xml:space="preserve">5.9.4 </w:t>
      </w:r>
      <w:r>
        <w:rPr>
          <w:rFonts w:ascii="宋体" w:eastAsia="宋体" w:hAnsi="宋体"/>
          <w:color w:val="000000"/>
          <w:sz w:val="24"/>
          <w:lang w:eastAsia="zh-CN"/>
        </w:rPr>
        <w:t>数据分析：</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、当发现质量控制数据将要超出预先确定的判据时，应采取数理统计方法，寻找异常因素；</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、应采取有计划的措施来纠正出现的问题，以防止报告错误的结果。</w:t>
      </w:r>
    </w:p>
    <w:p w14:paraId="18D23157" w14:textId="1145BE24" w:rsidR="00A64C45" w:rsidRDefault="00D460D9">
      <w:pPr>
        <w:tabs>
          <w:tab w:val="left" w:pos="6848"/>
          <w:tab w:val="left" w:pos="6952"/>
        </w:tabs>
        <w:autoSpaceDE w:val="0"/>
        <w:autoSpaceDN w:val="0"/>
        <w:spacing w:after="0" w:line="390" w:lineRule="exact"/>
        <w:ind w:left="6" w:right="720"/>
        <w:rPr>
          <w:lang w:eastAsia="zh-CN"/>
        </w:rPr>
      </w:pPr>
      <w:r>
        <w:rPr>
          <w:rFonts w:ascii="Times New Roman" w:eastAsia="Times New Roman" w:hAnsi="Times New Roman"/>
          <w:color w:val="000000"/>
          <w:sz w:val="24"/>
          <w:lang w:eastAsia="zh-CN"/>
        </w:rPr>
        <w:t xml:space="preserve">5.9.5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不符合工作控制程序</w:t>
      </w:r>
      <w:r>
        <w:rPr>
          <w:lang w:eastAsia="zh-CN"/>
        </w:rPr>
        <w:tab/>
      </w:r>
      <w:r>
        <w:rPr>
          <w:lang w:eastAsia="zh-CN"/>
        </w:rPr>
        <w:tab/>
      </w:r>
      <w:r w:rsidR="000A6514">
        <w:rPr>
          <w:rFonts w:ascii="Times New Roman" w:eastAsia="Times New Roman" w:hAnsi="Times New Roman"/>
          <w:color w:val="000000"/>
          <w:sz w:val="24"/>
          <w:lang w:eastAsia="zh-CN"/>
        </w:rPr>
        <w:t>QP-7.10-01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纠正</w:t>
      </w:r>
      <w:r>
        <w:rPr>
          <w:rFonts w:ascii="Times New Roman" w:eastAsia="Times New Roman" w:hAnsi="Times New Roman"/>
          <w:color w:val="000000"/>
          <w:sz w:val="24"/>
          <w:lang w:eastAsia="zh-CN"/>
        </w:rPr>
        <w:t>/</w:t>
      </w:r>
      <w:r>
        <w:rPr>
          <w:rFonts w:ascii="宋体" w:eastAsia="宋体" w:hAnsi="宋体"/>
          <w:color w:val="000000"/>
          <w:sz w:val="24"/>
          <w:lang w:eastAsia="zh-CN"/>
        </w:rPr>
        <w:t>预防措施控制程序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QP-8.5-8.7-01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记录控制程序</w:t>
      </w:r>
      <w:r>
        <w:rPr>
          <w:lang w:eastAsia="zh-CN"/>
        </w:rPr>
        <w:tab/>
      </w:r>
      <w:r>
        <w:rPr>
          <w:lang w:eastAsia="zh-CN"/>
        </w:rPr>
        <w:tab/>
      </w:r>
      <w:r w:rsidR="000A6514">
        <w:rPr>
          <w:rFonts w:ascii="Times New Roman" w:eastAsia="Times New Roman" w:hAnsi="Times New Roman"/>
          <w:color w:val="000000"/>
          <w:sz w:val="24"/>
          <w:lang w:eastAsia="zh-CN"/>
        </w:rPr>
        <w:t>QP-8.4-01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检测过程控制程序</w:t>
      </w:r>
      <w:r>
        <w:rPr>
          <w:lang w:eastAsia="zh-CN"/>
        </w:rPr>
        <w:br/>
      </w:r>
      <w:r>
        <w:rPr>
          <w:lang w:eastAsia="zh-CN"/>
        </w:rPr>
        <w:tab/>
      </w:r>
      <w:r>
        <w:rPr>
          <w:lang w:eastAsia="zh-CN"/>
        </w:rPr>
        <w:tab/>
      </w:r>
      <w:r w:rsidR="000A6514">
        <w:rPr>
          <w:rFonts w:ascii="Times New Roman" w:eastAsia="Times New Roman" w:hAnsi="Times New Roman"/>
          <w:color w:val="000000"/>
          <w:sz w:val="24"/>
          <w:lang w:eastAsia="zh-CN"/>
        </w:rPr>
        <w:t>QP-7.2-01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检测方法管理程序</w:t>
      </w:r>
      <w:r>
        <w:rPr>
          <w:lang w:eastAsia="zh-CN"/>
        </w:rPr>
        <w:tab/>
      </w:r>
      <w:r>
        <w:rPr>
          <w:lang w:eastAsia="zh-CN"/>
        </w:rPr>
        <w:tab/>
      </w:r>
      <w:r w:rsidR="000A6514">
        <w:rPr>
          <w:rFonts w:ascii="Times New Roman" w:eastAsia="Times New Roman" w:hAnsi="Times New Roman"/>
          <w:color w:val="000000"/>
          <w:sz w:val="24"/>
          <w:lang w:eastAsia="zh-CN"/>
        </w:rPr>
        <w:t>QP-7.2-02</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仪器设备管理程序</w:t>
      </w:r>
      <w:r>
        <w:rPr>
          <w:lang w:eastAsia="zh-CN"/>
        </w:rPr>
        <w:tab/>
      </w:r>
      <w:r>
        <w:rPr>
          <w:lang w:eastAsia="zh-CN"/>
        </w:rPr>
        <w:tab/>
      </w:r>
      <w:r w:rsidR="000A6514">
        <w:rPr>
          <w:rFonts w:ascii="Times New Roman" w:eastAsia="Times New Roman" w:hAnsi="Times New Roman"/>
          <w:color w:val="000000"/>
          <w:sz w:val="24"/>
          <w:lang w:eastAsia="zh-CN"/>
        </w:rPr>
        <w:t>QP-6.3-01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校</w:t>
      </w:r>
      <w:r>
        <w:rPr>
          <w:rFonts w:ascii="宋体" w:eastAsia="宋体" w:hAnsi="宋体"/>
          <w:color w:val="000000"/>
          <w:sz w:val="24"/>
          <w:lang w:eastAsia="zh-CN"/>
        </w:rPr>
        <w:lastRenderedPageBreak/>
        <w:t>准管理程序</w:t>
      </w:r>
      <w:r>
        <w:rPr>
          <w:lang w:eastAsia="zh-CN"/>
        </w:rPr>
        <w:tab/>
      </w:r>
      <w:r>
        <w:rPr>
          <w:lang w:eastAsia="zh-CN"/>
        </w:rPr>
        <w:tab/>
      </w:r>
      <w:r w:rsidR="000A6514">
        <w:rPr>
          <w:rFonts w:ascii="Times New Roman" w:eastAsia="Times New Roman" w:hAnsi="Times New Roman"/>
          <w:color w:val="000000"/>
          <w:sz w:val="24"/>
          <w:lang w:eastAsia="zh-CN"/>
        </w:rPr>
        <w:t>QP-6.4-01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检测结果质量控制程序</w:t>
      </w:r>
      <w:r>
        <w:rPr>
          <w:lang w:eastAsia="zh-CN"/>
        </w:rPr>
        <w:tab/>
      </w:r>
      <w:r>
        <w:rPr>
          <w:lang w:eastAsia="zh-CN"/>
        </w:rPr>
        <w:tab/>
      </w:r>
      <w:r w:rsidR="000A6514">
        <w:rPr>
          <w:rFonts w:ascii="Times New Roman" w:eastAsia="Times New Roman" w:hAnsi="Times New Roman"/>
          <w:color w:val="000000"/>
          <w:sz w:val="24"/>
          <w:lang w:eastAsia="zh-CN"/>
        </w:rPr>
        <w:t>QP-7.7-01</w:t>
      </w:r>
      <w:r>
        <w:rPr>
          <w:rFonts w:ascii="Times New Roman" w:eastAsia="Times New Roman" w:hAnsi="Times New Roman"/>
          <w:color w:val="000000"/>
          <w:sz w:val="24"/>
          <w:lang w:eastAsia="zh-CN"/>
        </w:rPr>
        <w:t xml:space="preserve"> </w:t>
      </w:r>
    </w:p>
    <w:p w14:paraId="52BBA594" w14:textId="77777777" w:rsidR="00A64C45" w:rsidRDefault="00A64C45">
      <w:pPr>
        <w:rPr>
          <w:lang w:eastAsia="zh-CN"/>
        </w:rPr>
        <w:sectPr w:rsidR="00A64C45">
          <w:pgSz w:w="11906" w:h="16838"/>
          <w:pgMar w:top="444" w:right="1396" w:bottom="722" w:left="1410" w:header="720" w:footer="720" w:gutter="0"/>
          <w:cols w:space="720"/>
          <w:docGrid w:linePitch="360"/>
        </w:sectPr>
      </w:pPr>
    </w:p>
    <w:p w14:paraId="03CC09D8" w14:textId="77777777" w:rsidR="00A64C45" w:rsidRDefault="00A64C45">
      <w:pPr>
        <w:autoSpaceDE w:val="0"/>
        <w:autoSpaceDN w:val="0"/>
        <w:spacing w:after="224" w:line="220" w:lineRule="exact"/>
        <w:rPr>
          <w:lang w:eastAsia="zh-CN"/>
        </w:rPr>
      </w:pPr>
    </w:p>
    <w:p w14:paraId="45A2463C"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0C02CCBA"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7D6D506C" w14:textId="3DE87633"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5B33D43"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28422143"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QM-5.10-1.0 </w:t>
            </w:r>
          </w:p>
        </w:tc>
      </w:tr>
      <w:tr w:rsidR="00A64C45" w14:paraId="1281FB85" w14:textId="77777777">
        <w:trPr>
          <w:trHeight w:hRule="exact" w:val="360"/>
        </w:trPr>
        <w:tc>
          <w:tcPr>
            <w:tcW w:w="4552" w:type="dxa"/>
            <w:gridSpan w:val="2"/>
            <w:vMerge/>
            <w:tcBorders>
              <w:top w:val="single" w:sz="4" w:space="0" w:color="000000"/>
              <w:bottom w:val="single" w:sz="4" w:space="0" w:color="000000"/>
              <w:right w:val="single" w:sz="4" w:space="0" w:color="000000"/>
            </w:tcBorders>
          </w:tcPr>
          <w:p w14:paraId="6274B6B0"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29163D7"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0EB00A26"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页共</w:t>
            </w:r>
            <w:r>
              <w:rPr>
                <w:rFonts w:ascii="Calibri" w:eastAsia="Calibri" w:hAnsi="Calibri"/>
                <w:color w:val="000000"/>
                <w:sz w:val="24"/>
              </w:rPr>
              <w:t>3</w:t>
            </w:r>
            <w:r>
              <w:rPr>
                <w:rFonts w:ascii="宋体" w:eastAsia="宋体" w:hAnsi="宋体"/>
                <w:color w:val="000000"/>
                <w:sz w:val="24"/>
              </w:rPr>
              <w:t xml:space="preserve"> 页</w:t>
            </w:r>
          </w:p>
        </w:tc>
      </w:tr>
      <w:tr w:rsidR="00A64C45" w14:paraId="514E8A59"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1F9ADB22"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2D57B93"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结果报告</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22F2702D"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49C6238C" w14:textId="6FDFC291"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21240968" w14:textId="77777777">
        <w:trPr>
          <w:trHeight w:hRule="exact" w:val="676"/>
        </w:trPr>
        <w:tc>
          <w:tcPr>
            <w:tcW w:w="2276" w:type="dxa"/>
            <w:vMerge/>
            <w:tcBorders>
              <w:top w:val="single" w:sz="4" w:space="0" w:color="000000"/>
              <w:bottom w:val="single" w:sz="4" w:space="0" w:color="000000"/>
              <w:right w:val="single" w:sz="4" w:space="0" w:color="000000"/>
            </w:tcBorders>
          </w:tcPr>
          <w:p w14:paraId="4D1E6607" w14:textId="77777777" w:rsidR="00A64C45" w:rsidRDefault="00A64C45"/>
        </w:tc>
        <w:tc>
          <w:tcPr>
            <w:tcW w:w="2276" w:type="dxa"/>
            <w:vMerge/>
            <w:tcBorders>
              <w:top w:val="single" w:sz="4" w:space="0" w:color="000000"/>
              <w:left w:val="single" w:sz="4" w:space="0" w:color="000000"/>
              <w:bottom w:val="single" w:sz="4" w:space="0" w:color="000000"/>
              <w:right w:val="single" w:sz="4" w:space="0" w:color="000000"/>
            </w:tcBorders>
          </w:tcPr>
          <w:p w14:paraId="223CF163"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17052A73"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3C3A3C31" w14:textId="1B8C9BD6"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7E8999F1" w14:textId="77777777" w:rsidR="00A64C45" w:rsidRDefault="00D460D9">
      <w:pPr>
        <w:autoSpaceDE w:val="0"/>
        <w:autoSpaceDN w:val="0"/>
        <w:spacing w:after="0" w:line="382" w:lineRule="exact"/>
        <w:ind w:left="8"/>
        <w:rPr>
          <w:lang w:eastAsia="zh-CN"/>
        </w:rPr>
      </w:pPr>
      <w:r>
        <w:rPr>
          <w:rFonts w:ascii="Times New Roman" w:eastAsia="Times New Roman" w:hAnsi="Times New Roman"/>
          <w:color w:val="000000"/>
          <w:sz w:val="24"/>
          <w:lang w:eastAsia="zh-CN"/>
        </w:rPr>
        <w:t xml:space="preserve">5.10 </w:t>
      </w:r>
      <w:r>
        <w:rPr>
          <w:rFonts w:ascii="宋体" w:eastAsia="宋体" w:hAnsi="宋体"/>
          <w:color w:val="000000"/>
          <w:sz w:val="24"/>
          <w:lang w:eastAsia="zh-CN"/>
        </w:rPr>
        <w:t>结果报告</w:t>
      </w:r>
      <w:r>
        <w:rPr>
          <w:lang w:eastAsia="zh-CN"/>
        </w:rPr>
        <w:br/>
      </w:r>
      <w:r>
        <w:rPr>
          <w:rFonts w:ascii="Times New Roman" w:eastAsia="Times New Roman" w:hAnsi="Times New Roman"/>
          <w:color w:val="000000"/>
          <w:sz w:val="24"/>
          <w:lang w:eastAsia="zh-CN"/>
        </w:rPr>
        <w:t xml:space="preserve">5.10.1 </w:t>
      </w:r>
      <w:r>
        <w:rPr>
          <w:rFonts w:ascii="宋体" w:eastAsia="宋体" w:hAnsi="宋体"/>
          <w:color w:val="000000"/>
          <w:sz w:val="24"/>
          <w:lang w:eastAsia="zh-CN"/>
        </w:rPr>
        <w:t>总则</w:t>
      </w:r>
      <w:r>
        <w:rPr>
          <w:lang w:eastAsia="zh-CN"/>
        </w:rPr>
        <w:br/>
      </w:r>
      <w:r>
        <w:rPr>
          <w:rFonts w:ascii="Times New Roman" w:eastAsia="Times New Roman" w:hAnsi="Times New Roman"/>
          <w:color w:val="000000"/>
          <w:sz w:val="24"/>
          <w:lang w:eastAsia="zh-CN"/>
        </w:rPr>
        <w:t xml:space="preserve">5.10.1.1 </w:t>
      </w:r>
      <w:r>
        <w:rPr>
          <w:rFonts w:ascii="宋体" w:eastAsia="宋体" w:hAnsi="宋体"/>
          <w:color w:val="000000"/>
          <w:sz w:val="24"/>
          <w:lang w:eastAsia="zh-CN"/>
        </w:rPr>
        <w:t>应准确、清晰、明确和客观地报告每一项检测、一系列的检测结果，并符合检测方法中规定的要求，检测数据按</w:t>
      </w:r>
      <w:r>
        <w:rPr>
          <w:rFonts w:ascii="Times New Roman" w:eastAsia="Times New Roman" w:hAnsi="Times New Roman"/>
          <w:color w:val="000000"/>
          <w:sz w:val="24"/>
          <w:lang w:eastAsia="zh-CN"/>
        </w:rPr>
        <w:t>GB/T 8170</w:t>
      </w:r>
      <w:r>
        <w:rPr>
          <w:rFonts w:ascii="宋体" w:eastAsia="宋体" w:hAnsi="宋体"/>
          <w:color w:val="000000"/>
          <w:sz w:val="24"/>
          <w:lang w:eastAsia="zh-CN"/>
        </w:rPr>
        <w:t>《数值修约规则与极限数值的表示和判定》进行数值修约。</w:t>
      </w:r>
    </w:p>
    <w:p w14:paraId="7FE3B778" w14:textId="77777777" w:rsidR="00A64C45" w:rsidRDefault="00D460D9">
      <w:pPr>
        <w:autoSpaceDE w:val="0"/>
        <w:autoSpaceDN w:val="0"/>
        <w:spacing w:before="20" w:after="0" w:line="386" w:lineRule="exact"/>
        <w:ind w:left="8"/>
        <w:rPr>
          <w:lang w:eastAsia="zh-CN"/>
        </w:rPr>
      </w:pPr>
      <w:r>
        <w:rPr>
          <w:rFonts w:ascii="Times New Roman" w:eastAsia="Times New Roman" w:hAnsi="Times New Roman"/>
          <w:color w:val="000000"/>
          <w:sz w:val="24"/>
          <w:lang w:eastAsia="zh-CN"/>
        </w:rPr>
        <w:t xml:space="preserve">5.10.1.2 </w:t>
      </w:r>
      <w:r>
        <w:rPr>
          <w:rFonts w:ascii="宋体" w:eastAsia="宋体" w:hAnsi="宋体"/>
          <w:color w:val="000000"/>
          <w:sz w:val="24"/>
          <w:lang w:eastAsia="zh-CN"/>
        </w:rPr>
        <w:t>通常以测试报告的形式出具结果，应包括以下全部信息：</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、客户的要求；</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、对结果表达所必需的；</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、所用方法要求；</w:t>
      </w:r>
      <w:r>
        <w:rPr>
          <w:lang w:eastAsia="zh-CN"/>
        </w:rPr>
        <w:br/>
      </w:r>
      <w:r>
        <w:rPr>
          <w:rFonts w:ascii="Times New Roman" w:eastAsia="Times New Roman" w:hAnsi="Times New Roman"/>
          <w:color w:val="000000"/>
          <w:sz w:val="24"/>
          <w:lang w:eastAsia="zh-CN"/>
        </w:rPr>
        <w:t xml:space="preserve">5.10.1.3 </w:t>
      </w:r>
      <w:r>
        <w:rPr>
          <w:rFonts w:ascii="宋体" w:eastAsia="宋体" w:hAnsi="宋体"/>
          <w:color w:val="000000"/>
          <w:sz w:val="24"/>
          <w:lang w:eastAsia="zh-CN"/>
        </w:rPr>
        <w:t>在为内部客户或有书面协议的外部客户进行检测的情况下，可用简化的方式报告结果，未向客户报告的信息应能方便地从实验室中获得。</w:t>
      </w:r>
    </w:p>
    <w:p w14:paraId="5E027FC9" w14:textId="77777777" w:rsidR="00A64C45" w:rsidRDefault="00D460D9">
      <w:pPr>
        <w:autoSpaceDE w:val="0"/>
        <w:autoSpaceDN w:val="0"/>
        <w:spacing w:before="16" w:after="0" w:line="390" w:lineRule="exact"/>
        <w:ind w:left="8"/>
        <w:rPr>
          <w:lang w:eastAsia="zh-CN"/>
        </w:rPr>
      </w:pPr>
      <w:r>
        <w:rPr>
          <w:rFonts w:ascii="Times New Roman" w:eastAsia="Times New Roman" w:hAnsi="Times New Roman"/>
          <w:color w:val="000000"/>
          <w:sz w:val="24"/>
          <w:lang w:eastAsia="zh-CN"/>
        </w:rPr>
        <w:t xml:space="preserve">5.10.2 </w:t>
      </w:r>
      <w:r>
        <w:rPr>
          <w:rFonts w:ascii="宋体" w:eastAsia="宋体" w:hAnsi="宋体"/>
          <w:color w:val="000000"/>
          <w:sz w:val="24"/>
          <w:lang w:eastAsia="zh-CN"/>
        </w:rPr>
        <w:t>测试报告</w:t>
      </w:r>
      <w:r>
        <w:rPr>
          <w:lang w:eastAsia="zh-CN"/>
        </w:rPr>
        <w:br/>
      </w:r>
      <w:r>
        <w:rPr>
          <w:rFonts w:ascii="Times New Roman" w:eastAsia="Times New Roman" w:hAnsi="Times New Roman"/>
          <w:color w:val="000000"/>
          <w:sz w:val="24"/>
          <w:lang w:eastAsia="zh-CN"/>
        </w:rPr>
        <w:t xml:space="preserve">5.10.2.1 </w:t>
      </w:r>
      <w:r>
        <w:rPr>
          <w:rFonts w:ascii="宋体" w:eastAsia="宋体" w:hAnsi="宋体"/>
          <w:color w:val="000000"/>
          <w:sz w:val="24"/>
          <w:lang w:eastAsia="zh-CN"/>
        </w:rPr>
        <w:t>除非有充分的理由，否则每份测试报告应至少包括下列信息：</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、标题（例如</w:t>
      </w:r>
      <w:r>
        <w:rPr>
          <w:rFonts w:ascii="Times New Roman" w:eastAsia="Times New Roman" w:hAnsi="Times New Roman"/>
          <w:color w:val="000000"/>
          <w:sz w:val="24"/>
          <w:lang w:eastAsia="zh-CN"/>
        </w:rPr>
        <w:t>“</w:t>
      </w:r>
      <w:r>
        <w:rPr>
          <w:rFonts w:ascii="宋体" w:eastAsia="宋体" w:hAnsi="宋体"/>
          <w:color w:val="000000"/>
          <w:sz w:val="24"/>
          <w:lang w:eastAsia="zh-CN"/>
        </w:rPr>
        <w:t>测试报告</w:t>
      </w:r>
      <w:r>
        <w:rPr>
          <w:rFonts w:ascii="Times New Roman" w:eastAsia="Times New Roman" w:hAnsi="Times New Roman"/>
          <w:color w:val="000000"/>
          <w:sz w:val="24"/>
          <w:lang w:eastAsia="zh-CN"/>
        </w:rPr>
        <w:t>”</w:t>
      </w:r>
      <w:r>
        <w:rPr>
          <w:rFonts w:ascii="宋体" w:eastAsia="宋体" w:hAnsi="宋体"/>
          <w:color w:val="000000"/>
          <w:sz w:val="24"/>
          <w:lang w:eastAsia="zh-CN"/>
        </w:rPr>
        <w:t>）；</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、实验室的名称和地址；</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、报告的标识（包括编号、页数与页码、清晰的结束标识）；</w:t>
      </w:r>
      <w:r>
        <w:rPr>
          <w:lang w:eastAsia="zh-CN"/>
        </w:rPr>
        <w:br/>
      </w:r>
      <w:r>
        <w:rPr>
          <w:rFonts w:ascii="Times New Roman" w:eastAsia="Times New Roman" w:hAnsi="Times New Roman"/>
          <w:color w:val="000000"/>
          <w:sz w:val="24"/>
          <w:lang w:eastAsia="zh-CN"/>
        </w:rPr>
        <w:t>d)</w:t>
      </w:r>
      <w:r>
        <w:rPr>
          <w:rFonts w:ascii="宋体" w:eastAsia="宋体" w:hAnsi="宋体"/>
          <w:color w:val="000000"/>
          <w:sz w:val="24"/>
          <w:lang w:eastAsia="zh-CN"/>
        </w:rPr>
        <w:t>、客户的名称和地址（内部客户可省略）；</w:t>
      </w:r>
      <w:r>
        <w:rPr>
          <w:lang w:eastAsia="zh-CN"/>
        </w:rPr>
        <w:br/>
      </w:r>
      <w:r>
        <w:rPr>
          <w:rFonts w:ascii="Times New Roman" w:eastAsia="Times New Roman" w:hAnsi="Times New Roman"/>
          <w:color w:val="000000"/>
          <w:sz w:val="24"/>
          <w:lang w:eastAsia="zh-CN"/>
        </w:rPr>
        <w:t>e)</w:t>
      </w:r>
      <w:r>
        <w:rPr>
          <w:rFonts w:ascii="宋体" w:eastAsia="宋体" w:hAnsi="宋体"/>
          <w:color w:val="000000"/>
          <w:sz w:val="24"/>
          <w:lang w:eastAsia="zh-CN"/>
        </w:rPr>
        <w:t>、所有方法的识别；</w:t>
      </w:r>
      <w:r>
        <w:rPr>
          <w:lang w:eastAsia="zh-CN"/>
        </w:rPr>
        <w:br/>
      </w:r>
      <w:r>
        <w:rPr>
          <w:rFonts w:ascii="Times New Roman" w:eastAsia="Times New Roman" w:hAnsi="Times New Roman"/>
          <w:color w:val="000000"/>
          <w:sz w:val="24"/>
          <w:lang w:eastAsia="zh-CN"/>
        </w:rPr>
        <w:t>f)</w:t>
      </w:r>
      <w:r>
        <w:rPr>
          <w:rFonts w:ascii="宋体" w:eastAsia="宋体" w:hAnsi="宋体"/>
          <w:color w:val="000000"/>
          <w:sz w:val="24"/>
          <w:lang w:eastAsia="zh-CN"/>
        </w:rPr>
        <w:t>、样品的描述、状态和明确的标识；</w:t>
      </w:r>
      <w:r>
        <w:rPr>
          <w:lang w:eastAsia="zh-CN"/>
        </w:rPr>
        <w:br/>
      </w:r>
      <w:r>
        <w:rPr>
          <w:rFonts w:ascii="Times New Roman" w:eastAsia="Times New Roman" w:hAnsi="Times New Roman"/>
          <w:color w:val="000000"/>
          <w:sz w:val="24"/>
          <w:lang w:eastAsia="zh-CN"/>
        </w:rPr>
        <w:t>g)</w:t>
      </w:r>
      <w:r>
        <w:rPr>
          <w:rFonts w:ascii="宋体" w:eastAsia="宋体" w:hAnsi="宋体"/>
          <w:color w:val="000000"/>
          <w:sz w:val="24"/>
          <w:lang w:eastAsia="zh-CN"/>
        </w:rPr>
        <w:t>、样品的接收日期、进行检测的日期；</w:t>
      </w:r>
      <w:r>
        <w:rPr>
          <w:lang w:eastAsia="zh-CN"/>
        </w:rPr>
        <w:br/>
      </w:r>
      <w:r>
        <w:rPr>
          <w:rFonts w:ascii="Times New Roman" w:eastAsia="Times New Roman" w:hAnsi="Times New Roman"/>
          <w:color w:val="000000"/>
          <w:sz w:val="24"/>
          <w:lang w:eastAsia="zh-CN"/>
        </w:rPr>
        <w:t>h)</w:t>
      </w:r>
      <w:r>
        <w:rPr>
          <w:rFonts w:ascii="宋体" w:eastAsia="宋体" w:hAnsi="宋体"/>
          <w:color w:val="000000"/>
          <w:sz w:val="24"/>
          <w:lang w:eastAsia="zh-CN"/>
        </w:rPr>
        <w:t>、检测的结果数值（带有测量单位）；</w:t>
      </w:r>
      <w:r>
        <w:rPr>
          <w:lang w:eastAsia="zh-CN"/>
        </w:rPr>
        <w:br/>
      </w:r>
      <w:proofErr w:type="spellStart"/>
      <w:r>
        <w:rPr>
          <w:rFonts w:ascii="Times New Roman" w:eastAsia="Times New Roman" w:hAnsi="Times New Roman"/>
          <w:color w:val="000000"/>
          <w:sz w:val="24"/>
          <w:lang w:eastAsia="zh-CN"/>
        </w:rPr>
        <w:t>i</w:t>
      </w:r>
      <w:proofErr w:type="spellEnd"/>
      <w:r>
        <w:rPr>
          <w:rFonts w:ascii="Times New Roman" w:eastAsia="Times New Roman" w:hAnsi="Times New Roman"/>
          <w:color w:val="000000"/>
          <w:sz w:val="24"/>
          <w:lang w:eastAsia="zh-CN"/>
        </w:rPr>
        <w:t>)</w:t>
      </w:r>
      <w:r>
        <w:rPr>
          <w:rFonts w:ascii="宋体" w:eastAsia="宋体" w:hAnsi="宋体"/>
          <w:color w:val="000000"/>
          <w:sz w:val="24"/>
          <w:lang w:eastAsia="zh-CN"/>
        </w:rPr>
        <w:t>、测试报告批准人的签字或等效的标识（内部客户可省略）；</w:t>
      </w:r>
      <w:r>
        <w:rPr>
          <w:lang w:eastAsia="zh-CN"/>
        </w:rPr>
        <w:br/>
      </w:r>
      <w:r>
        <w:rPr>
          <w:rFonts w:ascii="Times New Roman" w:eastAsia="Times New Roman" w:hAnsi="Times New Roman"/>
          <w:color w:val="000000"/>
          <w:sz w:val="24"/>
          <w:lang w:eastAsia="zh-CN"/>
        </w:rPr>
        <w:t>j)</w:t>
      </w:r>
      <w:r>
        <w:rPr>
          <w:rFonts w:ascii="宋体" w:eastAsia="宋体" w:hAnsi="宋体"/>
          <w:color w:val="000000"/>
          <w:sz w:val="24"/>
          <w:lang w:eastAsia="zh-CN"/>
        </w:rPr>
        <w:t>、在适用时，</w:t>
      </w:r>
      <w:r>
        <w:rPr>
          <w:rFonts w:ascii="宋体" w:eastAsia="宋体" w:hAnsi="宋体"/>
          <w:color w:val="000000"/>
          <w:sz w:val="21"/>
          <w:lang w:eastAsia="zh-CN"/>
        </w:rPr>
        <w:t>本报告提供的测试结果仅对本次被测试样品有效；未经实验室授权，不得部分复制本报告</w:t>
      </w:r>
      <w:r>
        <w:rPr>
          <w:rFonts w:ascii="宋体" w:eastAsia="宋体" w:hAnsi="宋体"/>
          <w:color w:val="000000"/>
          <w:sz w:val="24"/>
          <w:lang w:eastAsia="zh-CN"/>
        </w:rPr>
        <w:t>；</w:t>
      </w:r>
      <w:r>
        <w:rPr>
          <w:lang w:eastAsia="zh-CN"/>
        </w:rPr>
        <w:br/>
      </w:r>
      <w:r>
        <w:rPr>
          <w:rFonts w:ascii="Times New Roman" w:eastAsia="Times New Roman" w:hAnsi="Times New Roman"/>
          <w:color w:val="000000"/>
          <w:sz w:val="24"/>
          <w:lang w:eastAsia="zh-CN"/>
        </w:rPr>
        <w:t xml:space="preserve">5.10.2.2 </w:t>
      </w:r>
      <w:r>
        <w:rPr>
          <w:rFonts w:ascii="宋体" w:eastAsia="宋体" w:hAnsi="宋体"/>
          <w:color w:val="000000"/>
          <w:sz w:val="24"/>
          <w:lang w:eastAsia="zh-CN"/>
        </w:rPr>
        <w:t>测试报告当需对检测结果作出解释时，除</w:t>
      </w:r>
      <w:r>
        <w:rPr>
          <w:rFonts w:ascii="Times New Roman" w:eastAsia="Times New Roman" w:hAnsi="Times New Roman"/>
          <w:color w:val="000000"/>
          <w:sz w:val="24"/>
          <w:lang w:eastAsia="zh-CN"/>
        </w:rPr>
        <w:t>5.10.2.1</w:t>
      </w:r>
      <w:r>
        <w:rPr>
          <w:rFonts w:ascii="宋体" w:eastAsia="宋体" w:hAnsi="宋体"/>
          <w:color w:val="000000"/>
          <w:sz w:val="24"/>
          <w:lang w:eastAsia="zh-CN"/>
        </w:rPr>
        <w:t xml:space="preserve"> 中所列要求之处，还应包括：</w:t>
      </w:r>
      <w:r>
        <w:rPr>
          <w:rFonts w:ascii="Times New Roman" w:eastAsia="Times New Roman" w:hAnsi="Times New Roman"/>
          <w:color w:val="000000"/>
          <w:sz w:val="24"/>
          <w:lang w:eastAsia="zh-CN"/>
        </w:rPr>
        <w:t>a)</w:t>
      </w:r>
      <w:r>
        <w:rPr>
          <w:rFonts w:ascii="宋体" w:eastAsia="宋体" w:hAnsi="宋体"/>
          <w:color w:val="000000"/>
          <w:sz w:val="24"/>
          <w:lang w:eastAsia="zh-CN"/>
        </w:rPr>
        <w:t>、对检测方法的偏离、增添或删节，特定检测条件的信息，如环境条件；</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、符合或不符合要求或规范的声明；</w:t>
      </w:r>
      <w:r>
        <w:rPr>
          <w:lang w:eastAsia="zh-CN"/>
        </w:rPr>
        <w:br/>
      </w:r>
      <w:r>
        <w:rPr>
          <w:rFonts w:ascii="Times New Roman" w:eastAsia="Times New Roman" w:hAnsi="Times New Roman"/>
          <w:color w:val="000000"/>
          <w:sz w:val="24"/>
          <w:lang w:eastAsia="zh-CN"/>
        </w:rPr>
        <w:t>c)</w:t>
      </w:r>
      <w:r>
        <w:rPr>
          <w:rFonts w:ascii="宋体" w:eastAsia="宋体" w:hAnsi="宋体"/>
          <w:color w:val="000000"/>
          <w:sz w:val="24"/>
          <w:lang w:eastAsia="zh-CN"/>
        </w:rPr>
        <w:t>、在下列情况下，还需要包括不确定度的信息：</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当不确定度与检测结果的有效性或应用有关；</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客户的指令中有要求；</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当不确定度影响到规范限度的符合性；</w:t>
      </w:r>
      <w:r>
        <w:rPr>
          <w:lang w:eastAsia="zh-CN"/>
        </w:rPr>
        <w:br/>
      </w:r>
      <w:r>
        <w:rPr>
          <w:rFonts w:ascii="Times New Roman" w:eastAsia="Times New Roman" w:hAnsi="Times New Roman"/>
          <w:color w:val="000000"/>
          <w:sz w:val="24"/>
          <w:lang w:eastAsia="zh-CN"/>
        </w:rPr>
        <w:t>——</w:t>
      </w:r>
      <w:r>
        <w:rPr>
          <w:rFonts w:ascii="宋体" w:eastAsia="宋体" w:hAnsi="宋体"/>
          <w:color w:val="000000"/>
          <w:sz w:val="24"/>
          <w:lang w:eastAsia="zh-CN"/>
        </w:rPr>
        <w:t>当检测方法中有规定时。</w:t>
      </w:r>
    </w:p>
    <w:p w14:paraId="20ED3257" w14:textId="77777777" w:rsidR="00A64C45" w:rsidRDefault="00A64C45">
      <w:pPr>
        <w:rPr>
          <w:lang w:eastAsia="zh-CN"/>
        </w:rPr>
        <w:sectPr w:rsidR="00A64C45">
          <w:pgSz w:w="11906" w:h="16838"/>
          <w:pgMar w:top="444" w:right="1392" w:bottom="810" w:left="1410" w:header="720" w:footer="720" w:gutter="0"/>
          <w:cols w:space="720"/>
          <w:docGrid w:linePitch="360"/>
        </w:sectPr>
      </w:pPr>
    </w:p>
    <w:p w14:paraId="46B0F1CC" w14:textId="77777777" w:rsidR="00A64C45" w:rsidRDefault="00A64C45">
      <w:pPr>
        <w:autoSpaceDE w:val="0"/>
        <w:autoSpaceDN w:val="0"/>
        <w:spacing w:after="224" w:line="220" w:lineRule="exact"/>
        <w:rPr>
          <w:lang w:eastAsia="zh-CN"/>
        </w:rPr>
      </w:pPr>
    </w:p>
    <w:p w14:paraId="0D38EFD0"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0F3AAF12"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5C54A3BA" w14:textId="3DF235B4"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3619F402"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1CB2B79C"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QM-5.10-1.0 </w:t>
            </w:r>
          </w:p>
        </w:tc>
      </w:tr>
      <w:tr w:rsidR="00A64C45" w14:paraId="2E21D9EA" w14:textId="77777777">
        <w:trPr>
          <w:trHeight w:hRule="exact" w:val="360"/>
        </w:trPr>
        <w:tc>
          <w:tcPr>
            <w:tcW w:w="4610" w:type="dxa"/>
            <w:gridSpan w:val="2"/>
            <w:vMerge/>
            <w:tcBorders>
              <w:top w:val="single" w:sz="4" w:space="0" w:color="000000"/>
              <w:bottom w:val="single" w:sz="4" w:space="0" w:color="000000"/>
              <w:right w:val="single" w:sz="4" w:space="0" w:color="000000"/>
            </w:tcBorders>
          </w:tcPr>
          <w:p w14:paraId="595AFF62"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13043523"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23772DB9"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页共</w:t>
            </w:r>
            <w:r>
              <w:rPr>
                <w:rFonts w:ascii="Calibri" w:eastAsia="Calibri" w:hAnsi="Calibri"/>
                <w:color w:val="000000"/>
                <w:sz w:val="24"/>
              </w:rPr>
              <w:t>3</w:t>
            </w:r>
            <w:r>
              <w:rPr>
                <w:rFonts w:ascii="宋体" w:eastAsia="宋体" w:hAnsi="宋体"/>
                <w:color w:val="000000"/>
                <w:sz w:val="24"/>
              </w:rPr>
              <w:t xml:space="preserve"> 页</w:t>
            </w:r>
          </w:p>
        </w:tc>
      </w:tr>
      <w:tr w:rsidR="00A64C45" w14:paraId="07990CC2"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63B1B954"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41FA4C2"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结果报告</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3D0066C4"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53734132" w14:textId="64153BB6"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28325C46" w14:textId="77777777">
        <w:trPr>
          <w:trHeight w:hRule="exact" w:val="676"/>
        </w:trPr>
        <w:tc>
          <w:tcPr>
            <w:tcW w:w="2305" w:type="dxa"/>
            <w:vMerge/>
            <w:tcBorders>
              <w:top w:val="single" w:sz="4" w:space="0" w:color="000000"/>
              <w:bottom w:val="single" w:sz="4" w:space="0" w:color="000000"/>
              <w:right w:val="single" w:sz="4" w:space="0" w:color="000000"/>
            </w:tcBorders>
          </w:tcPr>
          <w:p w14:paraId="158B300B" w14:textId="77777777" w:rsidR="00A64C45" w:rsidRDefault="00A64C45"/>
        </w:tc>
        <w:tc>
          <w:tcPr>
            <w:tcW w:w="2305" w:type="dxa"/>
            <w:vMerge/>
            <w:tcBorders>
              <w:top w:val="single" w:sz="4" w:space="0" w:color="000000"/>
              <w:left w:val="single" w:sz="4" w:space="0" w:color="000000"/>
              <w:bottom w:val="single" w:sz="4" w:space="0" w:color="000000"/>
              <w:right w:val="single" w:sz="4" w:space="0" w:color="000000"/>
            </w:tcBorders>
          </w:tcPr>
          <w:p w14:paraId="17BEC701"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0CE51CE6"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4C926B7C" w14:textId="342C3CDD"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2F0AB64F" w14:textId="77777777" w:rsidR="00A64C45" w:rsidRDefault="00D460D9">
      <w:pPr>
        <w:autoSpaceDE w:val="0"/>
        <w:autoSpaceDN w:val="0"/>
        <w:spacing w:after="0" w:line="376" w:lineRule="exact"/>
        <w:ind w:left="8" w:right="3888"/>
        <w:rPr>
          <w:lang w:eastAsia="zh-CN"/>
        </w:rPr>
      </w:pPr>
      <w:r>
        <w:rPr>
          <w:rFonts w:ascii="Times New Roman" w:eastAsia="Times New Roman" w:hAnsi="Times New Roman"/>
          <w:color w:val="000000"/>
          <w:sz w:val="24"/>
          <w:lang w:eastAsia="zh-CN"/>
        </w:rPr>
        <w:t>d)</w:t>
      </w:r>
      <w:r>
        <w:rPr>
          <w:rFonts w:ascii="宋体" w:eastAsia="宋体" w:hAnsi="宋体"/>
          <w:color w:val="000000"/>
          <w:sz w:val="24"/>
          <w:lang w:eastAsia="zh-CN"/>
        </w:rPr>
        <w:t>、适用需要时，提出意见或解释（见</w:t>
      </w:r>
      <w:r>
        <w:rPr>
          <w:rFonts w:ascii="Times New Roman" w:eastAsia="Times New Roman" w:hAnsi="Times New Roman"/>
          <w:color w:val="000000"/>
          <w:sz w:val="24"/>
          <w:lang w:eastAsia="zh-CN"/>
        </w:rPr>
        <w:t>5.10.3</w:t>
      </w:r>
      <w:r>
        <w:rPr>
          <w:rFonts w:ascii="宋体" w:eastAsia="宋体" w:hAnsi="宋体"/>
          <w:color w:val="000000"/>
          <w:sz w:val="24"/>
          <w:lang w:eastAsia="zh-CN"/>
        </w:rPr>
        <w:t>）</w:t>
      </w:r>
      <w:r>
        <w:rPr>
          <w:rFonts w:ascii="Times New Roman" w:eastAsia="Times New Roman" w:hAnsi="Times New Roman"/>
          <w:color w:val="000000"/>
          <w:sz w:val="24"/>
          <w:lang w:eastAsia="zh-CN"/>
        </w:rPr>
        <w:t>e)</w:t>
      </w:r>
      <w:r>
        <w:rPr>
          <w:rFonts w:ascii="宋体" w:eastAsia="宋体" w:hAnsi="宋体"/>
          <w:color w:val="000000"/>
          <w:sz w:val="24"/>
          <w:lang w:eastAsia="zh-CN"/>
        </w:rPr>
        <w:t>、特定方法、客户或客户群体要求的附加信息。</w:t>
      </w:r>
    </w:p>
    <w:p w14:paraId="4900B61D" w14:textId="77777777" w:rsidR="00A64C45" w:rsidRDefault="00D460D9">
      <w:pPr>
        <w:autoSpaceDE w:val="0"/>
        <w:autoSpaceDN w:val="0"/>
        <w:spacing w:before="22" w:after="0" w:line="370" w:lineRule="exact"/>
        <w:ind w:left="20" w:right="144" w:hanging="12"/>
        <w:rPr>
          <w:lang w:eastAsia="zh-CN"/>
        </w:rPr>
      </w:pPr>
      <w:r>
        <w:rPr>
          <w:rFonts w:ascii="Times New Roman" w:eastAsia="Times New Roman" w:hAnsi="Times New Roman"/>
          <w:color w:val="000000"/>
          <w:sz w:val="24"/>
          <w:lang w:eastAsia="zh-CN"/>
        </w:rPr>
        <w:t xml:space="preserve">5.10.2.3 </w:t>
      </w:r>
      <w:r>
        <w:rPr>
          <w:rFonts w:ascii="宋体" w:eastAsia="宋体" w:hAnsi="宋体"/>
          <w:color w:val="000000"/>
          <w:sz w:val="24"/>
          <w:lang w:eastAsia="zh-CN"/>
        </w:rPr>
        <w:t>当实验室使用客户提供的维持样品工作的支持设备或附件进行电气测试时，应对这些设备或附件进行确认以保证其电气参数不会对样品的检测结果的准确性造成影</w:t>
      </w:r>
    </w:p>
    <w:p w14:paraId="3B573FF7" w14:textId="77777777" w:rsidR="00A64C45" w:rsidRDefault="00D460D9">
      <w:pPr>
        <w:autoSpaceDE w:val="0"/>
        <w:autoSpaceDN w:val="0"/>
        <w:spacing w:before="4" w:after="0" w:line="388" w:lineRule="exact"/>
        <w:ind w:left="20"/>
        <w:rPr>
          <w:lang w:eastAsia="zh-CN"/>
        </w:rPr>
      </w:pPr>
      <w:r>
        <w:rPr>
          <w:rFonts w:ascii="宋体" w:eastAsia="宋体" w:hAnsi="宋体"/>
          <w:color w:val="000000"/>
          <w:sz w:val="24"/>
          <w:lang w:eastAsia="zh-CN"/>
        </w:rPr>
        <w:t>响。如果会造成影响，应将这些设备或附件的重要信息（例如名称、型号、编号等）列入测试报告中。</w:t>
      </w:r>
    </w:p>
    <w:p w14:paraId="1D3DC0DF" w14:textId="77777777" w:rsidR="00A64C45" w:rsidRDefault="00D460D9">
      <w:pPr>
        <w:autoSpaceDE w:val="0"/>
        <w:autoSpaceDN w:val="0"/>
        <w:spacing w:before="40" w:after="0" w:line="370" w:lineRule="exact"/>
        <w:ind w:left="20" w:right="144" w:hanging="12"/>
        <w:rPr>
          <w:lang w:eastAsia="zh-CN"/>
        </w:rPr>
      </w:pPr>
      <w:r>
        <w:rPr>
          <w:rFonts w:ascii="Times New Roman" w:eastAsia="Times New Roman" w:hAnsi="Times New Roman"/>
          <w:color w:val="000000"/>
          <w:sz w:val="24"/>
          <w:lang w:eastAsia="zh-CN"/>
        </w:rPr>
        <w:t>5.10.2.4</w:t>
      </w:r>
      <w:r>
        <w:rPr>
          <w:rFonts w:ascii="宋体" w:eastAsia="宋体" w:hAnsi="宋体"/>
          <w:color w:val="000000"/>
          <w:sz w:val="24"/>
          <w:lang w:eastAsia="zh-CN"/>
        </w:rPr>
        <w:t xml:space="preserve"> 必要时，检测结果还应满足《声明检测或校准结果及与规范符合性的指南》的规范符合性要求。</w:t>
      </w:r>
    </w:p>
    <w:p w14:paraId="651CF231" w14:textId="77777777" w:rsidR="00A64C45" w:rsidRDefault="00D460D9">
      <w:pPr>
        <w:autoSpaceDE w:val="0"/>
        <w:autoSpaceDN w:val="0"/>
        <w:spacing w:before="40" w:after="0" w:line="370" w:lineRule="exact"/>
        <w:ind w:left="8" w:right="288"/>
        <w:rPr>
          <w:lang w:eastAsia="zh-CN"/>
        </w:rPr>
      </w:pPr>
      <w:r>
        <w:rPr>
          <w:rFonts w:ascii="Times New Roman" w:eastAsia="Times New Roman" w:hAnsi="Times New Roman"/>
          <w:color w:val="000000"/>
          <w:sz w:val="24"/>
          <w:lang w:eastAsia="zh-CN"/>
        </w:rPr>
        <w:t xml:space="preserve">5.10.3 </w:t>
      </w:r>
      <w:r>
        <w:rPr>
          <w:rFonts w:ascii="宋体" w:eastAsia="宋体" w:hAnsi="宋体"/>
          <w:color w:val="000000"/>
          <w:sz w:val="24"/>
          <w:lang w:eastAsia="zh-CN"/>
        </w:rPr>
        <w:t>意见和解释</w:t>
      </w:r>
      <w:r>
        <w:rPr>
          <w:lang w:eastAsia="zh-CN"/>
        </w:rPr>
        <w:br/>
      </w:r>
      <w:r>
        <w:rPr>
          <w:rFonts w:ascii="宋体" w:eastAsia="宋体" w:hAnsi="宋体"/>
          <w:color w:val="000000"/>
          <w:sz w:val="24"/>
          <w:lang w:eastAsia="zh-CN"/>
        </w:rPr>
        <w:t>当含有意见和解释（说明）时，实验室应把意见、解释及其依据制成文件，并应清晰</w:t>
      </w:r>
    </w:p>
    <w:p w14:paraId="22843112" w14:textId="77777777" w:rsidR="00A64C45" w:rsidRDefault="00D460D9">
      <w:pPr>
        <w:autoSpaceDE w:val="0"/>
        <w:autoSpaceDN w:val="0"/>
        <w:spacing w:before="152" w:after="0" w:line="240" w:lineRule="exact"/>
        <w:ind w:left="8"/>
        <w:rPr>
          <w:lang w:eastAsia="zh-CN"/>
        </w:rPr>
      </w:pPr>
      <w:r>
        <w:rPr>
          <w:rFonts w:ascii="宋体" w:eastAsia="宋体" w:hAnsi="宋体"/>
          <w:color w:val="000000"/>
          <w:sz w:val="24"/>
          <w:lang w:eastAsia="zh-CN"/>
        </w:rPr>
        <w:t>地标注。本实验室不对外部客户提供意见和解释。</w:t>
      </w:r>
    </w:p>
    <w:p w14:paraId="445B4F43" w14:textId="77777777" w:rsidR="00A64C45" w:rsidRDefault="00D460D9">
      <w:pPr>
        <w:autoSpaceDE w:val="0"/>
        <w:autoSpaceDN w:val="0"/>
        <w:spacing w:before="140" w:after="0" w:line="266" w:lineRule="exact"/>
        <w:ind w:left="8"/>
        <w:rPr>
          <w:lang w:eastAsia="zh-CN"/>
        </w:rPr>
      </w:pPr>
      <w:r>
        <w:rPr>
          <w:rFonts w:ascii="Times New Roman" w:eastAsia="Times New Roman" w:hAnsi="Times New Roman"/>
          <w:color w:val="000000"/>
          <w:sz w:val="24"/>
          <w:lang w:eastAsia="zh-CN"/>
        </w:rPr>
        <w:t xml:space="preserve">5.10.4 </w:t>
      </w:r>
      <w:r>
        <w:rPr>
          <w:rFonts w:ascii="宋体" w:eastAsia="宋体" w:hAnsi="宋体"/>
          <w:color w:val="000000"/>
          <w:sz w:val="24"/>
          <w:lang w:eastAsia="zh-CN"/>
        </w:rPr>
        <w:t>从分包方获得的检测结果。</w:t>
      </w:r>
    </w:p>
    <w:p w14:paraId="7DFCA15E" w14:textId="77777777" w:rsidR="00A64C45" w:rsidRDefault="00D460D9">
      <w:pPr>
        <w:autoSpaceDE w:val="0"/>
        <w:autoSpaceDN w:val="0"/>
        <w:spacing w:before="134" w:after="0" w:line="240" w:lineRule="exact"/>
        <w:ind w:left="8"/>
        <w:rPr>
          <w:lang w:eastAsia="zh-CN"/>
        </w:rPr>
      </w:pPr>
      <w:r>
        <w:rPr>
          <w:rFonts w:ascii="宋体" w:eastAsia="宋体" w:hAnsi="宋体"/>
          <w:color w:val="000000"/>
          <w:sz w:val="24"/>
          <w:lang w:eastAsia="zh-CN"/>
        </w:rPr>
        <w:t>本实验室不涉及分包。</w:t>
      </w:r>
    </w:p>
    <w:p w14:paraId="5FC77FCB" w14:textId="77777777" w:rsidR="00A64C45" w:rsidRDefault="00D460D9">
      <w:pPr>
        <w:autoSpaceDE w:val="0"/>
        <w:autoSpaceDN w:val="0"/>
        <w:spacing w:before="16" w:after="0" w:line="390" w:lineRule="exact"/>
        <w:ind w:left="8" w:right="144"/>
        <w:rPr>
          <w:lang w:eastAsia="zh-CN"/>
        </w:rPr>
      </w:pPr>
      <w:r>
        <w:rPr>
          <w:rFonts w:ascii="Times New Roman" w:eastAsia="Times New Roman" w:hAnsi="Times New Roman"/>
          <w:color w:val="000000"/>
          <w:sz w:val="24"/>
          <w:lang w:eastAsia="zh-CN"/>
        </w:rPr>
        <w:t xml:space="preserve">5.10.5 </w:t>
      </w:r>
      <w:r>
        <w:rPr>
          <w:rFonts w:ascii="宋体" w:eastAsia="宋体" w:hAnsi="宋体"/>
          <w:color w:val="000000"/>
          <w:sz w:val="24"/>
          <w:lang w:eastAsia="zh-CN"/>
        </w:rPr>
        <w:t>结果的传递</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、测试报告的外部传递均用书面传送，电子传送不作正式依据；</w:t>
      </w:r>
      <w:r>
        <w:rPr>
          <w:lang w:eastAsia="zh-CN"/>
        </w:rPr>
        <w:br/>
      </w:r>
      <w:r>
        <w:rPr>
          <w:rFonts w:ascii="Times New Roman" w:eastAsia="Times New Roman" w:hAnsi="Times New Roman"/>
          <w:color w:val="000000"/>
          <w:sz w:val="24"/>
          <w:lang w:eastAsia="zh-CN"/>
        </w:rPr>
        <w:t>b)</w:t>
      </w:r>
      <w:r>
        <w:rPr>
          <w:rFonts w:ascii="宋体" w:eastAsia="宋体" w:hAnsi="宋体"/>
          <w:color w:val="000000"/>
          <w:sz w:val="24"/>
          <w:lang w:eastAsia="zh-CN"/>
        </w:rPr>
        <w:t>、测试报告的内部传递可用书面或电子两种方式，当使用电子传送时应满足</w:t>
      </w:r>
      <w:r>
        <w:rPr>
          <w:rFonts w:ascii="Times New Roman" w:eastAsia="Times New Roman" w:hAnsi="Times New Roman"/>
          <w:color w:val="000000"/>
          <w:sz w:val="24"/>
          <w:lang w:eastAsia="zh-CN"/>
        </w:rPr>
        <w:t>5.4.7</w:t>
      </w:r>
      <w:r>
        <w:rPr>
          <w:rFonts w:ascii="宋体" w:eastAsia="宋体" w:hAnsi="宋体"/>
          <w:color w:val="000000"/>
          <w:sz w:val="24"/>
          <w:lang w:eastAsia="zh-CN"/>
        </w:rPr>
        <w:t xml:space="preserve"> 的要求及满足《文件控制程序》的</w:t>
      </w:r>
      <w:r>
        <w:rPr>
          <w:rFonts w:ascii="Times New Roman" w:eastAsia="Times New Roman" w:hAnsi="Times New Roman"/>
          <w:color w:val="000000"/>
          <w:sz w:val="24"/>
          <w:lang w:eastAsia="zh-CN"/>
        </w:rPr>
        <w:t>4.8</w:t>
      </w:r>
      <w:r>
        <w:rPr>
          <w:rFonts w:ascii="宋体" w:eastAsia="宋体" w:hAnsi="宋体"/>
          <w:color w:val="000000"/>
          <w:sz w:val="24"/>
          <w:lang w:eastAsia="zh-CN"/>
        </w:rPr>
        <w:t xml:space="preserve"> 条款的要求。</w:t>
      </w:r>
    </w:p>
    <w:p w14:paraId="037E7746" w14:textId="77777777" w:rsidR="00A64C45" w:rsidRDefault="00D460D9">
      <w:pPr>
        <w:autoSpaceDE w:val="0"/>
        <w:autoSpaceDN w:val="0"/>
        <w:spacing w:before="6" w:after="0" w:line="382" w:lineRule="exact"/>
        <w:ind w:left="8"/>
        <w:rPr>
          <w:lang w:eastAsia="zh-CN"/>
        </w:rPr>
      </w:pPr>
      <w:r>
        <w:rPr>
          <w:rFonts w:ascii="Times New Roman" w:eastAsia="Times New Roman" w:hAnsi="Times New Roman"/>
          <w:color w:val="000000"/>
          <w:sz w:val="24"/>
          <w:lang w:eastAsia="zh-CN"/>
        </w:rPr>
        <w:t xml:space="preserve">5.10.6 </w:t>
      </w:r>
      <w:r>
        <w:rPr>
          <w:rFonts w:ascii="宋体" w:eastAsia="宋体" w:hAnsi="宋体"/>
          <w:color w:val="000000"/>
          <w:sz w:val="24"/>
          <w:lang w:eastAsia="zh-CN"/>
        </w:rPr>
        <w:t>测试报告的格式：</w:t>
      </w:r>
      <w:r>
        <w:rPr>
          <w:lang w:eastAsia="zh-CN"/>
        </w:rPr>
        <w:br/>
      </w:r>
      <w:r>
        <w:rPr>
          <w:rFonts w:ascii="Times New Roman" w:eastAsia="Times New Roman" w:hAnsi="Times New Roman"/>
          <w:color w:val="000000"/>
          <w:sz w:val="24"/>
          <w:lang w:eastAsia="zh-CN"/>
        </w:rPr>
        <w:t>a)</w:t>
      </w:r>
      <w:r>
        <w:rPr>
          <w:rFonts w:ascii="宋体" w:eastAsia="宋体" w:hAnsi="宋体"/>
          <w:color w:val="000000"/>
          <w:sz w:val="24"/>
          <w:lang w:eastAsia="zh-CN"/>
        </w:rPr>
        <w:t>、测试报告的格式应设计为适用于所进行的各种检测类型格式或表达应尽可能标准化，从而尽量减少产生误解或误用的可能性。</w:t>
      </w:r>
    </w:p>
    <w:p w14:paraId="25B27AD1" w14:textId="77777777" w:rsidR="00A64C45" w:rsidRDefault="00D460D9">
      <w:pPr>
        <w:autoSpaceDE w:val="0"/>
        <w:autoSpaceDN w:val="0"/>
        <w:spacing w:before="40" w:after="0" w:line="370" w:lineRule="exact"/>
        <w:ind w:left="20" w:hanging="12"/>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、如果客户指定或提供报告格式，经技术负责人评审确认不引起结果歧义和不损害本实验室信誉的前提下，可以直接采用报告格式。</w:t>
      </w:r>
    </w:p>
    <w:p w14:paraId="4B1E7B38" w14:textId="77777777" w:rsidR="00A64C45" w:rsidRDefault="00D460D9">
      <w:pPr>
        <w:autoSpaceDE w:val="0"/>
        <w:autoSpaceDN w:val="0"/>
        <w:spacing w:before="28" w:after="0" w:line="382" w:lineRule="exact"/>
        <w:ind w:left="8" w:right="144"/>
        <w:rPr>
          <w:lang w:eastAsia="zh-CN"/>
        </w:rPr>
      </w:pPr>
      <w:r>
        <w:rPr>
          <w:rFonts w:ascii="Times New Roman" w:eastAsia="Times New Roman" w:hAnsi="Times New Roman"/>
          <w:color w:val="000000"/>
          <w:sz w:val="24"/>
          <w:lang w:eastAsia="zh-CN"/>
        </w:rPr>
        <w:t xml:space="preserve">5.10.7 </w:t>
      </w:r>
      <w:r>
        <w:rPr>
          <w:rFonts w:ascii="宋体" w:eastAsia="宋体" w:hAnsi="宋体"/>
          <w:color w:val="000000"/>
          <w:sz w:val="24"/>
          <w:lang w:eastAsia="zh-CN"/>
        </w:rPr>
        <w:t>测试报告的审核与签发</w:t>
      </w:r>
      <w:r>
        <w:rPr>
          <w:lang w:eastAsia="zh-CN"/>
        </w:rPr>
        <w:br/>
      </w:r>
      <w:r>
        <w:rPr>
          <w:rFonts w:ascii="Times New Roman" w:eastAsia="Times New Roman" w:hAnsi="Times New Roman"/>
          <w:color w:val="000000"/>
          <w:sz w:val="24"/>
          <w:lang w:eastAsia="zh-CN"/>
        </w:rPr>
        <w:t>5.10.7.1</w:t>
      </w:r>
      <w:r>
        <w:rPr>
          <w:rFonts w:ascii="宋体" w:eastAsia="宋体" w:hAnsi="宋体"/>
          <w:color w:val="000000"/>
          <w:sz w:val="24"/>
          <w:lang w:eastAsia="zh-CN"/>
        </w:rPr>
        <w:t xml:space="preserve"> 检测结束后，由相应负责的检测人员汇总检测数据，编制测试报告，报告检测结果，报告内容用词尽量规范统一。报告经编制人自核后授权审核人员审核。</w:t>
      </w:r>
    </w:p>
    <w:p w14:paraId="6B69DE45" w14:textId="77777777" w:rsidR="00A64C45" w:rsidRDefault="00D460D9">
      <w:pPr>
        <w:autoSpaceDE w:val="0"/>
        <w:autoSpaceDN w:val="0"/>
        <w:spacing w:before="26" w:after="0" w:line="382" w:lineRule="exact"/>
        <w:ind w:left="8"/>
        <w:rPr>
          <w:lang w:eastAsia="zh-CN"/>
        </w:rPr>
      </w:pPr>
      <w:r>
        <w:rPr>
          <w:rFonts w:ascii="Times New Roman" w:eastAsia="Times New Roman" w:hAnsi="Times New Roman"/>
          <w:color w:val="000000"/>
          <w:sz w:val="24"/>
          <w:lang w:eastAsia="zh-CN"/>
        </w:rPr>
        <w:t>5.10.7.2</w:t>
      </w:r>
      <w:r>
        <w:rPr>
          <w:rFonts w:ascii="宋体" w:eastAsia="宋体" w:hAnsi="宋体"/>
          <w:color w:val="000000"/>
          <w:sz w:val="24"/>
          <w:lang w:eastAsia="zh-CN"/>
        </w:rPr>
        <w:t xml:space="preserve"> 报告签发</w:t>
      </w:r>
      <w:r>
        <w:rPr>
          <w:lang w:eastAsia="zh-CN"/>
        </w:rPr>
        <w:br/>
      </w:r>
      <w:r>
        <w:rPr>
          <w:rFonts w:ascii="宋体" w:eastAsia="宋体" w:hAnsi="宋体"/>
          <w:color w:val="000000"/>
          <w:sz w:val="24"/>
          <w:lang w:eastAsia="zh-CN"/>
        </w:rPr>
        <w:t>测试报告由授权签字人签发，签发人有责任确保检测报告在签发前，所有的检测资料已经过审核。</w:t>
      </w:r>
    </w:p>
    <w:p w14:paraId="5780EF7B" w14:textId="77777777" w:rsidR="00A64C45" w:rsidRDefault="00D460D9">
      <w:pPr>
        <w:autoSpaceDE w:val="0"/>
        <w:autoSpaceDN w:val="0"/>
        <w:spacing w:before="18" w:after="0" w:line="390" w:lineRule="exact"/>
        <w:ind w:left="8" w:right="4320"/>
        <w:rPr>
          <w:lang w:eastAsia="zh-CN"/>
        </w:rPr>
      </w:pPr>
      <w:r>
        <w:rPr>
          <w:rFonts w:ascii="Times New Roman" w:eastAsia="Times New Roman" w:hAnsi="Times New Roman"/>
          <w:color w:val="000000"/>
          <w:sz w:val="24"/>
          <w:lang w:eastAsia="zh-CN"/>
        </w:rPr>
        <w:t>5.10.7.3</w:t>
      </w:r>
      <w:r>
        <w:rPr>
          <w:rFonts w:ascii="宋体" w:eastAsia="宋体" w:hAnsi="宋体"/>
          <w:color w:val="000000"/>
          <w:sz w:val="24"/>
          <w:lang w:eastAsia="zh-CN"/>
        </w:rPr>
        <w:t xml:space="preserve"> 报告的修改</w:t>
      </w:r>
      <w:r>
        <w:rPr>
          <w:lang w:eastAsia="zh-CN"/>
        </w:rPr>
        <w:br/>
      </w:r>
      <w:r>
        <w:rPr>
          <w:rFonts w:ascii="Times New Roman" w:eastAsia="Times New Roman" w:hAnsi="Times New Roman"/>
          <w:color w:val="000000"/>
          <w:sz w:val="24"/>
          <w:lang w:eastAsia="zh-CN"/>
        </w:rPr>
        <w:t>5.10.7.3.1</w:t>
      </w:r>
      <w:r>
        <w:rPr>
          <w:rFonts w:ascii="宋体" w:eastAsia="宋体" w:hAnsi="宋体"/>
          <w:color w:val="000000"/>
          <w:sz w:val="24"/>
          <w:lang w:eastAsia="zh-CN"/>
        </w:rPr>
        <w:t xml:space="preserve"> 对已发布的测试报告的实质性修改。</w:t>
      </w:r>
    </w:p>
    <w:p w14:paraId="0870299D" w14:textId="77777777" w:rsidR="00A64C45" w:rsidRDefault="00D460D9">
      <w:pPr>
        <w:autoSpaceDE w:val="0"/>
        <w:autoSpaceDN w:val="0"/>
        <w:spacing w:before="124" w:after="0" w:line="266" w:lineRule="exact"/>
        <w:ind w:left="8"/>
        <w:rPr>
          <w:lang w:eastAsia="zh-CN"/>
        </w:rPr>
      </w:pPr>
      <w:r>
        <w:rPr>
          <w:rFonts w:ascii="Times New Roman" w:eastAsia="Times New Roman" w:hAnsi="Times New Roman"/>
          <w:color w:val="000000"/>
          <w:sz w:val="24"/>
          <w:lang w:eastAsia="zh-CN"/>
        </w:rPr>
        <w:t>a)</w:t>
      </w:r>
      <w:r>
        <w:rPr>
          <w:rFonts w:ascii="宋体" w:eastAsia="宋体" w:hAnsi="宋体"/>
          <w:color w:val="000000"/>
          <w:sz w:val="24"/>
          <w:lang w:eastAsia="zh-CN"/>
        </w:rPr>
        <w:t>、应追加文件或资料更换的形式，应注明需修改的测试报告的编号、名称、页数、条</w:t>
      </w:r>
    </w:p>
    <w:p w14:paraId="51F91D0A" w14:textId="77777777" w:rsidR="00A64C45" w:rsidRDefault="00A64C45">
      <w:pPr>
        <w:rPr>
          <w:lang w:eastAsia="zh-CN"/>
        </w:rPr>
        <w:sectPr w:rsidR="00A64C45">
          <w:pgSz w:w="11906" w:h="16838"/>
          <w:pgMar w:top="444" w:right="1276" w:bottom="1004" w:left="1410" w:header="720" w:footer="720" w:gutter="0"/>
          <w:cols w:space="720"/>
          <w:docGrid w:linePitch="360"/>
        </w:sectPr>
      </w:pPr>
    </w:p>
    <w:p w14:paraId="5CDBDA87" w14:textId="77777777" w:rsidR="00A64C45" w:rsidRDefault="00A64C45">
      <w:pPr>
        <w:autoSpaceDE w:val="0"/>
        <w:autoSpaceDN w:val="0"/>
        <w:spacing w:after="224" w:line="220" w:lineRule="exact"/>
        <w:rPr>
          <w:lang w:eastAsia="zh-CN"/>
        </w:rPr>
      </w:pPr>
    </w:p>
    <w:p w14:paraId="795B5B56" w14:textId="77777777" w:rsidR="00A64C45" w:rsidRDefault="00A64C45">
      <w:pPr>
        <w:autoSpaceDE w:val="0"/>
        <w:autoSpaceDN w:val="0"/>
        <w:spacing w:after="0" w:line="16" w:lineRule="exact"/>
        <w:rPr>
          <w:lang w:eastAsia="zh-CN"/>
        </w:rPr>
      </w:pPr>
    </w:p>
    <w:tbl>
      <w:tblPr>
        <w:tblW w:w="0" w:type="auto"/>
        <w:tblLayout w:type="fixed"/>
        <w:tblLook w:val="04A0" w:firstRow="1" w:lastRow="0" w:firstColumn="1" w:lastColumn="0" w:noHBand="0" w:noVBand="1"/>
      </w:tblPr>
      <w:tblGrid>
        <w:gridCol w:w="1030"/>
        <w:gridCol w:w="4172"/>
        <w:gridCol w:w="1340"/>
        <w:gridCol w:w="2530"/>
      </w:tblGrid>
      <w:tr w:rsidR="00A64C45" w14:paraId="6A6A30D4" w14:textId="77777777">
        <w:trPr>
          <w:trHeight w:hRule="exact" w:val="454"/>
        </w:trPr>
        <w:tc>
          <w:tcPr>
            <w:tcW w:w="5202" w:type="dxa"/>
            <w:gridSpan w:val="2"/>
            <w:vMerge w:val="restart"/>
            <w:tcBorders>
              <w:top w:val="single" w:sz="4" w:space="0" w:color="000000"/>
              <w:bottom w:val="single" w:sz="4" w:space="0" w:color="000000"/>
              <w:right w:val="single" w:sz="4" w:space="0" w:color="000000"/>
            </w:tcBorders>
            <w:tcMar>
              <w:left w:w="0" w:type="dxa"/>
              <w:right w:w="0" w:type="dxa"/>
            </w:tcMar>
          </w:tcPr>
          <w:p w14:paraId="40CBDA78" w14:textId="61EF644F" w:rsidR="00A64C45" w:rsidRDefault="00D460D9">
            <w:pPr>
              <w:autoSpaceDE w:val="0"/>
              <w:autoSpaceDN w:val="0"/>
              <w:spacing w:before="54" w:after="0" w:line="312" w:lineRule="exact"/>
              <w:ind w:left="432" w:right="432"/>
              <w:jc w:val="center"/>
              <w:rPr>
                <w:lang w:eastAsia="zh-CN"/>
              </w:rPr>
            </w:pPr>
            <w:r>
              <w:rPr>
                <w:rFonts w:ascii="宋体" w:eastAsia="宋体" w:hAnsi="宋体"/>
                <w:color w:val="000000"/>
                <w:sz w:val="24"/>
                <w:lang w:eastAsia="zh-CN"/>
              </w:rPr>
              <w:t>江苏东成机电工具有限公司</w:t>
            </w:r>
            <w:r w:rsidR="00D25E95">
              <w:rPr>
                <w:rFonts w:ascii="宋体" w:eastAsia="宋体" w:hAnsi="宋体"/>
                <w:color w:val="000000"/>
                <w:sz w:val="24"/>
                <w:lang w:eastAsia="zh-CN"/>
              </w:rPr>
              <w:t>工程部实验室</w:t>
            </w:r>
            <w:r>
              <w:rPr>
                <w:rFonts w:ascii="宋体" w:eastAsia="宋体" w:hAnsi="宋体"/>
                <w:color w:val="000000"/>
                <w:sz w:val="24"/>
                <w:lang w:eastAsia="zh-CN"/>
              </w:rPr>
              <w:t>质量手册</w:t>
            </w:r>
          </w:p>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788FA8B" w14:textId="77777777" w:rsidR="00A64C45" w:rsidRDefault="00D460D9">
            <w:pPr>
              <w:autoSpaceDE w:val="0"/>
              <w:autoSpaceDN w:val="0"/>
              <w:spacing w:before="102" w:after="0" w:line="266" w:lineRule="exact"/>
              <w:jc w:val="center"/>
            </w:pPr>
            <w:proofErr w:type="spellStart"/>
            <w:r>
              <w:rPr>
                <w:rFonts w:ascii="宋体" w:eastAsia="宋体" w:hAnsi="宋体"/>
                <w:color w:val="000000"/>
                <w:sz w:val="24"/>
              </w:rPr>
              <w:t>文件编号</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4" w:space="0" w:color="000000"/>
            </w:tcBorders>
            <w:tcMar>
              <w:left w:w="0" w:type="dxa"/>
              <w:right w:w="0" w:type="dxa"/>
            </w:tcMar>
          </w:tcPr>
          <w:p w14:paraId="0D00953E" w14:textId="77777777" w:rsidR="00A64C45" w:rsidRDefault="00D460D9">
            <w:pPr>
              <w:autoSpaceDE w:val="0"/>
              <w:autoSpaceDN w:val="0"/>
              <w:spacing w:before="124" w:after="0" w:line="197" w:lineRule="auto"/>
              <w:ind w:left="100"/>
            </w:pPr>
            <w:r>
              <w:rPr>
                <w:rFonts w:ascii="Calibri" w:eastAsia="Calibri" w:hAnsi="Calibri"/>
                <w:color w:val="000000"/>
                <w:sz w:val="24"/>
              </w:rPr>
              <w:t xml:space="preserve">QM-5.10-1.0 </w:t>
            </w:r>
          </w:p>
        </w:tc>
      </w:tr>
      <w:tr w:rsidR="00A64C45" w14:paraId="3CF8D785" w14:textId="77777777">
        <w:trPr>
          <w:trHeight w:hRule="exact" w:val="360"/>
        </w:trPr>
        <w:tc>
          <w:tcPr>
            <w:tcW w:w="4628" w:type="dxa"/>
            <w:gridSpan w:val="2"/>
            <w:vMerge/>
            <w:tcBorders>
              <w:top w:val="single" w:sz="4" w:space="0" w:color="000000"/>
              <w:bottom w:val="single" w:sz="4" w:space="0" w:color="000000"/>
              <w:right w:val="single" w:sz="4" w:space="0" w:color="000000"/>
            </w:tcBorders>
          </w:tcPr>
          <w:p w14:paraId="06E035E5" w14:textId="77777777" w:rsidR="00A64C45" w:rsidRDefault="00A64C45"/>
        </w:tc>
        <w:tc>
          <w:tcPr>
            <w:tcW w:w="1340" w:type="dxa"/>
            <w:tcBorders>
              <w:top w:val="single" w:sz="4" w:space="0" w:color="000000"/>
              <w:left w:val="single" w:sz="4" w:space="0" w:color="000000"/>
              <w:bottom w:val="single" w:sz="4" w:space="0" w:color="000000"/>
              <w:right w:val="single" w:sz="4" w:space="0" w:color="000000"/>
            </w:tcBorders>
            <w:tcMar>
              <w:left w:w="0" w:type="dxa"/>
              <w:right w:w="0" w:type="dxa"/>
            </w:tcMar>
          </w:tcPr>
          <w:p w14:paraId="628055DA" w14:textId="77777777" w:rsidR="00A64C45" w:rsidRDefault="00D460D9">
            <w:pPr>
              <w:autoSpaceDE w:val="0"/>
              <w:autoSpaceDN w:val="0"/>
              <w:spacing w:before="54" w:after="0" w:line="240" w:lineRule="exact"/>
              <w:jc w:val="center"/>
            </w:pPr>
            <w:proofErr w:type="spellStart"/>
            <w:r>
              <w:rPr>
                <w:rFonts w:ascii="宋体" w:eastAsia="宋体" w:hAnsi="宋体"/>
                <w:color w:val="000000"/>
                <w:sz w:val="24"/>
              </w:rPr>
              <w:t>页码</w:t>
            </w:r>
            <w:proofErr w:type="spellEnd"/>
            <w:r>
              <w:rPr>
                <w:rFonts w:ascii="宋体" w:eastAsia="宋体" w:hAnsi="宋体"/>
                <w:color w:val="000000"/>
                <w:sz w:val="24"/>
              </w:rPr>
              <w:t>：</w:t>
            </w:r>
          </w:p>
        </w:tc>
        <w:tc>
          <w:tcPr>
            <w:tcW w:w="2530" w:type="dxa"/>
            <w:tcBorders>
              <w:top w:val="single" w:sz="4" w:space="0" w:color="000000"/>
              <w:left w:val="single" w:sz="4" w:space="0" w:color="000000"/>
              <w:bottom w:val="single" w:sz="4" w:space="0" w:color="000000"/>
            </w:tcBorders>
            <w:tcMar>
              <w:left w:w="0" w:type="dxa"/>
              <w:right w:w="0" w:type="dxa"/>
            </w:tcMar>
          </w:tcPr>
          <w:p w14:paraId="706A66DB" w14:textId="77777777" w:rsidR="00A64C45" w:rsidRDefault="00D460D9">
            <w:pPr>
              <w:autoSpaceDE w:val="0"/>
              <w:autoSpaceDN w:val="0"/>
              <w:spacing w:before="54" w:after="0" w:line="266" w:lineRule="exact"/>
              <w:ind w:left="178"/>
            </w:pPr>
            <w:r>
              <w:rPr>
                <w:rFonts w:ascii="宋体" w:eastAsia="宋体" w:hAnsi="宋体"/>
                <w:color w:val="000000"/>
                <w:sz w:val="24"/>
              </w:rPr>
              <w:t>第</w:t>
            </w:r>
            <w:r>
              <w:rPr>
                <w:rFonts w:ascii="Calibri" w:eastAsia="Calibri" w:hAnsi="Calibri"/>
                <w:color w:val="000000"/>
                <w:sz w:val="24"/>
              </w:rPr>
              <w:t>3</w:t>
            </w:r>
            <w:r>
              <w:rPr>
                <w:rFonts w:ascii="宋体" w:eastAsia="宋体" w:hAnsi="宋体"/>
                <w:color w:val="000000"/>
                <w:sz w:val="24"/>
              </w:rPr>
              <w:t xml:space="preserve"> 页共</w:t>
            </w:r>
            <w:r>
              <w:rPr>
                <w:rFonts w:ascii="Calibri" w:eastAsia="Calibri" w:hAnsi="Calibri"/>
                <w:color w:val="000000"/>
                <w:sz w:val="24"/>
              </w:rPr>
              <w:t>3</w:t>
            </w:r>
            <w:r>
              <w:rPr>
                <w:rFonts w:ascii="宋体" w:eastAsia="宋体" w:hAnsi="宋体"/>
                <w:color w:val="000000"/>
                <w:sz w:val="24"/>
              </w:rPr>
              <w:t xml:space="preserve"> 页</w:t>
            </w:r>
          </w:p>
        </w:tc>
      </w:tr>
      <w:tr w:rsidR="00A64C45" w14:paraId="18506832" w14:textId="77777777">
        <w:trPr>
          <w:trHeight w:hRule="exact" w:val="362"/>
        </w:trPr>
        <w:tc>
          <w:tcPr>
            <w:tcW w:w="1030" w:type="dxa"/>
            <w:vMerge w:val="restart"/>
            <w:tcBorders>
              <w:top w:val="single" w:sz="4" w:space="0" w:color="000000"/>
              <w:bottom w:val="single" w:sz="4" w:space="0" w:color="000000"/>
              <w:right w:val="single" w:sz="4" w:space="0" w:color="000000"/>
            </w:tcBorders>
            <w:tcMar>
              <w:left w:w="0" w:type="dxa"/>
              <w:right w:w="0" w:type="dxa"/>
            </w:tcMar>
          </w:tcPr>
          <w:p w14:paraId="3170DBD0"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标题</w:t>
            </w:r>
            <w:proofErr w:type="spellEnd"/>
          </w:p>
        </w:tc>
        <w:tc>
          <w:tcPr>
            <w:tcW w:w="41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1AD93E0" w14:textId="77777777" w:rsidR="00A64C45" w:rsidRDefault="00D460D9">
            <w:pPr>
              <w:autoSpaceDE w:val="0"/>
              <w:autoSpaceDN w:val="0"/>
              <w:spacing w:before="390" w:after="0" w:line="240" w:lineRule="exact"/>
              <w:jc w:val="center"/>
            </w:pPr>
            <w:proofErr w:type="spellStart"/>
            <w:r>
              <w:rPr>
                <w:rFonts w:ascii="宋体" w:eastAsia="宋体" w:hAnsi="宋体"/>
                <w:color w:val="000000"/>
                <w:sz w:val="24"/>
              </w:rPr>
              <w:t>结果报告</w:t>
            </w:r>
            <w:proofErr w:type="spellEnd"/>
          </w:p>
        </w:tc>
        <w:tc>
          <w:tcPr>
            <w:tcW w:w="1340" w:type="dxa"/>
            <w:tcBorders>
              <w:top w:val="single" w:sz="4" w:space="0" w:color="000000"/>
              <w:left w:val="single" w:sz="4" w:space="0" w:color="000000"/>
              <w:bottom w:val="single" w:sz="3" w:space="0" w:color="000000"/>
              <w:right w:val="single" w:sz="4" w:space="0" w:color="000000"/>
            </w:tcBorders>
            <w:tcMar>
              <w:left w:w="0" w:type="dxa"/>
              <w:right w:w="0" w:type="dxa"/>
            </w:tcMar>
          </w:tcPr>
          <w:p w14:paraId="0B0EE600" w14:textId="77777777" w:rsidR="00A64C45" w:rsidRDefault="00D460D9">
            <w:pPr>
              <w:autoSpaceDE w:val="0"/>
              <w:autoSpaceDN w:val="0"/>
              <w:spacing w:before="56" w:after="0" w:line="266" w:lineRule="exact"/>
              <w:jc w:val="center"/>
            </w:pPr>
            <w:proofErr w:type="spellStart"/>
            <w:r>
              <w:rPr>
                <w:rFonts w:ascii="宋体" w:eastAsia="宋体" w:hAnsi="宋体"/>
                <w:color w:val="000000"/>
                <w:sz w:val="24"/>
              </w:rPr>
              <w:t>发布日期</w:t>
            </w:r>
            <w:proofErr w:type="spellEnd"/>
            <w:r>
              <w:rPr>
                <w:rFonts w:ascii="宋体" w:eastAsia="宋体" w:hAnsi="宋体"/>
                <w:color w:val="000000"/>
                <w:sz w:val="24"/>
              </w:rPr>
              <w:t>：</w:t>
            </w:r>
            <w:r>
              <w:rPr>
                <w:rFonts w:ascii="Calibri" w:eastAsia="Calibri" w:hAnsi="Calibri"/>
                <w:color w:val="000000"/>
                <w:sz w:val="24"/>
              </w:rPr>
              <w:t xml:space="preserve"> </w:t>
            </w:r>
          </w:p>
        </w:tc>
        <w:tc>
          <w:tcPr>
            <w:tcW w:w="2530" w:type="dxa"/>
            <w:tcBorders>
              <w:top w:val="single" w:sz="4" w:space="0" w:color="000000"/>
              <w:left w:val="single" w:sz="4" w:space="0" w:color="000000"/>
              <w:bottom w:val="single" w:sz="3" w:space="0" w:color="000000"/>
            </w:tcBorders>
            <w:tcMar>
              <w:left w:w="0" w:type="dxa"/>
              <w:right w:w="0" w:type="dxa"/>
            </w:tcMar>
          </w:tcPr>
          <w:p w14:paraId="559A3782" w14:textId="3387DF74" w:rsidR="00A64C45" w:rsidRDefault="000A6514">
            <w:pPr>
              <w:autoSpaceDE w:val="0"/>
              <w:autoSpaceDN w:val="0"/>
              <w:spacing w:before="56" w:after="0" w:line="266" w:lineRule="exact"/>
              <w:ind w:left="100"/>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A64C45" w14:paraId="27B6786F" w14:textId="77777777">
        <w:trPr>
          <w:trHeight w:hRule="exact" w:val="676"/>
        </w:trPr>
        <w:tc>
          <w:tcPr>
            <w:tcW w:w="2314" w:type="dxa"/>
            <w:vMerge/>
            <w:tcBorders>
              <w:top w:val="single" w:sz="4" w:space="0" w:color="000000"/>
              <w:bottom w:val="single" w:sz="4" w:space="0" w:color="000000"/>
              <w:right w:val="single" w:sz="4" w:space="0" w:color="000000"/>
            </w:tcBorders>
          </w:tcPr>
          <w:p w14:paraId="5FBA0434" w14:textId="77777777" w:rsidR="00A64C45" w:rsidRDefault="00A64C45"/>
        </w:tc>
        <w:tc>
          <w:tcPr>
            <w:tcW w:w="2314" w:type="dxa"/>
            <w:vMerge/>
            <w:tcBorders>
              <w:top w:val="single" w:sz="4" w:space="0" w:color="000000"/>
              <w:left w:val="single" w:sz="4" w:space="0" w:color="000000"/>
              <w:bottom w:val="single" w:sz="4" w:space="0" w:color="000000"/>
              <w:right w:val="single" w:sz="4" w:space="0" w:color="000000"/>
            </w:tcBorders>
          </w:tcPr>
          <w:p w14:paraId="7E402803" w14:textId="77777777" w:rsidR="00A64C45" w:rsidRDefault="00A64C45"/>
        </w:tc>
        <w:tc>
          <w:tcPr>
            <w:tcW w:w="1340" w:type="dxa"/>
            <w:tcBorders>
              <w:top w:val="single" w:sz="3" w:space="0" w:color="000000"/>
              <w:left w:val="single" w:sz="4" w:space="0" w:color="000000"/>
              <w:bottom w:val="single" w:sz="4" w:space="0" w:color="000000"/>
              <w:right w:val="single" w:sz="4" w:space="0" w:color="000000"/>
            </w:tcBorders>
            <w:tcMar>
              <w:left w:w="0" w:type="dxa"/>
              <w:right w:w="0" w:type="dxa"/>
            </w:tcMar>
          </w:tcPr>
          <w:p w14:paraId="7E4BF538" w14:textId="77777777" w:rsidR="00A64C45" w:rsidRDefault="00D460D9">
            <w:pPr>
              <w:autoSpaceDE w:val="0"/>
              <w:autoSpaceDN w:val="0"/>
              <w:spacing w:before="212" w:after="0" w:line="240" w:lineRule="exact"/>
              <w:jc w:val="center"/>
            </w:pPr>
            <w:proofErr w:type="spellStart"/>
            <w:r>
              <w:rPr>
                <w:rFonts w:ascii="宋体" w:eastAsia="宋体" w:hAnsi="宋体"/>
                <w:color w:val="000000"/>
                <w:sz w:val="24"/>
              </w:rPr>
              <w:t>修改日期</w:t>
            </w:r>
            <w:proofErr w:type="spellEnd"/>
            <w:r>
              <w:rPr>
                <w:rFonts w:ascii="宋体" w:eastAsia="宋体" w:hAnsi="宋体"/>
                <w:color w:val="000000"/>
                <w:sz w:val="24"/>
              </w:rPr>
              <w:t>：</w:t>
            </w:r>
          </w:p>
        </w:tc>
        <w:tc>
          <w:tcPr>
            <w:tcW w:w="2530" w:type="dxa"/>
            <w:tcBorders>
              <w:top w:val="single" w:sz="3" w:space="0" w:color="000000"/>
              <w:left w:val="single" w:sz="4" w:space="0" w:color="000000"/>
              <w:bottom w:val="single" w:sz="4" w:space="0" w:color="000000"/>
            </w:tcBorders>
            <w:tcMar>
              <w:left w:w="0" w:type="dxa"/>
              <w:right w:w="0" w:type="dxa"/>
            </w:tcMar>
          </w:tcPr>
          <w:p w14:paraId="430B688B" w14:textId="2CE17C3C" w:rsidR="00A64C45" w:rsidRDefault="00D460D9">
            <w:pPr>
              <w:tabs>
                <w:tab w:val="left" w:pos="220"/>
              </w:tabs>
              <w:autoSpaceDE w:val="0"/>
              <w:autoSpaceDN w:val="0"/>
              <w:spacing w:before="10" w:after="0" w:line="312" w:lineRule="exact"/>
              <w:ind w:left="100" w:right="288"/>
            </w:pPr>
            <w:r>
              <w:tab/>
            </w:r>
            <w:r w:rsidR="000A6514">
              <w:rPr>
                <w:rFonts w:ascii="Calibri" w:eastAsia="Calibri" w:hAnsi="Calibri"/>
                <w:color w:val="000000"/>
                <w:sz w:val="24"/>
              </w:rPr>
              <w:t xml:space="preserve">2026 </w:t>
            </w:r>
            <w:r w:rsidR="000A6514">
              <w:rPr>
                <w:rFonts w:ascii="宋体" w:eastAsia="宋体" w:hAnsi="宋体" w:cs="宋体" w:hint="eastAsia"/>
                <w:color w:val="000000"/>
                <w:sz w:val="24"/>
              </w:rPr>
              <w:t>年</w:t>
            </w:r>
            <w:r w:rsidR="000A6514">
              <w:rPr>
                <w:rFonts w:ascii="Calibri" w:eastAsia="Calibri" w:hAnsi="Calibri"/>
                <w:color w:val="000000"/>
                <w:sz w:val="24"/>
              </w:rPr>
              <w:t xml:space="preserve">8 </w:t>
            </w:r>
            <w:r w:rsidR="000A6514">
              <w:rPr>
                <w:rFonts w:ascii="宋体" w:eastAsia="宋体" w:hAnsi="宋体" w:cs="宋体" w:hint="eastAsia"/>
                <w:color w:val="000000"/>
                <w:sz w:val="24"/>
              </w:rPr>
              <w:t>月</w:t>
            </w:r>
            <w:r w:rsidR="000A6514">
              <w:rPr>
                <w:rFonts w:ascii="Calibri" w:eastAsia="Calibri" w:hAnsi="Calibri"/>
                <w:color w:val="000000"/>
                <w:sz w:val="24"/>
              </w:rPr>
              <w:t xml:space="preserve">31 </w:t>
            </w:r>
            <w:r w:rsidR="000A6514">
              <w:rPr>
                <w:rFonts w:ascii="宋体" w:eastAsia="宋体" w:hAnsi="宋体" w:cs="宋体" w:hint="eastAsia"/>
                <w:color w:val="000000"/>
                <w:sz w:val="24"/>
              </w:rPr>
              <w:t>日第</w:t>
            </w:r>
            <w:r w:rsidR="000A6514">
              <w:rPr>
                <w:rFonts w:ascii="Calibri" w:eastAsia="Calibri" w:hAnsi="Calibri"/>
                <w:color w:val="000000"/>
                <w:sz w:val="24"/>
              </w:rPr>
              <w:t xml:space="preserve">2 </w:t>
            </w:r>
            <w:proofErr w:type="spellStart"/>
            <w:r w:rsidR="000A6514">
              <w:rPr>
                <w:rFonts w:ascii="宋体" w:eastAsia="宋体" w:hAnsi="宋体" w:cs="宋体" w:hint="eastAsia"/>
                <w:color w:val="000000"/>
                <w:sz w:val="24"/>
              </w:rPr>
              <w:t>次修改</w:t>
            </w:r>
            <w:proofErr w:type="spellEnd"/>
          </w:p>
        </w:tc>
      </w:tr>
    </w:tbl>
    <w:p w14:paraId="1E370F4C" w14:textId="77777777" w:rsidR="00A64C45" w:rsidRDefault="00D460D9">
      <w:pPr>
        <w:autoSpaceDE w:val="0"/>
        <w:autoSpaceDN w:val="0"/>
        <w:spacing w:after="0" w:line="376" w:lineRule="exact"/>
        <w:ind w:left="20" w:hanging="12"/>
        <w:rPr>
          <w:lang w:eastAsia="zh-CN"/>
        </w:rPr>
      </w:pPr>
      <w:r>
        <w:rPr>
          <w:rFonts w:ascii="宋体" w:eastAsia="宋体" w:hAnsi="宋体"/>
          <w:color w:val="000000"/>
          <w:sz w:val="24"/>
          <w:lang w:eastAsia="zh-CN"/>
        </w:rPr>
        <w:t>款、原内容和新内容，或其它等效的办法，以免误解，其中要包括如下声明：</w:t>
      </w:r>
      <w:r>
        <w:rPr>
          <w:rFonts w:ascii="Times New Roman" w:eastAsia="Times New Roman" w:hAnsi="Times New Roman"/>
          <w:color w:val="000000"/>
          <w:sz w:val="24"/>
          <w:lang w:eastAsia="zh-CN"/>
        </w:rPr>
        <w:t>“</w:t>
      </w:r>
      <w:r>
        <w:rPr>
          <w:rFonts w:ascii="宋体" w:eastAsia="宋体" w:hAnsi="宋体"/>
          <w:color w:val="000000"/>
          <w:sz w:val="24"/>
          <w:lang w:eastAsia="zh-CN"/>
        </w:rPr>
        <w:t>对序号</w:t>
      </w:r>
      <w:r>
        <w:rPr>
          <w:rFonts w:ascii="Times New Roman" w:eastAsia="Times New Roman" w:hAnsi="Times New Roman"/>
          <w:color w:val="000000"/>
          <w:sz w:val="24"/>
          <w:lang w:eastAsia="zh-CN"/>
        </w:rPr>
        <w:t xml:space="preserve">* * * * * * </w:t>
      </w:r>
      <w:r>
        <w:rPr>
          <w:rFonts w:ascii="宋体" w:eastAsia="宋体" w:hAnsi="宋体"/>
          <w:color w:val="000000"/>
          <w:sz w:val="24"/>
          <w:lang w:eastAsia="zh-CN"/>
        </w:rPr>
        <w:t>的测试报告的补充</w:t>
      </w:r>
      <w:r>
        <w:rPr>
          <w:rFonts w:ascii="Times New Roman" w:eastAsia="Times New Roman" w:hAnsi="Times New Roman"/>
          <w:color w:val="000000"/>
          <w:sz w:val="24"/>
          <w:lang w:eastAsia="zh-CN"/>
        </w:rPr>
        <w:t>”</w:t>
      </w:r>
      <w:r>
        <w:rPr>
          <w:rFonts w:ascii="宋体" w:eastAsia="宋体" w:hAnsi="宋体"/>
          <w:color w:val="000000"/>
          <w:sz w:val="24"/>
          <w:lang w:eastAsia="zh-CN"/>
        </w:rPr>
        <w:t>，或其他等效的文字说明。</w:t>
      </w:r>
    </w:p>
    <w:p w14:paraId="41528956" w14:textId="77777777" w:rsidR="00A64C45" w:rsidRDefault="00D460D9">
      <w:pPr>
        <w:autoSpaceDE w:val="0"/>
        <w:autoSpaceDN w:val="0"/>
        <w:spacing w:before="2" w:after="0" w:line="390" w:lineRule="exact"/>
        <w:ind w:left="8"/>
        <w:rPr>
          <w:lang w:eastAsia="zh-CN"/>
        </w:rPr>
      </w:pPr>
      <w:r>
        <w:rPr>
          <w:rFonts w:ascii="Times New Roman" w:eastAsia="Times New Roman" w:hAnsi="Times New Roman"/>
          <w:color w:val="000000"/>
          <w:sz w:val="24"/>
          <w:lang w:eastAsia="zh-CN"/>
        </w:rPr>
        <w:t>b)</w:t>
      </w:r>
      <w:r>
        <w:rPr>
          <w:rFonts w:ascii="宋体" w:eastAsia="宋体" w:hAnsi="宋体"/>
          <w:color w:val="000000"/>
          <w:sz w:val="24"/>
          <w:lang w:eastAsia="zh-CN"/>
        </w:rPr>
        <w:t>、修改的编制、审核、批准手续应符合《测试报告编制、审核、签发及管理》要求。</w:t>
      </w:r>
      <w:r>
        <w:rPr>
          <w:rFonts w:ascii="Times New Roman" w:eastAsia="Times New Roman" w:hAnsi="Times New Roman"/>
          <w:color w:val="000000"/>
          <w:sz w:val="24"/>
          <w:lang w:eastAsia="zh-CN"/>
        </w:rPr>
        <w:t xml:space="preserve">5.10.7.3.2 </w:t>
      </w:r>
      <w:r>
        <w:rPr>
          <w:rFonts w:ascii="宋体" w:eastAsia="宋体" w:hAnsi="宋体"/>
          <w:color w:val="000000"/>
          <w:sz w:val="24"/>
          <w:lang w:eastAsia="zh-CN"/>
        </w:rPr>
        <w:t>当实验室专门针对之前报告中的检测不合格的电气项目</w:t>
      </w:r>
      <w:r>
        <w:rPr>
          <w:rFonts w:ascii="Times New Roman" w:eastAsia="Times New Roman" w:hAnsi="Times New Roman"/>
          <w:color w:val="000000"/>
          <w:sz w:val="24"/>
          <w:lang w:eastAsia="zh-CN"/>
        </w:rPr>
        <w:t>/</w:t>
      </w:r>
      <w:r>
        <w:rPr>
          <w:rFonts w:ascii="宋体" w:eastAsia="宋体" w:hAnsi="宋体"/>
          <w:color w:val="000000"/>
          <w:sz w:val="24"/>
          <w:lang w:eastAsia="zh-CN"/>
        </w:rPr>
        <w:t>参数进行复测并单独出具报告时，应在复测报告中标明原报告的唯一性信息（如报告编号等），复测报告号可为原报告号后加</w:t>
      </w:r>
      <w:proofErr w:type="spellStart"/>
      <w:r>
        <w:rPr>
          <w:rFonts w:ascii="Times New Roman" w:eastAsia="Times New Roman" w:hAnsi="Times New Roman"/>
          <w:color w:val="000000"/>
          <w:sz w:val="24"/>
          <w:lang w:eastAsia="zh-CN"/>
        </w:rPr>
        <w:t>RTn</w:t>
      </w:r>
      <w:proofErr w:type="spellEnd"/>
      <w:r>
        <w:rPr>
          <w:rFonts w:ascii="宋体" w:eastAsia="宋体" w:hAnsi="宋体"/>
          <w:color w:val="000000"/>
          <w:sz w:val="24"/>
          <w:lang w:eastAsia="zh-CN"/>
        </w:rPr>
        <w:t>，</w:t>
      </w:r>
      <w:r>
        <w:rPr>
          <w:rFonts w:ascii="Times New Roman" w:eastAsia="Times New Roman" w:hAnsi="Times New Roman"/>
          <w:color w:val="000000"/>
          <w:sz w:val="24"/>
          <w:lang w:eastAsia="zh-CN"/>
        </w:rPr>
        <w:t>n≥1</w:t>
      </w:r>
      <w:r>
        <w:rPr>
          <w:rFonts w:ascii="宋体" w:eastAsia="宋体" w:hAnsi="宋体"/>
          <w:color w:val="000000"/>
          <w:sz w:val="24"/>
          <w:lang w:eastAsia="zh-CN"/>
        </w:rPr>
        <w:t xml:space="preserve"> 自然数。</w:t>
      </w:r>
    </w:p>
    <w:p w14:paraId="166B80F6" w14:textId="77777777" w:rsidR="00A64C45" w:rsidRDefault="00D460D9">
      <w:pPr>
        <w:autoSpaceDE w:val="0"/>
        <w:autoSpaceDN w:val="0"/>
        <w:spacing w:before="10" w:after="0" w:line="382" w:lineRule="exact"/>
        <w:ind w:left="20" w:right="82" w:hanging="12"/>
        <w:jc w:val="both"/>
        <w:rPr>
          <w:lang w:eastAsia="zh-CN"/>
        </w:rPr>
      </w:pPr>
      <w:r>
        <w:rPr>
          <w:rFonts w:ascii="Times New Roman" w:eastAsia="Times New Roman" w:hAnsi="Times New Roman"/>
          <w:color w:val="000000"/>
          <w:sz w:val="24"/>
          <w:lang w:eastAsia="zh-CN"/>
        </w:rPr>
        <w:t>5.10.7.3.3</w:t>
      </w:r>
      <w:r>
        <w:rPr>
          <w:rFonts w:ascii="宋体" w:eastAsia="宋体" w:hAnsi="宋体"/>
          <w:color w:val="000000"/>
          <w:sz w:val="24"/>
          <w:lang w:eastAsia="zh-CN"/>
        </w:rPr>
        <w:t xml:space="preserve"> 如果有必要发布一份全新的测试报告，则要加有唯一性标识号（原报告号加后缀</w:t>
      </w:r>
      <w:r>
        <w:rPr>
          <w:rFonts w:ascii="Times New Roman" w:eastAsia="Times New Roman" w:hAnsi="Times New Roman"/>
          <w:color w:val="000000"/>
          <w:sz w:val="24"/>
          <w:lang w:eastAsia="zh-CN"/>
        </w:rPr>
        <w:t>Rn</w:t>
      </w:r>
      <w:r>
        <w:rPr>
          <w:rFonts w:ascii="宋体" w:eastAsia="宋体" w:hAnsi="宋体"/>
          <w:color w:val="000000"/>
          <w:sz w:val="24"/>
          <w:lang w:eastAsia="zh-CN"/>
        </w:rPr>
        <w:t>，</w:t>
      </w:r>
      <w:r>
        <w:rPr>
          <w:rFonts w:ascii="Times New Roman" w:eastAsia="Times New Roman" w:hAnsi="Times New Roman"/>
          <w:color w:val="000000"/>
          <w:sz w:val="24"/>
          <w:lang w:eastAsia="zh-CN"/>
        </w:rPr>
        <w:t>n≥1</w:t>
      </w:r>
      <w:r>
        <w:rPr>
          <w:rFonts w:ascii="宋体" w:eastAsia="宋体" w:hAnsi="宋体"/>
          <w:color w:val="000000"/>
          <w:sz w:val="24"/>
          <w:lang w:eastAsia="zh-CN"/>
        </w:rPr>
        <w:t xml:space="preserve"> 自然数），同时注明所代替的原报告号，且声明原报告作废，并尽可能地收回原报告。</w:t>
      </w:r>
    </w:p>
    <w:p w14:paraId="353F133E" w14:textId="77777777" w:rsidR="00A64C45" w:rsidRDefault="00D460D9">
      <w:pPr>
        <w:autoSpaceDE w:val="0"/>
        <w:autoSpaceDN w:val="0"/>
        <w:spacing w:before="140" w:after="0" w:line="266" w:lineRule="exact"/>
        <w:ind w:left="8"/>
        <w:rPr>
          <w:lang w:eastAsia="zh-CN"/>
        </w:rPr>
      </w:pPr>
      <w:r>
        <w:rPr>
          <w:rFonts w:ascii="Times New Roman" w:eastAsia="Times New Roman" w:hAnsi="Times New Roman"/>
          <w:color w:val="000000"/>
          <w:sz w:val="24"/>
          <w:lang w:eastAsia="zh-CN"/>
        </w:rPr>
        <w:t>5.10.7.4</w:t>
      </w:r>
      <w:r>
        <w:rPr>
          <w:rFonts w:ascii="宋体" w:eastAsia="宋体" w:hAnsi="宋体"/>
          <w:color w:val="000000"/>
          <w:sz w:val="24"/>
          <w:lang w:eastAsia="zh-CN"/>
        </w:rPr>
        <w:t xml:space="preserve"> 具体的测试报告编制、审核、签发详见《测试报告的编制、审批与签发及管理》。</w:t>
      </w:r>
    </w:p>
    <w:p w14:paraId="4FD1FC00" w14:textId="701ED5D0" w:rsidR="00A64C45" w:rsidRDefault="00D460D9">
      <w:pPr>
        <w:tabs>
          <w:tab w:val="left" w:pos="5890"/>
        </w:tabs>
        <w:autoSpaceDE w:val="0"/>
        <w:autoSpaceDN w:val="0"/>
        <w:spacing w:before="390" w:after="0" w:line="390" w:lineRule="exact"/>
        <w:ind w:left="8" w:right="2016"/>
        <w:rPr>
          <w:lang w:eastAsia="zh-CN"/>
        </w:rPr>
      </w:pPr>
      <w:r>
        <w:rPr>
          <w:rFonts w:ascii="Times New Roman" w:eastAsia="Times New Roman" w:hAnsi="Times New Roman"/>
          <w:color w:val="000000"/>
          <w:sz w:val="24"/>
          <w:lang w:eastAsia="zh-CN"/>
        </w:rPr>
        <w:t xml:space="preserve">5.10.8 </w:t>
      </w:r>
      <w:r>
        <w:rPr>
          <w:rFonts w:ascii="宋体" w:eastAsia="宋体" w:hAnsi="宋体"/>
          <w:color w:val="000000"/>
          <w:sz w:val="24"/>
          <w:lang w:eastAsia="zh-CN"/>
        </w:rPr>
        <w:t>支持性文件</w:t>
      </w:r>
      <w:r>
        <w:rPr>
          <w:lang w:eastAsia="zh-CN"/>
        </w:rPr>
        <w:br/>
      </w:r>
      <w:r>
        <w:rPr>
          <w:rFonts w:ascii="宋体" w:eastAsia="宋体" w:hAnsi="宋体"/>
          <w:color w:val="000000"/>
          <w:sz w:val="24"/>
          <w:lang w:eastAsia="zh-CN"/>
        </w:rPr>
        <w:t>声明检测或校准结果及与规范符合性的指南</w:t>
      </w:r>
      <w:r>
        <w:rPr>
          <w:lang w:eastAsia="zh-CN"/>
        </w:rPr>
        <w:tab/>
      </w:r>
      <w:r>
        <w:rPr>
          <w:rFonts w:ascii="Times New Roman" w:eastAsia="Times New Roman" w:hAnsi="Times New Roman"/>
          <w:color w:val="000000"/>
          <w:sz w:val="24"/>
          <w:lang w:eastAsia="zh-CN"/>
        </w:rPr>
        <w:t xml:space="preserve">CNAS-GL27 </w:t>
      </w:r>
      <w:r>
        <w:rPr>
          <w:rFonts w:ascii="宋体" w:eastAsia="宋体" w:hAnsi="宋体"/>
          <w:color w:val="000000"/>
          <w:sz w:val="24"/>
          <w:lang w:eastAsia="zh-CN"/>
        </w:rPr>
        <w:t>文件控制程序</w:t>
      </w:r>
      <w:r>
        <w:rPr>
          <w:rFonts w:ascii="Times New Roman" w:eastAsia="Times New Roman" w:hAnsi="Times New Roman"/>
          <w:color w:val="000000"/>
          <w:sz w:val="24"/>
          <w:lang w:eastAsia="zh-CN"/>
        </w:rPr>
        <w:t xml:space="preserve">                                    </w:t>
      </w:r>
      <w:r w:rsidR="000A6514">
        <w:rPr>
          <w:rFonts w:ascii="Times New Roman" w:eastAsia="Times New Roman" w:hAnsi="Times New Roman"/>
          <w:color w:val="000000"/>
          <w:sz w:val="24"/>
          <w:lang w:eastAsia="zh-CN"/>
        </w:rPr>
        <w:t>QP-8.3-01</w:t>
      </w:r>
      <w:r>
        <w:rPr>
          <w:rFonts w:ascii="Times New Roman" w:eastAsia="Times New Roman" w:hAnsi="Times New Roman"/>
          <w:color w:val="000000"/>
          <w:sz w:val="24"/>
          <w:lang w:eastAsia="zh-CN"/>
        </w:rPr>
        <w:t xml:space="preserve"> </w:t>
      </w:r>
      <w:r>
        <w:rPr>
          <w:rFonts w:ascii="宋体" w:eastAsia="宋体" w:hAnsi="宋体"/>
          <w:color w:val="000000"/>
          <w:sz w:val="24"/>
          <w:lang w:eastAsia="zh-CN"/>
        </w:rPr>
        <w:t>检测报告管理与控制程序</w:t>
      </w:r>
      <w:r>
        <w:rPr>
          <w:lang w:eastAsia="zh-CN"/>
        </w:rPr>
        <w:tab/>
      </w:r>
      <w:r w:rsidR="000A6514">
        <w:rPr>
          <w:rFonts w:ascii="Times New Roman" w:eastAsia="Times New Roman" w:hAnsi="Times New Roman"/>
          <w:color w:val="000000"/>
          <w:sz w:val="24"/>
          <w:lang w:eastAsia="zh-CN"/>
        </w:rPr>
        <w:t>QP-7.8-01</w:t>
      </w:r>
      <w:r>
        <w:rPr>
          <w:rFonts w:ascii="Times New Roman" w:eastAsia="Times New Roman" w:hAnsi="Times New Roman"/>
          <w:color w:val="000000"/>
          <w:sz w:val="24"/>
          <w:lang w:eastAsia="zh-CN"/>
        </w:rPr>
        <w:t xml:space="preserve"> </w:t>
      </w:r>
    </w:p>
    <w:sectPr w:rsidR="00A64C45" w:rsidSect="00034616">
      <w:pgSz w:w="11906" w:h="16838"/>
      <w:pgMar w:top="444" w:right="1240" w:bottom="1440" w:left="14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02817" w14:textId="77777777" w:rsidR="00CA38B0" w:rsidRDefault="00CA38B0" w:rsidP="000A6514">
      <w:pPr>
        <w:spacing w:after="0" w:line="240" w:lineRule="auto"/>
      </w:pPr>
      <w:r>
        <w:separator/>
      </w:r>
    </w:p>
  </w:endnote>
  <w:endnote w:type="continuationSeparator" w:id="0">
    <w:p w14:paraId="2A6736C1" w14:textId="77777777" w:rsidR="00CA38B0" w:rsidRDefault="00CA38B0" w:rsidP="000A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DB180" w14:textId="77777777" w:rsidR="00CA38B0" w:rsidRDefault="00CA38B0" w:rsidP="000A6514">
      <w:pPr>
        <w:spacing w:after="0" w:line="240" w:lineRule="auto"/>
      </w:pPr>
      <w:r>
        <w:separator/>
      </w:r>
    </w:p>
  </w:footnote>
  <w:footnote w:type="continuationSeparator" w:id="0">
    <w:p w14:paraId="4DACF76B" w14:textId="77777777" w:rsidR="00CA38B0" w:rsidRDefault="00CA38B0" w:rsidP="000A65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07023390">
    <w:abstractNumId w:val="8"/>
  </w:num>
  <w:num w:numId="2" w16cid:durableId="2017925692">
    <w:abstractNumId w:val="6"/>
  </w:num>
  <w:num w:numId="3" w16cid:durableId="1156268131">
    <w:abstractNumId w:val="5"/>
  </w:num>
  <w:num w:numId="4" w16cid:durableId="1968898973">
    <w:abstractNumId w:val="4"/>
  </w:num>
  <w:num w:numId="5" w16cid:durableId="1192183951">
    <w:abstractNumId w:val="7"/>
  </w:num>
  <w:num w:numId="6" w16cid:durableId="1705250125">
    <w:abstractNumId w:val="3"/>
  </w:num>
  <w:num w:numId="7" w16cid:durableId="456141167">
    <w:abstractNumId w:val="2"/>
  </w:num>
  <w:num w:numId="8" w16cid:durableId="1350526904">
    <w:abstractNumId w:val="1"/>
  </w:num>
  <w:num w:numId="9" w16cid:durableId="658509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0A6514"/>
    <w:rsid w:val="0015074B"/>
    <w:rsid w:val="001A03B2"/>
    <w:rsid w:val="0029639D"/>
    <w:rsid w:val="00326F90"/>
    <w:rsid w:val="006C44BD"/>
    <w:rsid w:val="00A64C45"/>
    <w:rsid w:val="00AA1D8D"/>
    <w:rsid w:val="00B47730"/>
    <w:rsid w:val="00BD04DB"/>
    <w:rsid w:val="00C073EF"/>
    <w:rsid w:val="00C564D0"/>
    <w:rsid w:val="00CA38B0"/>
    <w:rsid w:val="00CB0664"/>
    <w:rsid w:val="00D25E95"/>
    <w:rsid w:val="00D45D9F"/>
    <w:rsid w:val="00D460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A6C6F9"/>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5835</Words>
  <Characters>33261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5</cp:revision>
  <dcterms:created xsi:type="dcterms:W3CDTF">2013-12-23T23:15:00Z</dcterms:created>
  <dcterms:modified xsi:type="dcterms:W3CDTF">2026-09-03T04:43:00Z</dcterms:modified>
  <cp:category/>
</cp:coreProperties>
</file>